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3355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33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学生周末使用数字设备情况分析报告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413.65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bGAJnSAAAABQEAAA8AAAAAAAAAAQAgAAAAIgAAAGRycy9kb3du&#10;cmV2LnhtbFBLAQIUABQAAAAIAIdO4kB4NRC4PgIAAGcEAAAOAAAAAAAAAAEAIAAAACE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学生周末使用数字设备情况分析报告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楷体_GB2312" w:eastAsia="楷体_GB2312"/>
          <w:sz w:val="28"/>
          <w:szCs w:val="36"/>
        </w:rPr>
        <w:t>四（1）班 第一小组</w:t>
      </w:r>
    </w:p>
    <w:p>
      <w:pPr>
        <w:spacing w:line="228" w:lineRule="auto"/>
        <w:ind w:left="562"/>
        <w:rPr>
          <w:rFonts w:hint="eastAsia" w:ascii="楷体_GB2312" w:eastAsia="楷体_GB2312"/>
          <w:b/>
          <w:bCs/>
          <w:sz w:val="28"/>
          <w:szCs w:val="36"/>
        </w:rPr>
      </w:pPr>
      <w:r>
        <w:rPr>
          <w:rFonts w:hint="eastAsia" w:ascii="楷体_GB2312" w:eastAsia="楷体_GB2312"/>
          <w:b/>
          <w:bCs/>
          <w:sz w:val="28"/>
          <w:szCs w:val="36"/>
        </w:rPr>
        <w:t>一、研究目的</w:t>
      </w:r>
    </w:p>
    <w:p>
      <w:pPr>
        <w:spacing w:line="360" w:lineRule="auto"/>
        <w:ind w:firstLine="560" w:firstLineChars="20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  <w:szCs w:val="36"/>
        </w:rPr>
        <w:t>数字设备在同学们的各种活动中使用得越来越多，可能会存在过度使用的情况，所以我们小组通过网络问卷调查及数据分析等方法，尝试了解学校同学们周末使用数字设备的情况。</w:t>
      </w:r>
    </w:p>
    <w:p>
      <w:pPr>
        <w:spacing w:line="228" w:lineRule="auto"/>
        <w:ind w:firstLine="562" w:firstLineChars="20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b/>
          <w:bCs/>
          <w:sz w:val="28"/>
          <w:szCs w:val="36"/>
        </w:rPr>
        <w:t>二、数据分析</w:t>
      </w:r>
    </w:p>
    <w:p>
      <w:pPr>
        <w:spacing w:line="228" w:lineRule="auto"/>
        <w:ind w:firstLine="560" w:firstLineChars="20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  <w:szCs w:val="36"/>
        </w:rPr>
        <w:t>我们在11月24日开展了网络调查，共回收有效问卷</w:t>
      </w:r>
      <w:r>
        <w:rPr>
          <w:rFonts w:hint="eastAsia" w:ascii="楷体_GB2312" w:eastAsia="楷体_GB2312"/>
          <w:sz w:val="28"/>
          <w:szCs w:val="36"/>
          <w:em w:val="dot"/>
        </w:rPr>
        <w:t>1335</w:t>
      </w:r>
      <w:r>
        <w:rPr>
          <w:rFonts w:hint="eastAsia" w:ascii="楷体_GB2312" w:eastAsia="楷体_GB2312"/>
          <w:sz w:val="28"/>
          <w:szCs w:val="36"/>
        </w:rPr>
        <w:t>份。通过整理、计算并分析收集到的数据，有以下发现：</w:t>
      </w:r>
    </w:p>
    <w:p>
      <w:pPr>
        <w:tabs>
          <w:tab w:val="left" w:pos="312"/>
        </w:tabs>
        <w:ind w:left="562"/>
        <w:rPr>
          <w:rFonts w:hint="eastAsia" w:ascii="楷体_GB2312" w:eastAsia="楷体_GB2312"/>
          <w:b/>
          <w:bCs/>
          <w:sz w:val="28"/>
          <w:szCs w:val="36"/>
        </w:rPr>
      </w:pPr>
      <w:r>
        <w:rPr>
          <w:rFonts w:hint="eastAsia" w:ascii="楷体_GB2312" w:eastAsia="楷体_GB2312"/>
          <w:b/>
          <w:bCs/>
          <w:sz w:val="28"/>
          <w:szCs w:val="36"/>
        </w:rPr>
        <w:t>1. 使用手机的人数最多</w:t>
      </w:r>
    </w:p>
    <w:p>
      <w:pPr>
        <w:ind w:firstLine="562" w:firstLineChars="200"/>
        <w:rPr>
          <w:rFonts w:ascii="楷体_GB2312" w:eastAsia="楷体_GB2312"/>
          <w:b/>
          <w:bCs/>
          <w:sz w:val="28"/>
          <w:szCs w:val="36"/>
        </w:rPr>
      </w:pPr>
      <w:r>
        <w:rPr>
          <w:rFonts w:hint="eastAsia" w:ascii="楷体_GB2312" w:eastAsia="楷体_GB2312"/>
          <w:b/>
          <w:bCs/>
          <w:sz w:val="28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2364105</wp:posOffset>
            </wp:positionH>
            <wp:positionV relativeFrom="paragraph">
              <wp:posOffset>64135</wp:posOffset>
            </wp:positionV>
            <wp:extent cx="2983230" cy="1991360"/>
            <wp:effectExtent l="9525" t="9525" r="17145" b="18415"/>
            <wp:wrapTight wrapText="bothSides">
              <wp:wrapPolygon>
                <wp:start x="-69" y="-103"/>
                <wp:lineTo x="-69" y="21593"/>
                <wp:lineTo x="21586" y="21593"/>
                <wp:lineTo x="21586" y="-103"/>
                <wp:lineTo x="-69" y="-103"/>
              </wp:wrapPolygon>
            </wp:wrapTight>
            <wp:docPr id="4" name="图片 4" descr="C:\Users\Administrator\Desktop\教材修改2023.5.30\教材修改2023.5.25\上册\图片+原始文档\学生常使用的数字设备情况.bmp学生常使用的数字设备情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教材修改2023.5.30\教材修改2023.5.25\上册\图片+原始文档\学生常使用的数字设备情况.bmp学生常使用的数字设备情况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19913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2030730</wp:posOffset>
                </wp:positionV>
                <wp:extent cx="3153410" cy="46355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图1  学生常使用的数字设备情况统计图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0pt;margin-top:159.9pt;height:36.5pt;width:248.3pt;mso-wrap-distance-bottom:0pt;mso-wrap-distance-left:9pt;mso-wrap-distance-right:9pt;mso-wrap-distance-top:0pt;z-index:251665408;mso-width-relative:page;mso-height-relative:page;" filled="f" stroked="f" coordsize="21600,21600" o:gfxdata="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1I90T3AAAAAsBAAAPAAAAAAAAAAEAIAAAACIAAABk&#10;cnMvZG93bnJldi54bWxQSwECFAAUAAAACACHTuJATBjElD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图1  学生常使用的数字设备情况统计图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楷体_GB2312" w:eastAsia="楷体_GB2312"/>
          <w:sz w:val="28"/>
          <w:szCs w:val="36"/>
        </w:rPr>
        <w:t>通过调查周末同学们使用数字设备的使用情况，得到“图1”，发现同学们使用手机的人数最多，共有</w:t>
      </w:r>
      <w:r>
        <w:rPr>
          <w:rFonts w:hint="eastAsia" w:ascii="楷体_GB2312" w:eastAsia="楷体_GB2312"/>
          <w:sz w:val="28"/>
          <w:szCs w:val="36"/>
          <w:em w:val="dot"/>
        </w:rPr>
        <w:t>969</w:t>
      </w:r>
      <w:r>
        <w:rPr>
          <w:rFonts w:hint="eastAsia" w:ascii="楷体_GB2312" w:eastAsia="楷体_GB2312"/>
          <w:sz w:val="28"/>
          <w:szCs w:val="36"/>
        </w:rPr>
        <w:t>人，其次是电视机，再次是平板电脑，而使用学习机的人数最少。</w:t>
      </w:r>
    </w:p>
    <w:p>
      <w:pPr>
        <w:ind w:firstLine="562" w:firstLineChars="200"/>
        <w:rPr>
          <w:rFonts w:hint="eastAsia" w:ascii="楷体_GB2312" w:eastAsia="楷体_GB2312"/>
          <w:b/>
          <w:bCs/>
          <w:sz w:val="28"/>
          <w:szCs w:val="36"/>
        </w:rPr>
      </w:pPr>
      <w:r>
        <w:rPr>
          <w:rFonts w:hint="eastAsia" w:ascii="楷体_GB2312" w:eastAsia="楷体_GB2312"/>
          <w:b/>
          <w:bCs/>
          <w:sz w:val="28"/>
          <w:szCs w:val="36"/>
        </w:rPr>
        <w:t>2. 高年级同学使用手机的平均时间高于低年级的同学</w:t>
      </w:r>
    </w:p>
    <w:p>
      <w:pPr>
        <w:numPr>
          <w:ilvl w:val="255"/>
          <w:numId w:val="0"/>
        </w:numPr>
        <w:ind w:firstLine="56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  <w:szCs w:val="36"/>
        </w:rPr>
        <w:t>通过分析各年级使用手机的平均时间，得到“图2”，发现一二三年级的同学使用手机的平均时间在31分钟左右，而四五六年级的同学平均使用平板时间在45分钟左右。</w:t>
      </w:r>
    </w:p>
    <w:p>
      <w:pPr>
        <w:numPr>
          <w:ilvl w:val="255"/>
          <w:numId w:val="0"/>
        </w:numPr>
        <w:ind w:firstLine="560"/>
        <w:rPr>
          <w:rFonts w:ascii="楷体_GB2312" w:eastAsia="楷体_GB2312"/>
          <w:sz w:val="28"/>
          <w:szCs w:val="36"/>
        </w:rPr>
      </w:pPr>
    </w:p>
    <w:p>
      <w:pPr>
        <w:numPr>
          <w:ilvl w:val="255"/>
          <w:numId w:val="0"/>
        </w:numPr>
        <w:ind w:firstLine="56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b/>
          <w:bCs/>
          <w:sz w:val="28"/>
          <w:szCs w:val="3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1007745</wp:posOffset>
            </wp:positionH>
            <wp:positionV relativeFrom="paragraph">
              <wp:posOffset>-237490</wp:posOffset>
            </wp:positionV>
            <wp:extent cx="3404235" cy="2249805"/>
            <wp:effectExtent l="9525" t="9525" r="15240" b="26670"/>
            <wp:wrapTight wrapText="bothSides">
              <wp:wrapPolygon>
                <wp:start x="-60" y="-91"/>
                <wp:lineTo x="-60" y="21490"/>
                <wp:lineTo x="21576" y="21490"/>
                <wp:lineTo x="21576" y="-91"/>
                <wp:lineTo x="-60" y="-91"/>
              </wp:wrapPolygon>
            </wp:wrapTight>
            <wp:docPr id="6" name="图片 6" descr="C:\Users\Administrator\Desktop\教材修改2023.5.30\教材修改2023.5.25\上册\图片+原始文档\手机4 .bmp手机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教材修改2023.5.30\教材修改2023.5.25\上册\图片+原始文档\手机4 .bmp手机4 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22498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numPr>
          <w:ilvl w:val="255"/>
          <w:numId w:val="0"/>
        </w:numPr>
        <w:ind w:firstLine="560"/>
        <w:rPr>
          <w:rFonts w:hint="eastAsia" w:ascii="楷体_GB2312" w:eastAsia="楷体_GB2312"/>
          <w:sz w:val="28"/>
          <w:szCs w:val="36"/>
        </w:rPr>
      </w:pPr>
    </w:p>
    <w:p>
      <w:pPr>
        <w:numPr>
          <w:ilvl w:val="255"/>
          <w:numId w:val="0"/>
        </w:numPr>
        <w:ind w:firstLine="560"/>
        <w:rPr>
          <w:rFonts w:hint="eastAsia" w:ascii="楷体_GB2312" w:eastAsia="楷体_GB2312"/>
          <w:sz w:val="28"/>
          <w:szCs w:val="36"/>
        </w:rPr>
      </w:pPr>
    </w:p>
    <w:p>
      <w:pPr>
        <w:numPr>
          <w:ilvl w:val="255"/>
          <w:numId w:val="0"/>
        </w:numPr>
        <w:ind w:firstLine="560"/>
        <w:rPr>
          <w:rFonts w:hint="eastAsia" w:ascii="楷体_GB2312" w:eastAsia="楷体_GB2312"/>
          <w:sz w:val="28"/>
          <w:szCs w:val="36"/>
        </w:rPr>
      </w:pPr>
    </w:p>
    <w:p>
      <w:pPr>
        <w:numPr>
          <w:ilvl w:val="255"/>
          <w:numId w:val="0"/>
        </w:numPr>
        <w:rPr>
          <w:rFonts w:hint="eastAsia" w:ascii="楷体_GB2312" w:eastAsia="楷体_GB2312"/>
          <w:sz w:val="28"/>
          <w:szCs w:val="36"/>
        </w:rPr>
      </w:pPr>
    </w:p>
    <w:p>
      <w:pPr>
        <w:numPr>
          <w:ilvl w:val="255"/>
          <w:numId w:val="0"/>
        </w:num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图2  各年级学生周末使用手机的平均时间统计图</w:t>
      </w:r>
    </w:p>
    <w:p>
      <w:pPr>
        <w:ind w:left="562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b/>
          <w:bCs/>
          <w:sz w:val="28"/>
          <w:szCs w:val="36"/>
        </w:rPr>
        <w:t>3. 同学们周末使用数字设备较多，且以娱乐场景为主</w:t>
      </w:r>
    </w:p>
    <w:p>
      <w:pPr>
        <w:ind w:firstLine="560" w:firstLineChars="20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  <w:szCs w:val="36"/>
        </w:rPr>
        <w:t>基于调查数据制作的“图3”，发现同学们主要在周末时间段使用数字设备。结合“图4”，发现娱乐场景下使用的同学偏多，学习和运动等场景下使用的人数偏少。</w:t>
      </w:r>
    </w:p>
    <w:p>
      <w:pPr>
        <w:ind w:firstLine="560" w:firstLineChars="200"/>
        <w:rPr>
          <w:rFonts w:hint="eastAsia" w:ascii="楷体_GB2312" w:eastAsia="楷体_GB2312"/>
          <w:sz w:val="28"/>
          <w:szCs w:val="36"/>
        </w:rPr>
      </w:pPr>
      <w:bookmarkStart w:id="0" w:name="_GoBack"/>
      <w:bookmarkEnd w:id="0"/>
      <w:r>
        <w:rPr>
          <w:rFonts w:hint="eastAsia" w:ascii="楷体_GB2312" w:eastAsia="楷体_GB2312"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29845</wp:posOffset>
            </wp:positionV>
            <wp:extent cx="2555875" cy="1578610"/>
            <wp:effectExtent l="9525" t="9525" r="25400" b="12065"/>
            <wp:wrapNone/>
            <wp:docPr id="3" name="图片 3" descr="C:\Users\Administrator\Desktop\教材修改2023.5.30\教材修改2023.5.25\上册\图片+原始文档\时间段统计图.bmp时间段统计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教材修改2023.5.30\教材修改2023.5.25\上册\图片+原始文档\时间段统计图.bmp时间段统计图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5786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/>
          <w:sz w:val="28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14605</wp:posOffset>
            </wp:positionV>
            <wp:extent cx="2607945" cy="1578610"/>
            <wp:effectExtent l="9525" t="9525" r="11430" b="12065"/>
            <wp:wrapNone/>
            <wp:docPr id="2" name="图片 2" descr="C:\Users\Administrator\Desktop\教材修改2023.5.30\教材修改2023.5.25\上册\图片+原始文档\设备场景统计图.bmp设备场景统计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教材修改2023.5.30\教材修改2023.5.25\上册\图片+原始文档\设备场景统计图.bmp设备场景统计图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5786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rFonts w:hint="eastAsia" w:ascii="楷体_GB2312" w:eastAsia="楷体_GB2312"/>
          <w:sz w:val="28"/>
          <w:szCs w:val="36"/>
        </w:rPr>
      </w:pPr>
    </w:p>
    <w:p>
      <w:pPr>
        <w:ind w:firstLine="560" w:firstLineChars="200"/>
        <w:rPr>
          <w:rFonts w:hint="eastAsia" w:ascii="楷体_GB2312" w:eastAsia="楷体_GB2312"/>
          <w:sz w:val="28"/>
          <w:szCs w:val="36"/>
        </w:rPr>
      </w:pPr>
    </w:p>
    <w:p>
      <w:pPr>
        <w:ind w:firstLine="560" w:firstLineChars="20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325755</wp:posOffset>
                </wp:positionV>
                <wp:extent cx="2253615" cy="5505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图4各场景人数统计图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.7pt;margin-top:25.65pt;height:43.35pt;width:177.45pt;z-index:251661312;mso-width-relative:page;mso-height-relative:page;" filled="f" stroked="f" coordsize="21600,21600" o:gfxdata="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yD4ae2wAAAAoBAAAPAAAAAAAAAAEAIAAAACIAAABk&#10;cnMvZG93bnJldi54bWxQSwECFAAUAAAACACHTuJAAVJgg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图4各场景人数统计图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328295</wp:posOffset>
                </wp:positionV>
                <wp:extent cx="2413635" cy="52832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635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图3 各时间段人数统计图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5pt;margin-top:25.85pt;height:41.6pt;width:190.05pt;z-index:251662336;mso-width-relative:page;mso-height-relative:page;" filled="f" stroked="f" coordsize="21600,21600" o:gfxdata="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7ohvRNkAAAAIAQAADwAAAAAAAAABACAAAAAiAAAAZHJz&#10;L2Rvd25yZXYueG1sUEsBAhQAFAAAAAgAh07iQPsUaUw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图3 各时间段人数统计图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560" w:firstLineChars="200"/>
        <w:rPr>
          <w:rFonts w:hint="eastAsia" w:ascii="楷体_GB2312" w:eastAsia="楷体_GB2312"/>
          <w:sz w:val="28"/>
          <w:szCs w:val="36"/>
        </w:rPr>
      </w:pPr>
    </w:p>
    <w:p>
      <w:pPr>
        <w:ind w:firstLine="562" w:firstLineChars="200"/>
        <w:rPr>
          <w:rFonts w:hint="eastAsia" w:ascii="楷体_GB2312" w:eastAsia="楷体_GB2312"/>
          <w:b/>
          <w:bCs/>
          <w:sz w:val="28"/>
          <w:szCs w:val="36"/>
        </w:rPr>
      </w:pPr>
      <w:r>
        <w:rPr>
          <w:rFonts w:hint="eastAsia" w:ascii="楷体_GB2312" w:eastAsia="楷体_GB2312"/>
          <w:b/>
          <w:bCs/>
          <w:sz w:val="28"/>
          <w:szCs w:val="36"/>
        </w:rPr>
        <w:t>三、结论与建议</w:t>
      </w:r>
    </w:p>
    <w:p>
      <w:pPr>
        <w:ind w:firstLine="560" w:firstLineChars="20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  <w:szCs w:val="36"/>
        </w:rPr>
        <w:t>我们的结论：同学们在周末使用数字设备较多，且主要用于娱乐场景。周末使用数字设备的时间每天都超过40分钟，数据反映部分同学使用数字设备时间较长，不利于他们的身心健康。</w:t>
      </w:r>
    </w:p>
    <w:p>
      <w:pPr>
        <w:ind w:firstLine="560" w:firstLineChars="200"/>
        <w:rPr>
          <w:rFonts w:hint="eastAsia" w:ascii="楷体_GB2312" w:eastAsia="楷体_GB2312"/>
          <w:sz w:val="28"/>
          <w:szCs w:val="36"/>
        </w:rPr>
      </w:pPr>
      <w:r>
        <w:rPr>
          <w:rFonts w:hint="eastAsia" w:ascii="楷体_GB2312" w:eastAsia="楷体_GB2312"/>
          <w:sz w:val="28"/>
          <w:szCs w:val="36"/>
        </w:rPr>
        <w:t>我们的建议：同学们在周末要减少数字设备的使用时间，使用数字设备时可以限定时长，如设置闹钟提醒自己，逐步养成正确使用数字设备的好习惯。</w:t>
      </w:r>
    </w:p>
    <w:sectPr>
      <w:pgSz w:w="11906" w:h="16838"/>
      <w:pgMar w:top="1440" w:right="1701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OGZlMDY4MTRhZGMzZjEyZmE2YTU1NDM1MDNlY2UifQ=="/>
    <w:docVar w:name="KSO_WPS_MARK_KEY" w:val="b95979df-71ef-4328-a14d-489801dcc6b8"/>
  </w:docVars>
  <w:rsids>
    <w:rsidRoot w:val="5AF22A86"/>
    <w:rsid w:val="00004014"/>
    <w:rsid w:val="000066C6"/>
    <w:rsid w:val="00037A77"/>
    <w:rsid w:val="0006512C"/>
    <w:rsid w:val="00076482"/>
    <w:rsid w:val="00102BD6"/>
    <w:rsid w:val="00163D27"/>
    <w:rsid w:val="00174877"/>
    <w:rsid w:val="001D1483"/>
    <w:rsid w:val="001E7095"/>
    <w:rsid w:val="002340CB"/>
    <w:rsid w:val="00235AA6"/>
    <w:rsid w:val="002742AE"/>
    <w:rsid w:val="00277CBD"/>
    <w:rsid w:val="002B6507"/>
    <w:rsid w:val="002D2609"/>
    <w:rsid w:val="002F0E88"/>
    <w:rsid w:val="003253F2"/>
    <w:rsid w:val="003372C7"/>
    <w:rsid w:val="0037272D"/>
    <w:rsid w:val="003967FE"/>
    <w:rsid w:val="003A27F2"/>
    <w:rsid w:val="003D5DB5"/>
    <w:rsid w:val="003E5132"/>
    <w:rsid w:val="003F1A3E"/>
    <w:rsid w:val="00434046"/>
    <w:rsid w:val="0047054E"/>
    <w:rsid w:val="004E4238"/>
    <w:rsid w:val="005313B6"/>
    <w:rsid w:val="005802DC"/>
    <w:rsid w:val="005D0FB5"/>
    <w:rsid w:val="005E1674"/>
    <w:rsid w:val="005F5485"/>
    <w:rsid w:val="00620058"/>
    <w:rsid w:val="0063422E"/>
    <w:rsid w:val="0063701D"/>
    <w:rsid w:val="006435CB"/>
    <w:rsid w:val="0067195C"/>
    <w:rsid w:val="00696FCD"/>
    <w:rsid w:val="006C172E"/>
    <w:rsid w:val="006D5DE3"/>
    <w:rsid w:val="006F5937"/>
    <w:rsid w:val="007055A5"/>
    <w:rsid w:val="00722BD3"/>
    <w:rsid w:val="00730F0D"/>
    <w:rsid w:val="00735B68"/>
    <w:rsid w:val="007958BC"/>
    <w:rsid w:val="007A2987"/>
    <w:rsid w:val="0084358D"/>
    <w:rsid w:val="00843F67"/>
    <w:rsid w:val="00904EF9"/>
    <w:rsid w:val="00906C14"/>
    <w:rsid w:val="0090725A"/>
    <w:rsid w:val="00916C34"/>
    <w:rsid w:val="0093391F"/>
    <w:rsid w:val="009767D3"/>
    <w:rsid w:val="009B1EBD"/>
    <w:rsid w:val="009D559E"/>
    <w:rsid w:val="00A667A0"/>
    <w:rsid w:val="00AD6186"/>
    <w:rsid w:val="00B11148"/>
    <w:rsid w:val="00B11A47"/>
    <w:rsid w:val="00B17FF6"/>
    <w:rsid w:val="00B77075"/>
    <w:rsid w:val="00BB28DD"/>
    <w:rsid w:val="00BB3146"/>
    <w:rsid w:val="00BD14E0"/>
    <w:rsid w:val="00BE1354"/>
    <w:rsid w:val="00C36BF6"/>
    <w:rsid w:val="00C45B8E"/>
    <w:rsid w:val="00C5437A"/>
    <w:rsid w:val="00C77C6D"/>
    <w:rsid w:val="00C8773D"/>
    <w:rsid w:val="00CA1E71"/>
    <w:rsid w:val="00CB7A22"/>
    <w:rsid w:val="00CF2FF4"/>
    <w:rsid w:val="00D3234D"/>
    <w:rsid w:val="00D37EB5"/>
    <w:rsid w:val="00D71934"/>
    <w:rsid w:val="00D86226"/>
    <w:rsid w:val="00DA5146"/>
    <w:rsid w:val="00DD6BF4"/>
    <w:rsid w:val="00E562DC"/>
    <w:rsid w:val="00F07B23"/>
    <w:rsid w:val="00F3530F"/>
    <w:rsid w:val="00F6260C"/>
    <w:rsid w:val="00FA29F1"/>
    <w:rsid w:val="00FD226C"/>
    <w:rsid w:val="00FE33B3"/>
    <w:rsid w:val="01EE6407"/>
    <w:rsid w:val="066E49DC"/>
    <w:rsid w:val="0E011B22"/>
    <w:rsid w:val="0F227C81"/>
    <w:rsid w:val="106B23FC"/>
    <w:rsid w:val="155D01A2"/>
    <w:rsid w:val="1B267FBB"/>
    <w:rsid w:val="1B7A2E26"/>
    <w:rsid w:val="1FC03C5A"/>
    <w:rsid w:val="1FEE08E6"/>
    <w:rsid w:val="2238758D"/>
    <w:rsid w:val="24302BD4"/>
    <w:rsid w:val="2712302C"/>
    <w:rsid w:val="291571F9"/>
    <w:rsid w:val="29324AC0"/>
    <w:rsid w:val="2CBA356F"/>
    <w:rsid w:val="2EE5350C"/>
    <w:rsid w:val="2F3F7F92"/>
    <w:rsid w:val="36695B21"/>
    <w:rsid w:val="3AD77165"/>
    <w:rsid w:val="3B534160"/>
    <w:rsid w:val="3E717484"/>
    <w:rsid w:val="43543767"/>
    <w:rsid w:val="44316585"/>
    <w:rsid w:val="46AF5B84"/>
    <w:rsid w:val="4B14130D"/>
    <w:rsid w:val="4BD75AB8"/>
    <w:rsid w:val="4C003D8D"/>
    <w:rsid w:val="4C7E746B"/>
    <w:rsid w:val="4DEC35EE"/>
    <w:rsid w:val="51570432"/>
    <w:rsid w:val="51F24D8E"/>
    <w:rsid w:val="530840E9"/>
    <w:rsid w:val="536B2C7B"/>
    <w:rsid w:val="54112A36"/>
    <w:rsid w:val="57AE5029"/>
    <w:rsid w:val="5AF22A86"/>
    <w:rsid w:val="5F5E72A2"/>
    <w:rsid w:val="5FFF4C92"/>
    <w:rsid w:val="61966F39"/>
    <w:rsid w:val="639332E1"/>
    <w:rsid w:val="65F84168"/>
    <w:rsid w:val="68946396"/>
    <w:rsid w:val="6B294F1C"/>
    <w:rsid w:val="6BCA3618"/>
    <w:rsid w:val="703F7BE1"/>
    <w:rsid w:val="71300F95"/>
    <w:rsid w:val="71F10946"/>
    <w:rsid w:val="725B3431"/>
    <w:rsid w:val="758F7128"/>
    <w:rsid w:val="7B11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614</Characters>
  <Lines>4</Lines>
  <Paragraphs>1</Paragraphs>
  <TotalTime>97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2023-05-26T23:14:00Z</dcterms:created>
  <dc:creator>猫爸爸</dc:creator>
  <cp:lastModifiedBy>猫爸爸</cp:lastModifiedBy>
  <dcterms:modified xsi:type="dcterms:W3CDTF">2023-05-30T10:21:26Z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91ED650F7FB4490194C0742B4B3C9B34_13</vt:lpwstr>
  </property>
</Properties>
</file>