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2523"/>
        <w:spacing w:before="179" w:line="219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:b/>
          <w:bCs/>
          <w:spacing w:val="16"/>
        </w:rPr>
        <w:t>义务教育</w:t>
      </w:r>
    </w:p>
    <w:p>
      <w:pPr>
        <w:ind w:left="107"/>
        <w:spacing w:before="229" w:line="219" w:lineRule="auto"/>
        <w:rPr>
          <w:rFonts w:ascii="SimSun" w:hAnsi="SimSun" w:eastAsia="SimSun" w:cs="SimSun"/>
          <w:sz w:val="85"/>
          <w:szCs w:val="85"/>
        </w:rPr>
      </w:pPr>
      <w:r>
        <w:rPr>
          <w:rFonts w:ascii="SimSun" w:hAnsi="SimSun" w:eastAsia="SimSun" w:cs="SimSun"/>
          <w:sz w:val="85"/>
          <w:szCs w:val="85"/>
          <w:b/>
          <w:bCs/>
          <w:spacing w:val="23"/>
        </w:rPr>
        <w:t>信息科技课程标准</w:t>
      </w:r>
    </w:p>
    <w:p>
      <w:pPr>
        <w:ind w:left="2681"/>
        <w:spacing w:before="235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6"/>
        </w:rPr>
        <w:t>日常修订版</w:t>
      </w:r>
    </w:p>
    <w:p>
      <w:pPr>
        <w:ind w:left="1341"/>
        <w:spacing w:before="235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40"/>
        </w:rPr>
        <w:t>(2022年版2025年修订)</w:t>
      </w:r>
    </w:p>
    <w:p>
      <w:pPr>
        <w:spacing w:line="219" w:lineRule="auto"/>
        <w:sectPr>
          <w:pgSz w:w="10430" w:h="14740"/>
          <w:pgMar w:top="1252" w:right="1564" w:bottom="0" w:left="1564" w:header="0" w:footer="0" w:gutter="0"/>
        </w:sectPr>
        <w:rPr>
          <w:rFonts w:ascii="SimSun" w:hAnsi="SimSun" w:eastAsia="SimSun" w:cs="SimSun"/>
          <w:sz w:val="40"/>
          <w:szCs w:val="40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sdt>
      <w:sdtPr>
        <w:rPr>
          <w:rFonts w:ascii="SimHei" w:hAnsi="SimHei" w:eastAsia="SimHei" w:cs="SimHei"/>
          <w:sz w:val="37"/>
          <w:szCs w:val="37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ind w:left="559"/>
            <w:spacing w:before="120" w:line="222" w:lineRule="auto"/>
            <w:rPr>
              <w:rFonts w:ascii="SimHei" w:hAnsi="SimHei" w:eastAsia="SimHei" w:cs="SimHei"/>
              <w:sz w:val="37"/>
              <w:szCs w:val="37"/>
            </w:rPr>
          </w:pPr>
          <w:bookmarkStart w:name="bookmark1" w:id="1"/>
          <w:bookmarkEnd w:id="1"/>
          <w:r>
            <w:rPr>
              <w:rFonts w:ascii="SimHei" w:hAnsi="SimHei" w:eastAsia="SimHei" w:cs="SimHei"/>
              <w:sz w:val="37"/>
              <w:szCs w:val="37"/>
              <w:b/>
              <w:bCs/>
              <w:spacing w:val="-35"/>
            </w:rPr>
            <w:t>目</w:t>
          </w:r>
          <w:r>
            <w:rPr>
              <w:rFonts w:ascii="SimHei" w:hAnsi="SimHei" w:eastAsia="SimHei" w:cs="SimHei"/>
              <w:sz w:val="37"/>
              <w:szCs w:val="37"/>
              <w:spacing w:val="80"/>
            </w:rPr>
            <w:t xml:space="preserve">  </w:t>
          </w:r>
          <w:r>
            <w:rPr>
              <w:rFonts w:ascii="SimHei" w:hAnsi="SimHei" w:eastAsia="SimHei" w:cs="SimHei"/>
              <w:sz w:val="37"/>
              <w:szCs w:val="37"/>
              <w:b/>
              <w:bCs/>
              <w:spacing w:val="-35"/>
            </w:rPr>
            <w:t>录</w:t>
          </w:r>
        </w:p>
        <w:p>
          <w:pPr>
            <w:spacing w:line="261" w:lineRule="auto"/>
            <w:rPr>
              <w:rFonts w:ascii="Arial"/>
              <w:sz w:val="21"/>
            </w:rPr>
          </w:pPr>
          <w:r/>
        </w:p>
        <w:p>
          <w:pPr>
            <w:spacing w:line="262" w:lineRule="auto"/>
            <w:rPr>
              <w:rFonts w:ascii="Arial"/>
              <w:sz w:val="21"/>
            </w:rPr>
          </w:pPr>
          <w:r/>
        </w:p>
        <w:p>
          <w:pPr>
            <w:spacing w:line="262" w:lineRule="auto"/>
            <w:rPr>
              <w:rFonts w:ascii="Arial"/>
              <w:sz w:val="21"/>
            </w:rPr>
          </w:pPr>
          <w:r/>
        </w:p>
        <w:p>
          <w:pPr>
            <w:spacing w:line="262" w:lineRule="auto"/>
            <w:rPr>
              <w:rFonts w:ascii="Arial"/>
              <w:sz w:val="21"/>
            </w:rPr>
          </w:pPr>
          <w:r/>
        </w:p>
        <w:p>
          <w:pPr>
            <w:ind w:left="17"/>
            <w:spacing w:before="78" w:line="221" w:lineRule="auto"/>
            <w:tabs>
              <w:tab w:val="right" w:leader="dot" w:pos="728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"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2"/>
              </w:rPr>
              <w:t>一、课程性质</w:t>
            </w:r>
            <w:r>
              <w:rPr>
                <w:rFonts w:ascii="SimHei" w:hAnsi="SimHei" w:eastAsia="SimHei" w:cs="SimHei"/>
                <w:sz w:val="24"/>
                <w:szCs w:val="24"/>
                <w:spacing w:val="-9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5"/>
              </w:rPr>
              <w:t>1</w:t>
            </w:r>
          </w:hyperlink>
        </w:p>
        <w:p>
          <w:pPr>
            <w:ind w:left="17"/>
            <w:spacing w:before="272" w:line="221" w:lineRule="auto"/>
            <w:tabs>
              <w:tab w:val="right" w:leader="dot" w:pos="7287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"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二、课程理念</w:t>
            </w:r>
            <w:r>
              <w:rPr>
                <w:rFonts w:ascii="SimHei" w:hAnsi="SimHei" w:eastAsia="SimHei" w:cs="SimHei"/>
                <w:sz w:val="24"/>
                <w:szCs w:val="24"/>
                <w:spacing w:val="-8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hyperlink>
        </w:p>
        <w:p>
          <w:pPr>
            <w:ind w:left="17"/>
            <w:spacing w:before="292" w:line="221" w:lineRule="auto"/>
            <w:tabs>
              <w:tab w:val="right" w:leader="dot" w:pos="7280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3"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三、课程目标</w:t>
            </w:r>
            <w:r>
              <w:rPr>
                <w:rFonts w:ascii="SimHei" w:hAnsi="SimHei" w:eastAsia="SimHei" w:cs="SimHei"/>
                <w:sz w:val="24"/>
                <w:szCs w:val="24"/>
                <w:spacing w:val="-7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hyperlink>
        </w:p>
        <w:p>
          <w:pPr>
            <w:pStyle w:val="BodyText"/>
            <w:ind w:left="483"/>
            <w:spacing w:before="159" w:line="219" w:lineRule="auto"/>
            <w:tabs>
              <w:tab w:val="right" w:leader="dot" w:pos="7270"/>
            </w:tabs>
            <w:rPr>
              <w:rFonts w:ascii="Times New Roman" w:hAnsi="Times New Roman" w:eastAsia="Times New Roman" w:cs="Times New Roman"/>
            </w:rPr>
          </w:pPr>
          <w:hyperlink w:history="true" w:anchor="bookmark4">
            <w:r>
              <w:rPr/>
              <w:t>(</w:t>
            </w:r>
            <w:r>
              <w:rPr>
                <w:spacing w:val="-58"/>
              </w:rPr>
              <w:t xml:space="preserve"> </w:t>
            </w:r>
            <w:r>
              <w:rPr/>
              <w:t>一</w:t>
            </w:r>
            <w:r>
              <w:rPr>
                <w:spacing w:val="-62"/>
              </w:rPr>
              <w:t xml:space="preserve"> </w:t>
            </w:r>
            <w:r>
              <w:rPr/>
              <w:t>)核心素养内涵</w:t>
            </w:r>
            <w:r>
              <w:rPr>
                <w:spacing w:val="39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</w:rPr>
              <w:t>4</w:t>
            </w:r>
          </w:hyperlink>
        </w:p>
        <w:p>
          <w:pPr>
            <w:pStyle w:val="BodyText"/>
            <w:ind w:left="483"/>
            <w:spacing w:before="156" w:line="220" w:lineRule="auto"/>
            <w:tabs>
              <w:tab w:val="right" w:leader="dot" w:pos="7262"/>
            </w:tabs>
            <w:rPr>
              <w:rFonts w:ascii="Times New Roman" w:hAnsi="Times New Roman" w:eastAsia="Times New Roman" w:cs="Times New Roman"/>
            </w:rPr>
          </w:pPr>
          <w:hyperlink w:history="true" w:anchor="bookmark5">
            <w:r>
              <w:rPr>
                <w:spacing w:val="16"/>
              </w:rPr>
              <w:t>(二)总目标</w:t>
            </w:r>
            <w:r>
              <w:rPr>
                <w:spacing w:val="-97"/>
              </w:rPr>
              <w:t xml:space="preserve"> </w:t>
            </w:r>
            <w:r>
              <w:rPr/>
              <w:tab/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6</w:t>
            </w:r>
          </w:hyperlink>
        </w:p>
        <w:p>
          <w:pPr>
            <w:pStyle w:val="BodyText"/>
            <w:ind w:left="483"/>
            <w:spacing w:before="144" w:line="220" w:lineRule="auto"/>
            <w:tabs>
              <w:tab w:val="right" w:leader="dot" w:pos="7275"/>
            </w:tabs>
            <w:rPr>
              <w:rFonts w:ascii="Times New Roman" w:hAnsi="Times New Roman" w:eastAsia="Times New Roman" w:cs="Times New Roman"/>
            </w:rPr>
          </w:pPr>
          <w:hyperlink w:history="true" w:anchor="bookmark6">
            <w:r>
              <w:rPr>
                <w:spacing w:val="14"/>
              </w:rPr>
              <w:t>(三)学段目标</w:t>
            </w:r>
            <w:r>
              <w:rPr>
                <w:spacing w:val="50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</w:rPr>
              <w:t>7</w:t>
            </w:r>
          </w:hyperlink>
        </w:p>
        <w:p>
          <w:pPr>
            <w:ind w:left="17"/>
            <w:spacing w:before="287" w:line="221" w:lineRule="auto"/>
            <w:tabs>
              <w:tab w:val="right" w:leader="dot" w:pos="728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7"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1"/>
              </w:rPr>
              <w:t>四、课程内容</w:t>
            </w:r>
            <w:r>
              <w:rPr>
                <w:rFonts w:ascii="SimHei" w:hAnsi="SimHei" w:eastAsia="SimHei" w:cs="SimHei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12</w:t>
            </w:r>
          </w:hyperlink>
        </w:p>
        <w:p>
          <w:pPr>
            <w:pStyle w:val="BodyText"/>
            <w:ind w:left="487"/>
            <w:spacing w:before="165" w:line="219" w:lineRule="auto"/>
            <w:tabs>
              <w:tab w:val="right" w:leader="dot" w:pos="7275"/>
            </w:tabs>
            <w:rPr>
              <w:rFonts w:ascii="Times New Roman" w:hAnsi="Times New Roman" w:eastAsia="Times New Roman" w:cs="Times New Roman"/>
            </w:rPr>
          </w:pPr>
          <w:hyperlink w:history="true" w:anchor="bookmark8">
            <w:r>
              <w:rPr>
                <w:b/>
                <w:bCs/>
                <w:spacing w:val="16"/>
              </w:rPr>
              <w:t>第一学段(1～2年级)</w:t>
            </w:r>
            <w:r>
              <w:rPr>
                <w:spacing w:val="61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7"/>
              </w:rPr>
              <w:t>14</w:t>
            </w:r>
          </w:hyperlink>
        </w:p>
        <w:p>
          <w:pPr>
            <w:pStyle w:val="BodyText"/>
            <w:ind w:left="483"/>
            <w:spacing w:before="159" w:line="219" w:lineRule="auto"/>
            <w:tabs>
              <w:tab w:val="right" w:leader="dot" w:pos="7275"/>
            </w:tabs>
            <w:rPr>
              <w:rFonts w:ascii="Times New Roman" w:hAnsi="Times New Roman" w:eastAsia="Times New Roman" w:cs="Times New Roman"/>
            </w:rPr>
          </w:pPr>
          <w:hyperlink w:history="true" w:anchor="bookmark9">
            <w:r>
              <w:rPr>
                <w:spacing w:val="-2"/>
              </w:rPr>
              <w:t>(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)信息交流与分享</w:t>
            </w:r>
            <w:r>
              <w:rPr>
                <w:spacing w:val="-101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3"/>
              </w:rPr>
              <w:t>14</w:t>
            </w:r>
          </w:hyperlink>
        </w:p>
        <w:p>
          <w:pPr>
            <w:pStyle w:val="BodyText"/>
            <w:ind w:left="483"/>
            <w:spacing w:before="155" w:line="219" w:lineRule="auto"/>
            <w:tabs>
              <w:tab w:val="right" w:leader="dot" w:pos="7275"/>
            </w:tabs>
            <w:rPr>
              <w:rFonts w:ascii="Times New Roman" w:hAnsi="Times New Roman" w:eastAsia="Times New Roman" w:cs="Times New Roman"/>
            </w:rPr>
          </w:pPr>
          <w:hyperlink w:history="true" w:anchor="bookmark10">
            <w:r>
              <w:rPr>
                <w:spacing w:val="11"/>
              </w:rPr>
              <w:t>(二)信息隐私与安全</w:t>
            </w:r>
            <w:r>
              <w:rPr>
                <w:spacing w:val="-101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8"/>
              </w:rPr>
              <w:t>16</w:t>
            </w:r>
          </w:hyperlink>
        </w:p>
        <w:p>
          <w:pPr>
            <w:pStyle w:val="BodyText"/>
            <w:ind w:left="483"/>
            <w:spacing w:before="154" w:line="219" w:lineRule="auto"/>
            <w:tabs>
              <w:tab w:val="right" w:leader="dot" w:pos="7275"/>
            </w:tabs>
            <w:rPr>
              <w:rFonts w:ascii="Times New Roman" w:hAnsi="Times New Roman" w:eastAsia="Times New Roman" w:cs="Times New Roman"/>
            </w:rPr>
          </w:pPr>
          <w:hyperlink w:history="true" w:anchor="bookmark11">
            <w:r>
              <w:rPr>
                <w:spacing w:val="12"/>
              </w:rPr>
              <w:t>(三)跨学科主题</w:t>
            </w:r>
            <w:r>
              <w:rPr>
                <w:spacing w:val="41"/>
              </w:rPr>
              <w:t xml:space="preserve"> </w:t>
            </w:r>
            <w:r>
              <w:rPr>
                <w:spacing w:val="12"/>
              </w:rPr>
              <w:t>数字设备体验</w:t>
            </w:r>
            <w:r>
              <w:rPr>
                <w:spacing w:val="-100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3"/>
              </w:rPr>
              <w:t>18</w:t>
            </w:r>
          </w:hyperlink>
        </w:p>
        <w:p>
          <w:pPr>
            <w:pStyle w:val="BodyText"/>
            <w:ind w:left="487"/>
            <w:spacing w:before="153" w:line="219" w:lineRule="auto"/>
            <w:tabs>
              <w:tab w:val="right" w:leader="dot" w:pos="7287"/>
            </w:tabs>
            <w:rPr>
              <w:rFonts w:ascii="Times New Roman" w:hAnsi="Times New Roman" w:eastAsia="Times New Roman" w:cs="Times New Roman"/>
            </w:rPr>
          </w:pPr>
          <w:hyperlink w:history="true" w:anchor="bookmark12">
            <w:r>
              <w:rPr>
                <w:b/>
                <w:bCs/>
                <w:spacing w:val="18"/>
              </w:rPr>
              <w:t>第二学段(3～4年级)</w:t>
            </w:r>
            <w:r>
              <w:rPr>
                <w:b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</w:rPr>
              <w:t>20</w:t>
            </w:r>
          </w:hyperlink>
        </w:p>
        <w:p>
          <w:pPr>
            <w:pStyle w:val="BodyText"/>
            <w:ind w:left="483"/>
            <w:spacing w:before="150" w:line="220" w:lineRule="auto"/>
            <w:tabs>
              <w:tab w:val="right" w:leader="dot" w:pos="7277"/>
            </w:tabs>
            <w:rPr>
              <w:rFonts w:ascii="Times New Roman" w:hAnsi="Times New Roman" w:eastAsia="Times New Roman" w:cs="Times New Roman"/>
            </w:rPr>
          </w:pPr>
          <w:hyperlink w:history="true" w:anchor="bookmark13">
            <w:r>
              <w:rPr>
                <w:spacing w:val="4"/>
              </w:rPr>
              <w:t>(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一)在线学习与生活</w:t>
            </w:r>
            <w:r>
              <w:rPr>
                <w:spacing w:val="-100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</w:hyperlink>
        </w:p>
        <w:p>
          <w:pPr>
            <w:pStyle w:val="BodyText"/>
            <w:ind w:left="483"/>
            <w:spacing w:before="173" w:line="219" w:lineRule="auto"/>
            <w:tabs>
              <w:tab w:val="right" w:leader="dot" w:pos="7277"/>
            </w:tabs>
            <w:rPr>
              <w:rFonts w:ascii="Times New Roman" w:hAnsi="Times New Roman" w:eastAsia="Times New Roman" w:cs="Times New Roman"/>
            </w:rPr>
          </w:pPr>
          <w:hyperlink w:history="true" w:anchor="bookmark14">
            <w:r>
              <w:rPr>
                <w:spacing w:val="12"/>
              </w:rPr>
              <w:t>(二)数据与编码</w:t>
            </w:r>
            <w:r>
              <w:rPr>
                <w:spacing w:val="-98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5"/>
              </w:rPr>
              <w:t>23</w:t>
            </w:r>
          </w:hyperlink>
        </w:p>
        <w:p>
          <w:pPr>
            <w:pStyle w:val="BodyText"/>
            <w:ind w:left="483"/>
            <w:spacing w:before="144" w:line="219" w:lineRule="auto"/>
            <w:tabs>
              <w:tab w:val="right" w:leader="dot" w:pos="7287"/>
            </w:tabs>
            <w:rPr>
              <w:rFonts w:ascii="Times New Roman" w:hAnsi="Times New Roman" w:eastAsia="Times New Roman" w:cs="Times New Roman"/>
            </w:rPr>
          </w:pPr>
          <w:hyperlink w:history="true" w:anchor="bookmark15">
            <w:r>
              <w:rPr>
                <w:spacing w:val="8"/>
              </w:rPr>
              <w:t>(三)</w:t>
            </w:r>
            <w:r>
              <w:rPr>
                <w:spacing w:val="-58"/>
              </w:rPr>
              <w:t xml:space="preserve"> </w:t>
            </w:r>
            <w:r>
              <w:rPr>
                <w:spacing w:val="8"/>
              </w:rPr>
              <w:t>跨学科主题</w:t>
            </w:r>
            <w:r>
              <w:rPr>
                <w:spacing w:val="37"/>
              </w:rPr>
              <w:t xml:space="preserve"> </w:t>
            </w:r>
            <w:r>
              <w:rPr>
                <w:spacing w:val="8"/>
              </w:rPr>
              <w:t>数据编码探秘</w:t>
            </w:r>
            <w:r>
              <w:rPr>
                <w:spacing w:val="-102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</w:rPr>
              <w:t>26</w:t>
            </w:r>
          </w:hyperlink>
        </w:p>
        <w:p>
          <w:pPr>
            <w:pStyle w:val="BodyText"/>
            <w:ind w:left="487"/>
            <w:spacing w:before="163" w:line="219" w:lineRule="auto"/>
            <w:tabs>
              <w:tab w:val="right" w:leader="dot" w:pos="7287"/>
            </w:tabs>
            <w:rPr>
              <w:rFonts w:ascii="Times New Roman" w:hAnsi="Times New Roman" w:eastAsia="Times New Roman" w:cs="Times New Roman"/>
            </w:rPr>
          </w:pPr>
          <w:hyperlink w:history="true" w:anchor="bookmark16">
            <w:r>
              <w:rPr>
                <w:b/>
                <w:bCs/>
                <w:spacing w:val="18"/>
              </w:rPr>
              <w:t>第三学段(5～6年级)</w:t>
            </w:r>
            <w:r>
              <w:rPr>
                <w:b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</w:rPr>
              <w:t>28</w:t>
            </w:r>
          </w:hyperlink>
        </w:p>
        <w:p>
          <w:pPr>
            <w:pStyle w:val="BodyText"/>
            <w:ind w:left="483"/>
            <w:spacing w:before="169" w:line="219" w:lineRule="auto"/>
            <w:tabs>
              <w:tab w:val="right" w:leader="dot" w:pos="7277"/>
            </w:tabs>
            <w:rPr>
              <w:rFonts w:ascii="Times New Roman" w:hAnsi="Times New Roman" w:eastAsia="Times New Roman" w:cs="Times New Roman"/>
            </w:rPr>
          </w:pPr>
          <w:hyperlink w:history="true" w:anchor="bookmark17">
            <w:r>
              <w:rPr>
                <w:spacing w:val="-2"/>
              </w:rPr>
              <w:t>(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)身边的算法</w:t>
            </w:r>
            <w:r>
              <w:rPr>
                <w:spacing w:val="-99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5"/>
              </w:rPr>
              <w:t>28</w:t>
            </w:r>
          </w:hyperlink>
        </w:p>
        <w:p>
          <w:pPr>
            <w:pStyle w:val="BodyText"/>
            <w:ind w:left="483"/>
            <w:spacing w:before="156" w:line="220" w:lineRule="auto"/>
            <w:tabs>
              <w:tab w:val="right" w:leader="dot" w:pos="7284"/>
            </w:tabs>
            <w:rPr>
              <w:rFonts w:ascii="Times New Roman" w:hAnsi="Times New Roman" w:eastAsia="Times New Roman" w:cs="Times New Roman"/>
            </w:rPr>
          </w:pPr>
          <w:hyperlink w:history="true" w:anchor="bookmark18">
            <w:r>
              <w:rPr>
                <w:spacing w:val="12"/>
              </w:rPr>
              <w:t>(二)过程与控制</w:t>
            </w:r>
            <w:r>
              <w:rPr>
                <w:spacing w:val="-107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1"/>
              </w:rPr>
              <w:t>30</w:t>
            </w:r>
          </w:hyperlink>
        </w:p>
      </w:sdtContent>
    </w:sdt>
    <w:p>
      <w:pPr>
        <w:spacing w:line="220" w:lineRule="auto"/>
        <w:sectPr>
          <w:footerReference w:type="default" r:id="rId1"/>
          <w:pgSz w:w="10440" w:h="14740"/>
          <w:pgMar w:top="1252" w:right="1566" w:bottom="1254" w:left="1566" w:header="0" w:footer="1038" w:gutter="0"/>
        </w:sectPr>
        <w:rPr>
          <w:rFonts w:ascii="Times New Roman" w:hAnsi="Times New Roman" w:eastAsia="Times New Roman" w:cs="Times New Roman"/>
        </w:rPr>
      </w:pPr>
    </w:p>
    <w:p>
      <w:pPr>
        <w:spacing w:line="246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pStyle w:val="BodyText"/>
            <w:ind w:left="483"/>
            <w:spacing w:before="78" w:line="219" w:lineRule="auto"/>
            <w:tabs>
              <w:tab w:val="right" w:leader="dot" w:pos="7294"/>
            </w:tabs>
            <w:rPr>
              <w:rFonts w:ascii="Times New Roman" w:hAnsi="Times New Roman" w:eastAsia="Times New Roman" w:cs="Times New Roman"/>
            </w:rPr>
          </w:pPr>
          <w:hyperlink w:history="true" w:anchor="bookmark19">
            <w:r>
              <w:rPr>
                <w:spacing w:val="12"/>
              </w:rPr>
              <w:t>(三)跨学科主题</w:t>
            </w:r>
            <w:r>
              <w:rPr>
                <w:spacing w:val="44"/>
              </w:rPr>
              <w:t xml:space="preserve"> </w:t>
            </w:r>
            <w:r>
              <w:rPr>
                <w:spacing w:val="12"/>
              </w:rPr>
              <w:t>小型系统模拟</w:t>
            </w:r>
            <w:r>
              <w:rPr>
                <w:spacing w:val="-103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3"/>
              </w:rPr>
              <w:t>32</w:t>
            </w:r>
          </w:hyperlink>
        </w:p>
        <w:p>
          <w:pPr>
            <w:pStyle w:val="BodyText"/>
            <w:ind w:left="487"/>
            <w:spacing w:before="143" w:line="219" w:lineRule="auto"/>
            <w:tabs>
              <w:tab w:val="right" w:leader="dot" w:pos="7294"/>
            </w:tabs>
            <w:rPr>
              <w:rFonts w:ascii="Times New Roman" w:hAnsi="Times New Roman" w:eastAsia="Times New Roman" w:cs="Times New Roman"/>
            </w:rPr>
          </w:pPr>
          <w:hyperlink w:history="true" w:anchor="bookmark20">
            <w:r>
              <w:rPr>
                <w:b/>
                <w:bCs/>
                <w:spacing w:val="16"/>
              </w:rPr>
              <w:t>第四学段(7～9年级)</w:t>
            </w:r>
            <w:r>
              <w:rPr>
                <w:spacing w:val="51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6"/>
              </w:rPr>
              <w:t>34</w:t>
            </w:r>
          </w:hyperlink>
        </w:p>
        <w:p>
          <w:pPr>
            <w:pStyle w:val="BodyText"/>
            <w:ind w:left="483"/>
            <w:spacing w:before="149" w:line="220" w:lineRule="auto"/>
            <w:tabs>
              <w:tab w:val="right" w:leader="dot" w:pos="7284"/>
            </w:tabs>
            <w:rPr>
              <w:rFonts w:ascii="Times New Roman" w:hAnsi="Times New Roman" w:eastAsia="Times New Roman" w:cs="Times New Roman"/>
            </w:rPr>
          </w:pPr>
          <w:hyperlink w:history="true" w:anchor="bookmark21">
            <w:r>
              <w:rPr>
                <w:spacing w:val="-1"/>
              </w:rPr>
              <w:t>(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一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)互联网应用与创新</w:t>
            </w:r>
            <w:r>
              <w:rPr>
                <w:spacing w:val="-100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6"/>
              </w:rPr>
              <w:t>34</w:t>
            </w:r>
          </w:hyperlink>
        </w:p>
        <w:p>
          <w:pPr>
            <w:pStyle w:val="BodyText"/>
            <w:ind w:left="483"/>
            <w:spacing w:before="153" w:line="220" w:lineRule="auto"/>
            <w:tabs>
              <w:tab w:val="right" w:leader="dot" w:pos="7294"/>
            </w:tabs>
            <w:rPr>
              <w:rFonts w:ascii="Times New Roman" w:hAnsi="Times New Roman" w:eastAsia="Times New Roman" w:cs="Times New Roman"/>
            </w:rPr>
          </w:pPr>
          <w:hyperlink w:history="true" w:anchor="bookmark22">
            <w:r>
              <w:rPr>
                <w:spacing w:val="10"/>
              </w:rPr>
              <w:t>(二)物联网实践与探索</w:t>
            </w:r>
            <w:r>
              <w:rPr>
                <w:spacing w:val="-101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4"/>
              </w:rPr>
              <w:t>37</w:t>
            </w:r>
          </w:hyperlink>
        </w:p>
        <w:p>
          <w:pPr>
            <w:pStyle w:val="BodyText"/>
            <w:ind w:left="483"/>
            <w:spacing w:before="131" w:line="219" w:lineRule="auto"/>
            <w:tabs>
              <w:tab w:val="right" w:leader="dot" w:pos="7284"/>
            </w:tabs>
            <w:rPr>
              <w:rFonts w:ascii="Times New Roman" w:hAnsi="Times New Roman" w:eastAsia="Times New Roman" w:cs="Times New Roman"/>
            </w:rPr>
          </w:pPr>
          <w:hyperlink w:history="true" w:anchor="bookmark23">
            <w:r>
              <w:rPr>
                <w:spacing w:val="7"/>
              </w:rPr>
              <w:t>(三)人工智能与智慧社会</w:t>
            </w:r>
            <w:r>
              <w:rPr>
                <w:spacing w:val="-95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1"/>
              </w:rPr>
              <w:t>39</w:t>
            </w:r>
          </w:hyperlink>
        </w:p>
        <w:p>
          <w:pPr>
            <w:pStyle w:val="BodyText"/>
            <w:ind w:left="483"/>
            <w:spacing w:before="155" w:line="219" w:lineRule="auto"/>
            <w:tabs>
              <w:tab w:val="right" w:leader="dot" w:pos="7300"/>
            </w:tabs>
            <w:rPr>
              <w:rFonts w:ascii="Times New Roman" w:hAnsi="Times New Roman" w:eastAsia="Times New Roman" w:cs="Times New Roman"/>
            </w:rPr>
          </w:pPr>
          <w:hyperlink w:history="true" w:anchor="bookmark24">
            <w:r>
              <w:rPr>
                <w:spacing w:val="12"/>
              </w:rPr>
              <w:t>(四)跨学科主题</w:t>
            </w:r>
            <w:r>
              <w:rPr>
                <w:spacing w:val="51"/>
              </w:rPr>
              <w:t xml:space="preserve"> </w:t>
            </w:r>
            <w:r>
              <w:rPr>
                <w:spacing w:val="12"/>
              </w:rPr>
              <w:t>互联智能设计</w:t>
            </w:r>
            <w:r>
              <w:rPr>
                <w:spacing w:val="-101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"/>
              </w:rPr>
              <w:t>42</w:t>
            </w:r>
          </w:hyperlink>
        </w:p>
        <w:p>
          <w:pPr>
            <w:ind w:left="7"/>
            <w:spacing w:before="262" w:line="221" w:lineRule="auto"/>
            <w:tabs>
              <w:tab w:val="right" w:leader="dot" w:pos="7300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5"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"/>
              </w:rPr>
              <w:t>五、学业质量</w:t>
            </w:r>
            <w:r>
              <w:rPr>
                <w:rFonts w:ascii="SimHei" w:hAnsi="SimHei" w:eastAsia="SimHei" w:cs="SimHei"/>
                <w:sz w:val="24"/>
                <w:szCs w:val="24"/>
                <w:spacing w:val="4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44</w:t>
            </w:r>
          </w:hyperlink>
        </w:p>
        <w:p>
          <w:pPr>
            <w:pStyle w:val="BodyText"/>
            <w:ind w:left="483"/>
            <w:spacing w:before="148" w:line="219" w:lineRule="auto"/>
            <w:tabs>
              <w:tab w:val="right" w:leader="dot" w:pos="7290"/>
            </w:tabs>
            <w:rPr>
              <w:rFonts w:ascii="Times New Roman" w:hAnsi="Times New Roman" w:eastAsia="Times New Roman" w:cs="Times New Roman"/>
            </w:rPr>
          </w:pPr>
          <w:hyperlink w:history="true" w:anchor="bookmark26">
            <w:r>
              <w:rPr>
                <w:spacing w:val="-1"/>
              </w:rPr>
              <w:t>(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一</w:t>
            </w:r>
            <w:r>
              <w:rPr>
                <w:spacing w:val="-63"/>
              </w:rPr>
              <w:t xml:space="preserve"> </w:t>
            </w:r>
            <w:r>
              <w:rPr>
                <w:spacing w:val="-1"/>
              </w:rPr>
              <w:t>)学业质量内涵</w:t>
            </w:r>
            <w:r>
              <w:rPr>
                <w:spacing w:val="-106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5"/>
              </w:rPr>
              <w:t>44</w:t>
            </w:r>
          </w:hyperlink>
        </w:p>
        <w:p>
          <w:pPr>
            <w:pStyle w:val="BodyText"/>
            <w:ind w:left="483"/>
            <w:spacing w:before="146" w:line="220" w:lineRule="auto"/>
            <w:tabs>
              <w:tab w:val="right" w:leader="dot" w:pos="7290"/>
            </w:tabs>
            <w:rPr>
              <w:rFonts w:ascii="Times New Roman" w:hAnsi="Times New Roman" w:eastAsia="Times New Roman" w:cs="Times New Roman"/>
            </w:rPr>
          </w:pPr>
          <w:hyperlink w:history="true" w:anchor="bookmark27">
            <w:r>
              <w:rPr>
                <w:spacing w:val="12"/>
              </w:rPr>
              <w:t>(二)学业质量描述</w:t>
            </w:r>
            <w:r>
              <w:rPr>
                <w:spacing w:val="-100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5"/>
              </w:rPr>
              <w:t>44</w:t>
            </w:r>
          </w:hyperlink>
        </w:p>
        <w:p>
          <w:pPr>
            <w:ind w:left="7"/>
            <w:spacing w:before="258" w:line="221" w:lineRule="auto"/>
            <w:tabs>
              <w:tab w:val="right" w:leader="dot" w:pos="7300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8"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"/>
              </w:rPr>
              <w:t>六、课程实施</w:t>
            </w:r>
            <w:r>
              <w:rPr>
                <w:rFonts w:ascii="SimHei" w:hAnsi="SimHei" w:eastAsia="SimHei" w:cs="SimHei"/>
                <w:sz w:val="24"/>
                <w:szCs w:val="24"/>
                <w:spacing w:val="4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47</w:t>
            </w:r>
          </w:hyperlink>
        </w:p>
        <w:p>
          <w:pPr>
            <w:pStyle w:val="BodyText"/>
            <w:ind w:left="483"/>
            <w:spacing w:before="148" w:line="219" w:lineRule="auto"/>
            <w:tabs>
              <w:tab w:val="right" w:leader="dot" w:pos="7290"/>
            </w:tabs>
            <w:rPr>
              <w:rFonts w:ascii="Times New Roman" w:hAnsi="Times New Roman" w:eastAsia="Times New Roman" w:cs="Times New Roman"/>
            </w:rPr>
          </w:pPr>
          <w:hyperlink w:history="true" w:anchor="bookmark29">
            <w:r>
              <w:rPr>
                <w:spacing w:val="-1"/>
              </w:rPr>
              <w:t>(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一</w:t>
            </w:r>
            <w:r>
              <w:rPr>
                <w:spacing w:val="-63"/>
              </w:rPr>
              <w:t xml:space="preserve"> </w:t>
            </w:r>
            <w:r>
              <w:rPr>
                <w:spacing w:val="-1"/>
              </w:rPr>
              <w:t>)教学建议</w:t>
            </w:r>
            <w:r>
              <w:rPr>
                <w:spacing w:val="-102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5"/>
              </w:rPr>
              <w:t>47</w:t>
            </w:r>
          </w:hyperlink>
        </w:p>
        <w:p>
          <w:pPr>
            <w:pStyle w:val="BodyText"/>
            <w:ind w:left="483"/>
            <w:spacing w:before="153" w:line="218" w:lineRule="auto"/>
            <w:tabs>
              <w:tab w:val="right" w:leader="dot" w:pos="7290"/>
            </w:tabs>
            <w:rPr>
              <w:rFonts w:ascii="Times New Roman" w:hAnsi="Times New Roman" w:eastAsia="Times New Roman" w:cs="Times New Roman"/>
            </w:rPr>
          </w:pPr>
          <w:hyperlink w:history="true" w:anchor="bookmark30">
            <w:r>
              <w:rPr>
                <w:spacing w:val="15"/>
              </w:rPr>
              <w:t>(二)评价建议</w:t>
            </w:r>
            <w:r>
              <w:rPr>
                <w:spacing w:val="-97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5"/>
              </w:rPr>
              <w:t>48</w:t>
            </w:r>
          </w:hyperlink>
        </w:p>
        <w:p>
          <w:pPr>
            <w:pStyle w:val="BodyText"/>
            <w:ind w:left="483"/>
            <w:spacing w:before="149" w:line="220" w:lineRule="auto"/>
            <w:tabs>
              <w:tab w:val="right" w:leader="dot" w:pos="7292"/>
            </w:tabs>
            <w:rPr>
              <w:rFonts w:ascii="Times New Roman" w:hAnsi="Times New Roman" w:eastAsia="Times New Roman" w:cs="Times New Roman"/>
            </w:rPr>
          </w:pPr>
          <w:hyperlink w:history="true" w:anchor="bookmark31">
            <w:r>
              <w:rPr>
                <w:spacing w:val="9"/>
              </w:rPr>
              <w:t>(三)课程资源开发与利用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2"/>
              </w:rPr>
              <w:t>54</w:t>
            </w:r>
          </w:hyperlink>
        </w:p>
        <w:p>
          <w:pPr>
            <w:pStyle w:val="BodyText"/>
            <w:ind w:left="483"/>
            <w:spacing w:before="142" w:line="219" w:lineRule="auto"/>
            <w:tabs>
              <w:tab w:val="right" w:leader="dot" w:pos="7292"/>
            </w:tabs>
            <w:rPr>
              <w:rFonts w:ascii="Times New Roman" w:hAnsi="Times New Roman" w:eastAsia="Times New Roman" w:cs="Times New Roman"/>
            </w:rPr>
          </w:pPr>
          <w:hyperlink w:history="true" w:anchor="bookmark32">
            <w:r>
              <w:rPr>
                <w:spacing w:val="9"/>
              </w:rPr>
              <w:t>(四)教学研究与教师培训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2"/>
              </w:rPr>
              <w:t>55</w:t>
            </w:r>
          </w:hyperlink>
        </w:p>
        <w:p>
          <w:pPr>
            <w:ind w:left="7"/>
            <w:spacing w:before="252" w:line="222" w:lineRule="auto"/>
            <w:tabs>
              <w:tab w:val="right" w:leader="dot" w:pos="7282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33"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20"/>
              </w:rPr>
              <w:t>附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20"/>
              </w:rPr>
              <w:t>录</w:t>
            </w:r>
            <w:r>
              <w:rPr>
                <w:rFonts w:ascii="SimHei" w:hAnsi="SimHei" w:eastAsia="SimHei" w:cs="SimHei"/>
                <w:sz w:val="24"/>
                <w:szCs w:val="24"/>
                <w:spacing w:val="1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ab/>
            </w:r>
            <w:r>
              <w:rPr>
                <w:rFonts w:ascii="SimHei" w:hAnsi="SimHei" w:eastAsia="SimHei" w:cs="SimHei"/>
                <w:sz w:val="24"/>
                <w:szCs w:val="24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59</w:t>
            </w:r>
          </w:hyperlink>
        </w:p>
        <w:p>
          <w:pPr>
            <w:pStyle w:val="BodyText"/>
            <w:ind w:left="483"/>
            <w:spacing w:before="155" w:line="219" w:lineRule="auto"/>
            <w:tabs>
              <w:tab w:val="right" w:leader="dot" w:pos="7302"/>
            </w:tabs>
            <w:rPr>
              <w:rFonts w:ascii="Times New Roman" w:hAnsi="Times New Roman" w:eastAsia="Times New Roman" w:cs="Times New Roman"/>
            </w:rPr>
          </w:pPr>
          <w:hyperlink w:history="true" w:anchor="bookmark34">
            <w:r>
              <w:rPr>
                <w:spacing w:val="11"/>
              </w:rPr>
              <w:t>附录1</w:t>
            </w:r>
            <w:r>
              <w:rPr>
                <w:spacing w:val="59"/>
              </w:rPr>
              <w:t xml:space="preserve"> </w:t>
            </w:r>
            <w:r>
              <w:rPr>
                <w:spacing w:val="11"/>
              </w:rPr>
              <w:t>核心素养学段特征</w:t>
            </w:r>
            <w:r>
              <w:rPr>
                <w:spacing w:val="-102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2"/>
              </w:rPr>
              <w:t>59</w:t>
            </w:r>
          </w:hyperlink>
        </w:p>
        <w:p>
          <w:pPr>
            <w:pStyle w:val="BodyText"/>
            <w:ind w:left="483"/>
            <w:spacing w:before="135" w:line="219" w:lineRule="auto"/>
            <w:tabs>
              <w:tab w:val="right" w:leader="dot" w:pos="7292"/>
            </w:tabs>
            <w:rPr>
              <w:rFonts w:ascii="Times New Roman" w:hAnsi="Times New Roman" w:eastAsia="Times New Roman" w:cs="Times New Roman"/>
            </w:rPr>
          </w:pPr>
          <w:hyperlink w:history="true" w:anchor="bookmark35">
            <w:r>
              <w:rPr>
                <w:spacing w:val="10"/>
              </w:rPr>
              <w:t>附录2</w:t>
            </w:r>
            <w:r>
              <w:rPr>
                <w:spacing w:val="48"/>
              </w:rPr>
              <w:t xml:space="preserve"> </w:t>
            </w:r>
            <w:r>
              <w:rPr>
                <w:spacing w:val="10"/>
              </w:rPr>
              <w:t>跨学科主题学习案例</w:t>
            </w:r>
            <w:r>
              <w:rPr>
                <w:spacing w:val="-110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-2"/>
              </w:rPr>
              <w:t>63</w:t>
            </w:r>
          </w:hyperlink>
        </w:p>
      </w:sdtContent>
    </w:sdt>
    <w:p>
      <w:pPr>
        <w:spacing w:line="219" w:lineRule="auto"/>
        <w:sectPr>
          <w:footerReference w:type="default" r:id="rId2"/>
          <w:pgSz w:w="10440" w:h="14740"/>
          <w:pgMar w:top="1252" w:right="1566" w:bottom="1254" w:left="1566" w:header="0" w:footer="1038" w:gutter="0"/>
        </w:sectPr>
        <w:rPr>
          <w:rFonts w:ascii="Times New Roman" w:hAnsi="Times New Roman" w:eastAsia="Times New Roman" w:cs="Times New Roman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00"/>
        <w:spacing w:before="146" w:line="220" w:lineRule="auto"/>
        <w:outlineLvl w:val="0"/>
        <w:rPr>
          <w:sz w:val="45"/>
          <w:szCs w:val="45"/>
        </w:rPr>
      </w:pPr>
      <w:bookmarkStart w:name="bookmark36" w:id="2"/>
      <w:bookmarkEnd w:id="2"/>
      <w:bookmarkStart w:name="bookmark2" w:id="3"/>
      <w:bookmarkEnd w:id="3"/>
      <w:r>
        <w:rPr>
          <w:sz w:val="45"/>
          <w:szCs w:val="45"/>
          <w:b/>
          <w:bCs/>
          <w:spacing w:val="3"/>
        </w:rPr>
        <w:t>一、课程性质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3" w:right="22" w:firstLine="490"/>
        <w:spacing w:before="78" w:line="324" w:lineRule="auto"/>
        <w:jc w:val="both"/>
        <w:rPr/>
      </w:pPr>
      <w:r>
        <w:rPr>
          <w:spacing w:val="2"/>
        </w:rPr>
        <w:t>信息科技是现代科学技术领域的重要部分，主要研究以数字形式</w:t>
      </w:r>
      <w:r>
        <w:rPr>
          <w:spacing w:val="12"/>
        </w:rPr>
        <w:t xml:space="preserve"> </w:t>
      </w:r>
      <w:r>
        <w:rPr>
          <w:spacing w:val="11"/>
        </w:rPr>
        <w:t>表达的信息及其应用中的科学原理、思维方法、处理过程和工程实</w:t>
      </w:r>
      <w:r>
        <w:rPr>
          <w:spacing w:val="2"/>
        </w:rPr>
        <w:t xml:space="preserve"> </w:t>
      </w:r>
      <w:r>
        <w:rPr>
          <w:spacing w:val="2"/>
        </w:rPr>
        <w:t>现。当代高速发展的信息科技对建设网络强国、数字中国，全面推进</w:t>
      </w:r>
      <w:r>
        <w:rPr>
          <w:spacing w:val="18"/>
        </w:rPr>
        <w:t xml:space="preserve"> </w:t>
      </w:r>
      <w:r>
        <w:rPr/>
        <w:t>中国式现代化，促进经济、社会和文化发展具有重要作用。</w:t>
      </w:r>
    </w:p>
    <w:p>
      <w:pPr>
        <w:pStyle w:val="BodyText"/>
        <w:ind w:left="3" w:right="14" w:firstLine="490"/>
        <w:spacing w:before="7" w:line="324" w:lineRule="auto"/>
        <w:jc w:val="both"/>
        <w:rPr/>
      </w:pPr>
      <w:r>
        <w:rPr>
          <w:spacing w:val="2"/>
        </w:rPr>
        <w:t>义务教育信息科技课程具有基础性、实践性和综合性，为高中阶</w:t>
      </w:r>
      <w:r>
        <w:rPr>
          <w:spacing w:val="13"/>
        </w:rPr>
        <w:t xml:space="preserve"> </w:t>
      </w:r>
      <w:r>
        <w:rPr>
          <w:spacing w:val="3"/>
        </w:rPr>
        <w:t>段信息科技课程的学习奠定基础。信息科技课程旨在培养科学精</w:t>
      </w:r>
      <w:r>
        <w:rPr>
          <w:spacing w:val="2"/>
        </w:rPr>
        <w:t>神和</w:t>
      </w:r>
      <w:r>
        <w:rPr/>
        <w:t xml:space="preserve"> </w:t>
      </w:r>
      <w:r>
        <w:rPr>
          <w:spacing w:val="3"/>
        </w:rPr>
        <w:t>科技伦理，提升自主可控意识，培育社会主</w:t>
      </w:r>
      <w:r>
        <w:rPr>
          <w:spacing w:val="2"/>
        </w:rPr>
        <w:t>义核心价值观，树立总体</w:t>
      </w:r>
      <w:r>
        <w:rPr/>
        <w:t xml:space="preserve"> </w:t>
      </w:r>
      <w:r>
        <w:rPr>
          <w:spacing w:val="-1"/>
        </w:rPr>
        <w:t>国家安全观，提升数字素养与技能。</w:t>
      </w:r>
    </w:p>
    <w:p>
      <w:pPr>
        <w:spacing w:line="324" w:lineRule="auto"/>
        <w:sectPr>
          <w:footerReference w:type="default" r:id="rId3"/>
          <w:pgSz w:w="10440" w:h="14740"/>
          <w:pgMar w:top="1252" w:right="1566" w:bottom="1192" w:left="1566" w:header="0" w:footer="1057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860"/>
        <w:spacing w:before="146" w:line="220" w:lineRule="auto"/>
        <w:outlineLvl w:val="0"/>
        <w:rPr>
          <w:sz w:val="45"/>
          <w:szCs w:val="45"/>
        </w:rPr>
      </w:pPr>
      <w:bookmarkStart w:name="bookmark1" w:id="4"/>
      <w:bookmarkEnd w:id="4"/>
      <w:r>
        <w:rPr>
          <w:sz w:val="45"/>
          <w:szCs w:val="45"/>
          <w:b/>
          <w:bCs/>
          <w:spacing w:val="10"/>
        </w:rPr>
        <w:t>、课程理念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497"/>
        <w:spacing w:before="78" w:line="221" w:lineRule="auto"/>
        <w:rPr>
          <w:rFonts w:ascii="SimHei" w:hAnsi="SimHei" w:eastAsia="SimHei" w:cs="SimHei"/>
        </w:rPr>
      </w:pPr>
      <w:r>
        <w:rPr>
          <w:b/>
          <w:bCs/>
          <w:spacing w:val="-3"/>
        </w:rPr>
        <w:t>1.</w:t>
      </w:r>
      <w:r>
        <w:rPr>
          <w:spacing w:val="-51"/>
        </w:rPr>
        <w:t xml:space="preserve"> </w:t>
      </w:r>
      <w:r>
        <w:rPr>
          <w:rFonts w:ascii="SimHei" w:hAnsi="SimHei" w:eastAsia="SimHei" w:cs="SimHei"/>
          <w:b/>
          <w:bCs/>
          <w:spacing w:val="-3"/>
        </w:rPr>
        <w:t>反映数字时代正确育人方向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3" w:right="19" w:firstLine="490"/>
        <w:spacing w:before="78" w:line="316" w:lineRule="auto"/>
        <w:jc w:val="both"/>
        <w:rPr/>
      </w:pPr>
      <w:r>
        <w:rPr>
          <w:spacing w:val="2"/>
        </w:rPr>
        <w:t>坚持以习近平新时代中国特色社会主义思想为指导，全面贯彻党</w:t>
      </w:r>
      <w:r>
        <w:rPr>
          <w:spacing w:val="17"/>
        </w:rPr>
        <w:t xml:space="preserve"> </w:t>
      </w:r>
      <w:r>
        <w:rPr>
          <w:spacing w:val="3"/>
        </w:rPr>
        <w:t>的教育方针，落实立德树人根本任务。发挥</w:t>
      </w:r>
      <w:r>
        <w:rPr>
          <w:spacing w:val="2"/>
        </w:rPr>
        <w:t>课程育人功能，帮助全体</w:t>
      </w:r>
      <w:r>
        <w:rPr/>
        <w:t xml:space="preserve"> </w:t>
      </w:r>
      <w:r>
        <w:rPr>
          <w:spacing w:val="3"/>
        </w:rPr>
        <w:t>学生学会数字时代的知识积累与创新方法，</w:t>
      </w:r>
      <w:r>
        <w:rPr>
          <w:spacing w:val="2"/>
        </w:rPr>
        <w:t>引导学生在使用信息科技</w:t>
      </w:r>
      <w:r>
        <w:rPr/>
        <w:t xml:space="preserve"> </w:t>
      </w:r>
      <w:r>
        <w:rPr>
          <w:spacing w:val="11"/>
        </w:rPr>
        <w:t>解决问题的过程中遵守道德规范和科技伦理，培育学生正确的世界</w:t>
      </w:r>
      <w:r>
        <w:rPr/>
        <w:t xml:space="preserve"> </w:t>
      </w:r>
      <w:r>
        <w:rPr>
          <w:spacing w:val="1"/>
        </w:rPr>
        <w:t>观、人生观、价值观，促进学生在数字世界</w:t>
      </w:r>
      <w:r>
        <w:rPr/>
        <w:t>与现实世界中健康成长。</w:t>
      </w:r>
    </w:p>
    <w:p>
      <w:pPr>
        <w:pStyle w:val="BodyText"/>
        <w:ind w:left="497"/>
        <w:spacing w:before="223" w:line="221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2.</w:t>
      </w:r>
      <w:r>
        <w:rPr>
          <w:spacing w:val="-31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构建逻辑关联的课程结构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" w:right="16" w:firstLine="490"/>
        <w:spacing w:before="78" w:line="316" w:lineRule="auto"/>
        <w:jc w:val="both"/>
        <w:rPr/>
      </w:pPr>
      <w:r>
        <w:rPr>
          <w:spacing w:val="2"/>
        </w:rPr>
        <w:t>以数据、算法、网络、信息处理、信息安全、人工智能为课程逻</w:t>
      </w:r>
      <w:r>
        <w:rPr>
          <w:spacing w:val="12"/>
        </w:rPr>
        <w:t xml:space="preserve"> </w:t>
      </w:r>
      <w:r>
        <w:rPr>
          <w:spacing w:val="3"/>
        </w:rPr>
        <w:t>辑主线，按照义务教育阶段学生的认知发展规律，</w:t>
      </w:r>
      <w:r>
        <w:rPr>
          <w:spacing w:val="2"/>
        </w:rPr>
        <w:t>统筹安排各学段学</w:t>
      </w:r>
      <w:r>
        <w:rPr/>
        <w:t xml:space="preserve"> </w:t>
      </w:r>
      <w:r>
        <w:rPr>
          <w:spacing w:val="3"/>
        </w:rPr>
        <w:t>习内容。小学低年级注重生活体验；小学中</w:t>
      </w:r>
      <w:r>
        <w:rPr>
          <w:spacing w:val="2"/>
        </w:rPr>
        <w:t>高年级初步学习基本概念</w:t>
      </w:r>
      <w:r>
        <w:rPr/>
        <w:t xml:space="preserve"> </w:t>
      </w:r>
      <w:r>
        <w:rPr>
          <w:spacing w:val="3"/>
        </w:rPr>
        <w:t>和基本原理，并体验其应用；初中阶段深化原理认识，探索</w:t>
      </w:r>
      <w:r>
        <w:rPr>
          <w:spacing w:val="2"/>
        </w:rPr>
        <w:t>利用信息</w:t>
      </w:r>
      <w:r>
        <w:rPr/>
        <w:t xml:space="preserve"> </w:t>
      </w:r>
      <w:r>
        <w:rPr/>
        <w:t>科技手段解决问题的过程和方法。</w:t>
      </w:r>
    </w:p>
    <w:p>
      <w:pPr>
        <w:pStyle w:val="BodyText"/>
        <w:ind w:left="497"/>
        <w:spacing w:before="228" w:line="218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6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遴选科学原理和实践应用并重的课程内容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" w:right="14" w:firstLine="490"/>
        <w:spacing w:before="78" w:line="324" w:lineRule="auto"/>
        <w:jc w:val="both"/>
        <w:rPr/>
      </w:pPr>
      <w:r>
        <w:rPr>
          <w:spacing w:val="2"/>
        </w:rPr>
        <w:t>面向数字时代经济、社会和文化发展要求，吸纳国内外信息科技</w:t>
      </w:r>
      <w:r>
        <w:rPr>
          <w:spacing w:val="13"/>
        </w:rPr>
        <w:t xml:space="preserve"> </w:t>
      </w:r>
      <w:r>
        <w:rPr>
          <w:spacing w:val="3"/>
        </w:rPr>
        <w:t>的前沿成果，基于数字素养与技能培育要求，遴选课程内容</w:t>
      </w:r>
      <w:r>
        <w:rPr>
          <w:spacing w:val="2"/>
        </w:rPr>
        <w:t>。从信息</w:t>
      </w:r>
      <w:r>
        <w:rPr/>
        <w:t xml:space="preserve"> </w:t>
      </w:r>
      <w:r>
        <w:rPr>
          <w:spacing w:val="3"/>
        </w:rPr>
        <w:t>科技实践应用出发，注重帮助学生理解基本概念和</w:t>
      </w:r>
      <w:r>
        <w:rPr>
          <w:spacing w:val="2"/>
        </w:rPr>
        <w:t>基本原理，引导学</w:t>
      </w:r>
      <w:r>
        <w:rPr/>
        <w:t xml:space="preserve"> </w:t>
      </w:r>
      <w:r>
        <w:rPr>
          <w:spacing w:val="3"/>
        </w:rPr>
        <w:t>生认识信息科技对人类社会的贡献与挑战，提升学生知识迁移能</w:t>
      </w:r>
      <w:r>
        <w:rPr>
          <w:spacing w:val="2"/>
        </w:rPr>
        <w:t>力和</w:t>
      </w:r>
    </w:p>
    <w:p>
      <w:pPr>
        <w:spacing w:line="324" w:lineRule="auto"/>
        <w:sectPr>
          <w:footerReference w:type="default" r:id="rId4"/>
          <w:pgSz w:w="10440" w:h="14740"/>
          <w:pgMar w:top="1252" w:right="1566" w:bottom="1192" w:left="1566" w:header="0" w:footer="1057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219" w:lineRule="auto"/>
        <w:rPr/>
      </w:pPr>
      <w:r>
        <w:rPr/>
        <w:t>学科思维水平，体现“科”与“技”并重。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8" w:line="221" w:lineRule="auto"/>
        <w:rPr>
          <w:rFonts w:ascii="SimHei" w:hAnsi="SimHei" w:eastAsia="SimHei" w:cs="SimHei"/>
        </w:rPr>
      </w:pPr>
      <w:bookmarkStart w:name="bookmark37" w:id="5"/>
      <w:bookmarkEnd w:id="5"/>
      <w:r>
        <w:rPr>
          <w:b/>
          <w:bCs/>
        </w:rPr>
        <w:t>4.</w:t>
      </w:r>
      <w:r>
        <w:rPr>
          <w:spacing w:val="-37"/>
        </w:rPr>
        <w:t xml:space="preserve"> </w:t>
      </w:r>
      <w:r>
        <w:rPr>
          <w:rFonts w:ascii="SimHei" w:hAnsi="SimHei" w:eastAsia="SimHei" w:cs="SimHei"/>
          <w:b/>
          <w:bCs/>
        </w:rPr>
        <w:t>倡导真实性学习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3" w:right="79" w:firstLine="480"/>
        <w:spacing w:before="78" w:line="323" w:lineRule="auto"/>
        <w:jc w:val="both"/>
        <w:rPr/>
      </w:pPr>
      <w:r>
        <w:rPr>
          <w:spacing w:val="3"/>
        </w:rPr>
        <w:t>创新教学方式，以真实问题或项目驱动，引导学生</w:t>
      </w:r>
      <w:r>
        <w:rPr>
          <w:spacing w:val="2"/>
        </w:rPr>
        <w:t>经历原理运用</w:t>
      </w:r>
      <w:r>
        <w:rPr/>
        <w:t xml:space="preserve"> </w:t>
      </w:r>
      <w:r>
        <w:rPr>
          <w:spacing w:val="3"/>
        </w:rPr>
        <w:t>过程、计算思维过程和数字化工具应用过程，建构知识，提升</w:t>
      </w:r>
      <w:r>
        <w:rPr>
          <w:spacing w:val="2"/>
        </w:rPr>
        <w:t>问题解</w:t>
      </w:r>
      <w:r>
        <w:rPr/>
        <w:t xml:space="preserve"> </w:t>
      </w:r>
      <w:r>
        <w:rPr>
          <w:spacing w:val="3"/>
        </w:rPr>
        <w:t>决能力。注重创设真实情境，引入多元化数字资源，</w:t>
      </w:r>
      <w:r>
        <w:rPr>
          <w:spacing w:val="2"/>
        </w:rPr>
        <w:t>提高学生的学习</w:t>
      </w:r>
      <w:r>
        <w:rPr/>
        <w:t xml:space="preserve"> </w:t>
      </w:r>
      <w:r>
        <w:rPr>
          <w:spacing w:val="3"/>
        </w:rPr>
        <w:t>参与度。支持学生在数字化学习环境下进行自我规划、自我管理和自</w:t>
      </w:r>
      <w:r>
        <w:rPr/>
        <w:t xml:space="preserve"> </w:t>
      </w:r>
      <w:r>
        <w:rPr>
          <w:spacing w:val="-7"/>
        </w:rPr>
        <w:t>我评价，鼓励“做中学”“用中学”“创中学”,凸显</w:t>
      </w:r>
      <w:r>
        <w:rPr>
          <w:spacing w:val="-8"/>
        </w:rPr>
        <w:t>学生的主体性。</w:t>
      </w:r>
    </w:p>
    <w:p>
      <w:pPr>
        <w:pStyle w:val="BodyText"/>
        <w:ind w:left="487"/>
        <w:spacing w:before="217" w:line="221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5.</w:t>
      </w:r>
      <w:r>
        <w:rPr>
          <w:spacing w:val="-36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强化素养导向的多元评价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8" w:line="324" w:lineRule="auto"/>
        <w:jc w:val="both"/>
        <w:rPr/>
      </w:pPr>
      <w:r>
        <w:rPr>
          <w:spacing w:val="2"/>
        </w:rPr>
        <w:t>注重评价育人，强化素养立意。坚持过程性评价与终结性评价相</w:t>
      </w:r>
      <w:r>
        <w:rPr>
          <w:spacing w:val="6"/>
        </w:rPr>
        <w:t xml:space="preserve">  </w:t>
      </w:r>
      <w:r>
        <w:rPr>
          <w:spacing w:val="3"/>
        </w:rPr>
        <w:t>结合，加强学习结果的评估和应用，服务教育教学质量管理。坚持基</w:t>
      </w:r>
      <w:r>
        <w:rPr/>
        <w:t xml:space="preserve"> </w:t>
      </w:r>
      <w:r>
        <w:rPr>
          <w:spacing w:val="6"/>
        </w:rPr>
        <w:t>本知识考核与实践应用考核相结合，综合运</w:t>
      </w:r>
      <w:r>
        <w:rPr>
          <w:spacing w:val="5"/>
        </w:rPr>
        <w:t>用纸笔测试、上机实践、</w:t>
      </w:r>
      <w:r>
        <w:rPr/>
        <w:t xml:space="preserve"> </w:t>
      </w:r>
      <w:r>
        <w:rPr>
          <w:spacing w:val="5"/>
        </w:rPr>
        <w:t>作品创作等方法，全面考查学生学习状况。坚持自评和他评相结合，</w:t>
      </w:r>
      <w:r>
        <w:rPr>
          <w:spacing w:val="18"/>
        </w:rPr>
        <w:t xml:space="preserve"> </w:t>
      </w:r>
      <w:r>
        <w:rPr/>
        <w:t>增强学生自主学习能力。</w:t>
      </w:r>
    </w:p>
    <w:p>
      <w:pPr>
        <w:spacing w:line="324" w:lineRule="auto"/>
        <w:sectPr>
          <w:footerReference w:type="default" r:id="rId5"/>
          <w:pgSz w:w="10440" w:h="14740"/>
          <w:pgMar w:top="1252" w:right="1499" w:bottom="1194" w:left="1566" w:header="0" w:footer="1059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90"/>
        <w:spacing w:before="146" w:line="220" w:lineRule="auto"/>
        <w:outlineLvl w:val="0"/>
        <w:rPr>
          <w:sz w:val="45"/>
          <w:szCs w:val="45"/>
        </w:rPr>
      </w:pPr>
      <w:bookmarkStart w:name="bookmark38" w:id="6"/>
      <w:bookmarkEnd w:id="6"/>
      <w:bookmarkStart w:name="bookmark3" w:id="7"/>
      <w:bookmarkEnd w:id="7"/>
      <w:r>
        <w:rPr>
          <w:sz w:val="45"/>
          <w:szCs w:val="45"/>
          <w:b/>
          <w:bCs/>
          <w:spacing w:val="-3"/>
        </w:rPr>
        <w:t>三、课程目标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3" w:right="111" w:firstLine="480"/>
        <w:spacing w:before="78" w:line="351" w:lineRule="auto"/>
        <w:rPr>
          <w:sz w:val="20"/>
          <w:szCs w:val="20"/>
        </w:rPr>
      </w:pPr>
      <w:r>
        <w:rPr>
          <w:spacing w:val="12"/>
        </w:rPr>
        <w:t>信息科技课程目标要围绕核心素养，体现课程</w:t>
      </w:r>
      <w:r>
        <w:rPr>
          <w:spacing w:val="11"/>
        </w:rPr>
        <w:t>性质，反映课程</w:t>
      </w:r>
      <w:r>
        <w:rPr/>
        <w:t xml:space="preserve"> </w:t>
      </w:r>
      <w:r>
        <w:rPr>
          <w:sz w:val="20"/>
          <w:szCs w:val="20"/>
          <w:spacing w:val="-6"/>
        </w:rPr>
        <w:t>理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6"/>
        </w:rPr>
        <w:t>念</w:t>
      </w:r>
      <w:r>
        <w:rPr>
          <w:sz w:val="20"/>
          <w:szCs w:val="20"/>
          <w:spacing w:val="-35"/>
        </w:rPr>
        <w:t xml:space="preserve"> </w:t>
      </w:r>
      <w:r>
        <w:rPr>
          <w:sz w:val="20"/>
          <w:szCs w:val="20"/>
          <w:spacing w:val="-6"/>
        </w:rPr>
        <w:t>。</w:t>
      </w:r>
    </w:p>
    <w:p>
      <w:pPr>
        <w:pStyle w:val="BodyText"/>
        <w:ind w:left="488"/>
        <w:spacing w:before="342" w:line="219" w:lineRule="auto"/>
        <w:outlineLvl w:val="1"/>
        <w:rPr>
          <w:sz w:val="34"/>
          <w:szCs w:val="34"/>
        </w:rPr>
      </w:pPr>
      <w:bookmarkStart w:name="bookmark4" w:id="8"/>
      <w:bookmarkEnd w:id="8"/>
      <w:r>
        <w:rPr>
          <w:sz w:val="34"/>
          <w:szCs w:val="34"/>
          <w:b/>
          <w:bCs/>
          <w:spacing w:val="4"/>
        </w:rPr>
        <w:t>(一)核心素养内涵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3" w:right="107" w:firstLine="480"/>
        <w:spacing w:before="78" w:line="309" w:lineRule="auto"/>
        <w:rPr/>
      </w:pPr>
      <w:r>
        <w:rPr>
          <w:spacing w:val="3"/>
        </w:rPr>
        <w:t>核心素养是课程育人价值的集中体现，是学生通过课程学</w:t>
      </w:r>
      <w:r>
        <w:rPr>
          <w:spacing w:val="2"/>
        </w:rPr>
        <w:t>习逐步</w:t>
      </w:r>
      <w:r>
        <w:rPr/>
        <w:t xml:space="preserve"> </w:t>
      </w:r>
      <w:r>
        <w:rPr>
          <w:spacing w:val="1"/>
        </w:rPr>
        <w:t>形成的正确价值观、必备品格和关键能力。</w:t>
      </w:r>
    </w:p>
    <w:p>
      <w:pPr>
        <w:pStyle w:val="BodyText"/>
        <w:ind w:left="3" w:right="100" w:firstLine="480"/>
        <w:spacing w:before="25" w:line="317" w:lineRule="auto"/>
        <w:jc w:val="both"/>
        <w:rPr/>
      </w:pPr>
      <w:r>
        <w:rPr>
          <w:spacing w:val="12"/>
        </w:rPr>
        <w:t>信息科技课程要培养的核心素养，主要包括信息意识、计算思</w:t>
      </w:r>
      <w:r>
        <w:rPr>
          <w:spacing w:val="1"/>
        </w:rPr>
        <w:t xml:space="preserve"> </w:t>
      </w:r>
      <w:r>
        <w:rPr>
          <w:spacing w:val="3"/>
        </w:rPr>
        <w:t>维、数字化学习与创新、信息社会责任。这四个方面互相支持，</w:t>
      </w:r>
      <w:r>
        <w:rPr>
          <w:spacing w:val="2"/>
        </w:rPr>
        <w:t>互相</w:t>
      </w:r>
      <w:r>
        <w:rPr/>
        <w:t xml:space="preserve"> </w:t>
      </w:r>
      <w:r>
        <w:rPr/>
        <w:t>渗透，共同促进学生数字素养与技能的提升。</w:t>
      </w:r>
    </w:p>
    <w:p>
      <w:pPr>
        <w:pStyle w:val="BodyText"/>
        <w:ind w:left="487"/>
        <w:spacing w:before="223" w:line="222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1.</w:t>
      </w:r>
      <w:r>
        <w:rPr>
          <w:spacing w:val="-51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信息意识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9" w:line="316" w:lineRule="auto"/>
        <w:jc w:val="both"/>
        <w:rPr/>
      </w:pPr>
      <w:r>
        <w:rPr>
          <w:spacing w:val="3"/>
        </w:rPr>
        <w:t>信息意识是指个体对信息的敏感度和对信息价值的判断</w:t>
      </w:r>
      <w:r>
        <w:rPr>
          <w:spacing w:val="2"/>
        </w:rPr>
        <w:t>力。具备</w:t>
      </w:r>
      <w:r>
        <w:rPr/>
        <w:t xml:space="preserve">  </w:t>
      </w:r>
      <w:r>
        <w:rPr>
          <w:spacing w:val="3"/>
        </w:rPr>
        <w:t>信息意识的学生，具有一定的信息感知力，</w:t>
      </w:r>
      <w:r>
        <w:rPr>
          <w:spacing w:val="2"/>
        </w:rPr>
        <w:t>熟悉信息及其呈现与传递</w:t>
      </w:r>
      <w:r>
        <w:rPr/>
        <w:t xml:space="preserve">  </w:t>
      </w:r>
      <w:r>
        <w:rPr>
          <w:spacing w:val="2"/>
        </w:rPr>
        <w:t>方式，善于利用信息科技交流和分享信息、开展协同创新；能根据解</w:t>
      </w:r>
      <w:r>
        <w:rPr>
          <w:spacing w:val="8"/>
        </w:rPr>
        <w:t xml:space="preserve">  </w:t>
      </w:r>
      <w:r>
        <w:rPr>
          <w:spacing w:val="3"/>
        </w:rPr>
        <w:t>决问题的需要，评估数据来源，辨别数据的</w:t>
      </w:r>
      <w:r>
        <w:rPr>
          <w:spacing w:val="2"/>
        </w:rPr>
        <w:t>可靠性和时效性，具有较</w:t>
      </w:r>
      <w:r>
        <w:rPr/>
        <w:t xml:space="preserve">  </w:t>
      </w:r>
      <w:r>
        <w:rPr>
          <w:spacing w:val="6"/>
        </w:rPr>
        <w:t>强的数据安全意识；具有寻找有效数字平台</w:t>
      </w:r>
      <w:r>
        <w:rPr>
          <w:spacing w:val="5"/>
        </w:rPr>
        <w:t>与资源解决问题的意愿，</w:t>
      </w:r>
      <w:r>
        <w:rPr/>
        <w:t xml:space="preserve"> </w:t>
      </w:r>
      <w:r>
        <w:rPr>
          <w:spacing w:val="3"/>
        </w:rPr>
        <w:t>能合理利用信息真诚友善地进行表达；崇尚科学精</w:t>
      </w:r>
      <w:r>
        <w:rPr>
          <w:spacing w:val="2"/>
        </w:rPr>
        <w:t>神、原创精神，具</w:t>
      </w:r>
      <w:r>
        <w:rPr/>
        <w:t xml:space="preserve">  </w:t>
      </w:r>
      <w:r>
        <w:rPr>
          <w:spacing w:val="6"/>
        </w:rPr>
        <w:t>有将创新理念融入自身学习、生活的意识；具有自主动手解决问题、</w:t>
      </w:r>
      <w:r>
        <w:rPr>
          <w:spacing w:val="8"/>
        </w:rPr>
        <w:t xml:space="preserve"> </w:t>
      </w:r>
      <w:r>
        <w:rPr>
          <w:spacing w:val="2"/>
        </w:rPr>
        <w:t>掌握核心技术的意识；能有意识地保护个人及他人隐私，依据法律法</w:t>
      </w:r>
    </w:p>
    <w:p>
      <w:pPr>
        <w:spacing w:line="316" w:lineRule="auto"/>
        <w:sectPr>
          <w:footerReference w:type="default" r:id="rId6"/>
          <w:pgSz w:w="10440" w:h="14740"/>
          <w:pgMar w:top="1252" w:right="1480" w:bottom="1192" w:left="1566" w:header="0" w:footer="1057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rPr/>
      </w:pPr>
      <w:r>
        <w:rPr/>
        <w:t>规合理应用信息，具有尊法学法守法用法意识。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493"/>
        <w:spacing w:before="78" w:line="222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2.</w:t>
      </w:r>
      <w:r>
        <w:rPr>
          <w:spacing w:val="-24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计算思维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right="104" w:firstLine="489"/>
        <w:spacing w:before="78" w:line="324" w:lineRule="auto"/>
        <w:jc w:val="both"/>
        <w:rPr/>
      </w:pPr>
      <w:r>
        <w:rPr>
          <w:spacing w:val="2"/>
        </w:rPr>
        <w:t>计算思维是指个体运用计算机科学领域的思想方法，在问题解决</w:t>
      </w:r>
      <w:r>
        <w:rPr>
          <w:spacing w:val="12"/>
        </w:rPr>
        <w:t xml:space="preserve"> </w:t>
      </w:r>
      <w:r>
        <w:rPr>
          <w:spacing w:val="3"/>
        </w:rPr>
        <w:t>过程中涉及的抽象、分解、建模、算法设计等思维活动</w:t>
      </w:r>
      <w:r>
        <w:rPr>
          <w:spacing w:val="2"/>
        </w:rPr>
        <w:t>。具备计算思</w:t>
      </w:r>
      <w:r>
        <w:rPr/>
        <w:t xml:space="preserve"> </w:t>
      </w:r>
      <w:r>
        <w:rPr>
          <w:spacing w:val="2"/>
        </w:rPr>
        <w:t>维的学生，能对问题进行抽象、分解、建模，并通过设计算法形成解</w:t>
      </w:r>
      <w:r>
        <w:rPr>
          <w:spacing w:val="17"/>
        </w:rPr>
        <w:t xml:space="preserve"> </w:t>
      </w:r>
      <w:r>
        <w:rPr>
          <w:spacing w:val="3"/>
        </w:rPr>
        <w:t>决方案；能通过模拟、仿真等方式验证解决</w:t>
      </w:r>
      <w:r>
        <w:rPr>
          <w:spacing w:val="2"/>
        </w:rPr>
        <w:t>问题的过程，反思、优化</w:t>
      </w:r>
      <w:r>
        <w:rPr/>
        <w:t xml:space="preserve"> </w:t>
      </w:r>
      <w:r>
        <w:rPr/>
        <w:t>解决问题的方案，并将其迁移运用于解决其他问题。</w:t>
      </w:r>
    </w:p>
    <w:p>
      <w:pPr>
        <w:pStyle w:val="BodyText"/>
        <w:ind w:left="493"/>
        <w:spacing w:before="189" w:line="221" w:lineRule="auto"/>
        <w:rPr>
          <w:rFonts w:ascii="SimHei" w:hAnsi="SimHei" w:eastAsia="SimHei" w:cs="SimHei"/>
        </w:rPr>
      </w:pPr>
      <w:r>
        <w:rPr>
          <w:b/>
          <w:bCs/>
          <w:spacing w:val="-3"/>
        </w:rPr>
        <w:t>3.</w:t>
      </w:r>
      <w:r>
        <w:rPr>
          <w:spacing w:val="-24"/>
        </w:rPr>
        <w:t xml:space="preserve"> </w:t>
      </w:r>
      <w:r>
        <w:rPr>
          <w:rFonts w:ascii="SimHei" w:hAnsi="SimHei" w:eastAsia="SimHei" w:cs="SimHei"/>
          <w:b/>
          <w:bCs/>
          <w:spacing w:val="-3"/>
        </w:rPr>
        <w:t>数字化学习与创新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right="101" w:firstLine="489"/>
        <w:spacing w:before="78" w:line="316" w:lineRule="auto"/>
        <w:jc w:val="both"/>
        <w:rPr/>
      </w:pPr>
      <w:r>
        <w:rPr>
          <w:spacing w:val="3"/>
        </w:rPr>
        <w:t>数字化学习与创新是指个体在日常学习和生活中</w:t>
      </w:r>
      <w:r>
        <w:rPr>
          <w:spacing w:val="2"/>
        </w:rPr>
        <w:t>通过选用合适的</w:t>
      </w:r>
      <w:r>
        <w:rPr/>
        <w:t xml:space="preserve"> </w:t>
      </w:r>
      <w:r>
        <w:rPr>
          <w:spacing w:val="3"/>
        </w:rPr>
        <w:t>数字设备、平台和资源，有效地管理学习过程与学</w:t>
      </w:r>
      <w:r>
        <w:rPr>
          <w:spacing w:val="2"/>
        </w:rPr>
        <w:t>习资源，开展探究</w:t>
      </w:r>
      <w:r>
        <w:rPr/>
        <w:t xml:space="preserve"> </w:t>
      </w:r>
      <w:r>
        <w:rPr>
          <w:spacing w:val="3"/>
        </w:rPr>
        <w:t>性学习，创造性地解决问题。具备数字化学习与创新</w:t>
      </w:r>
      <w:r>
        <w:rPr>
          <w:spacing w:val="2"/>
        </w:rPr>
        <w:t>的学生，能认识</w:t>
      </w:r>
      <w:r>
        <w:rPr/>
        <w:t xml:space="preserve"> </w:t>
      </w:r>
      <w:r>
        <w:rPr>
          <w:spacing w:val="3"/>
        </w:rPr>
        <w:t>到原始创新对国家可持续发展的重要性，养成</w:t>
      </w:r>
      <w:r>
        <w:rPr>
          <w:spacing w:val="2"/>
        </w:rPr>
        <w:t>利用信息科技开展数字</w:t>
      </w:r>
      <w:r>
        <w:rPr/>
        <w:t xml:space="preserve"> </w:t>
      </w:r>
      <w:r>
        <w:rPr>
          <w:spacing w:val="3"/>
        </w:rPr>
        <w:t>化学习与交流的行为习惯；能根据学习需求，利用信息科技获</w:t>
      </w:r>
      <w:r>
        <w:rPr>
          <w:spacing w:val="2"/>
        </w:rPr>
        <w:t>取、加</w:t>
      </w:r>
      <w:r>
        <w:rPr/>
        <w:t xml:space="preserve"> </w:t>
      </w:r>
      <w:r>
        <w:rPr>
          <w:spacing w:val="3"/>
        </w:rPr>
        <w:t>工、管理、评价、交流学习资源，开展自主学习和</w:t>
      </w:r>
      <w:r>
        <w:rPr>
          <w:spacing w:val="2"/>
        </w:rPr>
        <w:t>合作探究；在日常</w:t>
      </w:r>
      <w:r>
        <w:rPr/>
        <w:t xml:space="preserve"> </w:t>
      </w:r>
      <w:r>
        <w:rPr>
          <w:spacing w:val="2"/>
        </w:rPr>
        <w:t>学习与生活中，具有创新创造活力，能积极主动运用信息科技高效地</w:t>
      </w:r>
      <w:r>
        <w:rPr>
          <w:spacing w:val="18"/>
        </w:rPr>
        <w:t xml:space="preserve"> </w:t>
      </w:r>
      <w:r>
        <w:rPr>
          <w:spacing w:val="-1"/>
        </w:rPr>
        <w:t>解决问题，并进行创新活动。</w:t>
      </w:r>
    </w:p>
    <w:p>
      <w:pPr>
        <w:pStyle w:val="BodyText"/>
        <w:ind w:left="493"/>
        <w:spacing w:before="269" w:line="221" w:lineRule="auto"/>
        <w:rPr>
          <w:rFonts w:ascii="SimHei" w:hAnsi="SimHei" w:eastAsia="SimHei" w:cs="SimHei"/>
        </w:rPr>
      </w:pPr>
      <w:r>
        <w:rPr>
          <w:b/>
          <w:bCs/>
        </w:rPr>
        <w:t>4.</w:t>
      </w:r>
      <w:r>
        <w:rPr>
          <w:spacing w:val="-65"/>
        </w:rPr>
        <w:t xml:space="preserve"> </w:t>
      </w:r>
      <w:r>
        <w:rPr>
          <w:rFonts w:ascii="SimHei" w:hAnsi="SimHei" w:eastAsia="SimHei" w:cs="SimHei"/>
          <w:b/>
          <w:bCs/>
        </w:rPr>
        <w:t>信息社会责任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firstLine="489"/>
        <w:spacing w:before="79" w:line="316" w:lineRule="auto"/>
        <w:jc w:val="both"/>
        <w:rPr/>
      </w:pPr>
      <w:r>
        <w:rPr>
          <w:spacing w:val="3"/>
        </w:rPr>
        <w:t>信息社会责任是指个体在信息社会中的文化修养、道德规范和行</w:t>
      </w:r>
      <w:r>
        <w:rPr>
          <w:spacing w:val="7"/>
        </w:rPr>
        <w:t xml:space="preserve"> </w:t>
      </w:r>
      <w:r>
        <w:rPr>
          <w:spacing w:val="3"/>
        </w:rPr>
        <w:t>为自律等方面应承担的责任。具备信息社会责任的学生，能</w:t>
      </w:r>
      <w:r>
        <w:rPr>
          <w:spacing w:val="2"/>
        </w:rPr>
        <w:t>理解信息</w:t>
      </w:r>
      <w:r>
        <w:rPr/>
        <w:t xml:space="preserve">  </w:t>
      </w:r>
      <w:r>
        <w:rPr>
          <w:spacing w:val="3"/>
        </w:rPr>
        <w:t>科技给人们学习、生活和工作带来的各种影响，具有自我保护意</w:t>
      </w:r>
      <w:r>
        <w:rPr>
          <w:spacing w:val="2"/>
        </w:rPr>
        <w:t>识和</w:t>
      </w:r>
      <w:r>
        <w:rPr/>
        <w:t xml:space="preserve">  </w:t>
      </w:r>
      <w:r>
        <w:rPr>
          <w:spacing w:val="3"/>
        </w:rPr>
        <w:t>能力；乐于帮助他人开展信息活动，负责任地</w:t>
      </w:r>
      <w:r>
        <w:rPr>
          <w:spacing w:val="2"/>
        </w:rPr>
        <w:t>共享信息和资源，尊重</w:t>
      </w:r>
      <w:r>
        <w:rPr/>
        <w:t xml:space="preserve">  </w:t>
      </w:r>
      <w:r>
        <w:rPr>
          <w:spacing w:val="6"/>
        </w:rPr>
        <w:t>他人的知识产权。能理解网络空间是人们活动空间的有机组成部分，</w:t>
      </w:r>
      <w:r>
        <w:rPr>
          <w:spacing w:val="9"/>
        </w:rPr>
        <w:t xml:space="preserve"> </w:t>
      </w:r>
      <w:r>
        <w:rPr>
          <w:spacing w:val="3"/>
        </w:rPr>
        <w:t>遵照网络法律法规和伦理道德规范使用互联</w:t>
      </w:r>
      <w:r>
        <w:rPr>
          <w:spacing w:val="2"/>
        </w:rPr>
        <w:t>网；能认识到网络空间秩</w:t>
      </w:r>
      <w:r>
        <w:rPr/>
        <w:t xml:space="preserve">  </w:t>
      </w:r>
      <w:r>
        <w:rPr>
          <w:spacing w:val="3"/>
        </w:rPr>
        <w:t>序的重要性，知道自主可控技术对国家安全的重要意义。</w:t>
      </w:r>
      <w:r>
        <w:rPr>
          <w:spacing w:val="2"/>
        </w:rPr>
        <w:t>自觉遵守信</w:t>
      </w:r>
      <w:r>
        <w:rPr/>
        <w:t xml:space="preserve">  </w:t>
      </w:r>
      <w:r>
        <w:rPr>
          <w:spacing w:val="3"/>
        </w:rPr>
        <w:t>息科技领域的价值观念、道德责任和行为准则，</w:t>
      </w:r>
      <w:r>
        <w:rPr>
          <w:spacing w:val="2"/>
        </w:rPr>
        <w:t>形成良好的信息道德</w:t>
      </w:r>
    </w:p>
    <w:p>
      <w:pPr>
        <w:spacing w:line="316" w:lineRule="auto"/>
        <w:sectPr>
          <w:footerReference w:type="default" r:id="rId7"/>
          <w:pgSz w:w="10440" w:h="14740"/>
          <w:pgMar w:top="1252" w:right="1489" w:bottom="1192" w:left="1560" w:header="0" w:footer="1059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219" w:lineRule="auto"/>
        <w:rPr/>
      </w:pPr>
      <w:r>
        <w:rPr>
          <w:spacing w:val="-2"/>
        </w:rPr>
        <w:t>品质，不断增强信息社会责任感。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489"/>
        <w:spacing w:before="114" w:line="220" w:lineRule="auto"/>
        <w:outlineLvl w:val="1"/>
        <w:rPr>
          <w:sz w:val="35"/>
          <w:szCs w:val="35"/>
        </w:rPr>
      </w:pPr>
      <w:bookmarkStart w:name="bookmark5" w:id="9"/>
      <w:bookmarkEnd w:id="9"/>
      <w:r>
        <w:rPr>
          <w:sz w:val="35"/>
          <w:szCs w:val="35"/>
          <w:b/>
          <w:bCs/>
          <w:spacing w:val="8"/>
        </w:rPr>
        <w:t>(二)总目标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483"/>
        <w:spacing w:before="78" w:line="220" w:lineRule="auto"/>
        <w:rPr/>
      </w:pPr>
      <w:r>
        <w:rPr>
          <w:spacing w:val="-1"/>
        </w:rPr>
        <w:t>通过课程学习，达成以下目标。</w:t>
      </w:r>
    </w:p>
    <w:p>
      <w:pPr>
        <w:pStyle w:val="BodyText"/>
        <w:ind w:left="487"/>
        <w:spacing w:before="307" w:line="213" w:lineRule="auto"/>
        <w:rPr>
          <w:rFonts w:ascii="SimHei" w:hAnsi="SimHei" w:eastAsia="SimHei" w:cs="SimHei"/>
        </w:rPr>
      </w:pPr>
      <w:r>
        <w:rPr>
          <w:b/>
          <w:bCs/>
          <w:spacing w:val="-3"/>
        </w:rPr>
        <w:t>1.</w:t>
      </w:r>
      <w:r>
        <w:rPr>
          <w:spacing w:val="-50"/>
        </w:rPr>
        <w:t xml:space="preserve"> </w:t>
      </w:r>
      <w:r>
        <w:rPr>
          <w:rFonts w:ascii="SimHei" w:hAnsi="SimHei" w:eastAsia="SimHei" w:cs="SimHei"/>
          <w:b/>
          <w:bCs/>
          <w:spacing w:val="-3"/>
        </w:rPr>
        <w:t>树立正确价值观，形成信息意识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3" w:right="19" w:firstLine="480"/>
        <w:spacing w:before="78" w:line="317" w:lineRule="auto"/>
        <w:jc w:val="both"/>
        <w:rPr/>
      </w:pPr>
      <w:r>
        <w:rPr>
          <w:spacing w:val="3"/>
        </w:rPr>
        <w:t>认识到数据对社会发展的作用和价值，自觉辨别数据</w:t>
      </w:r>
      <w:r>
        <w:rPr>
          <w:spacing w:val="2"/>
        </w:rPr>
        <w:t>真伪，判断</w:t>
      </w:r>
      <w:r>
        <w:rPr/>
        <w:t xml:space="preserve"> </w:t>
      </w:r>
      <w:r>
        <w:rPr>
          <w:spacing w:val="3"/>
        </w:rPr>
        <w:t>和评估所获取信息的价值，增强信息交流的主动性和</w:t>
      </w:r>
      <w:r>
        <w:rPr>
          <w:spacing w:val="2"/>
        </w:rPr>
        <w:t>友善性，树立正</w:t>
      </w:r>
      <w:r>
        <w:rPr/>
        <w:t xml:space="preserve"> </w:t>
      </w:r>
      <w:r>
        <w:rPr>
          <w:spacing w:val="11"/>
        </w:rPr>
        <w:t>确的信息价值观。根据解决问题的需要，有意识地寻求恰当方式检</w:t>
      </w:r>
      <w:r>
        <w:rPr/>
        <w:t xml:space="preserve"> </w:t>
      </w:r>
      <w:r>
        <w:rPr>
          <w:spacing w:val="3"/>
        </w:rPr>
        <w:t>索、选择所需信息。掌握和运用信息科技手段表</w:t>
      </w:r>
      <w:r>
        <w:rPr>
          <w:spacing w:val="2"/>
        </w:rPr>
        <w:t>达、交流与支持自己</w:t>
      </w:r>
      <w:r>
        <w:rPr/>
        <w:t xml:space="preserve"> </w:t>
      </w:r>
      <w:r>
        <w:rPr>
          <w:spacing w:val="5"/>
        </w:rPr>
        <w:t>的观点，根据信息价值合理分配注意力，提高学习信息科技的兴趣；</w:t>
      </w:r>
      <w:r>
        <w:rPr/>
        <w:t xml:space="preserve"> </w:t>
      </w:r>
      <w:r>
        <w:rPr>
          <w:spacing w:val="3"/>
        </w:rPr>
        <w:t>增强数据安全意识，认识到原始创新、科技</w:t>
      </w:r>
      <w:r>
        <w:rPr>
          <w:spacing w:val="2"/>
        </w:rPr>
        <w:t>自立自强对国家可持续发</w:t>
      </w:r>
      <w:r>
        <w:rPr/>
        <w:t xml:space="preserve"> </w:t>
      </w:r>
      <w:r>
        <w:rPr>
          <w:spacing w:val="-2"/>
        </w:rPr>
        <w:t>展的重要性。</w:t>
      </w:r>
    </w:p>
    <w:p>
      <w:pPr>
        <w:pStyle w:val="BodyText"/>
        <w:ind w:left="487"/>
        <w:spacing w:before="244" w:line="213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2.</w:t>
      </w:r>
      <w:r>
        <w:rPr>
          <w:spacing w:val="-55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初步具备解决问题的能力，发展计算思维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9" w:line="316" w:lineRule="auto"/>
        <w:jc w:val="both"/>
        <w:rPr/>
      </w:pPr>
      <w:r>
        <w:rPr>
          <w:spacing w:val="6"/>
        </w:rPr>
        <w:t>知道数据编码的作用与意义，掌握信息处理的基本过程与方法，</w:t>
      </w:r>
      <w:r>
        <w:rPr/>
        <w:t xml:space="preserve"> </w:t>
      </w:r>
      <w:r>
        <w:rPr>
          <w:spacing w:val="2"/>
        </w:rPr>
        <w:t>体验过程与控制的场景，验证解决问题的过程，初步具备应用信息科</w:t>
      </w:r>
      <w:r>
        <w:rPr>
          <w:spacing w:val="17"/>
        </w:rPr>
        <w:t xml:space="preserve"> </w:t>
      </w:r>
      <w:r>
        <w:rPr>
          <w:spacing w:val="3"/>
        </w:rPr>
        <w:t>技解决问题的能力。了解算法在解决问题过程中的作用，领会</w:t>
      </w:r>
      <w:r>
        <w:rPr>
          <w:spacing w:val="2"/>
        </w:rPr>
        <w:t>算法的</w:t>
      </w:r>
      <w:r>
        <w:rPr/>
        <w:t xml:space="preserve"> </w:t>
      </w:r>
      <w:r>
        <w:rPr>
          <w:spacing w:val="3"/>
        </w:rPr>
        <w:t>价值。能采用计算机科学领域的思想方法界定问题</w:t>
      </w:r>
      <w:r>
        <w:rPr>
          <w:spacing w:val="2"/>
        </w:rPr>
        <w:t>、分析问题、组织</w:t>
      </w:r>
      <w:r>
        <w:rPr/>
        <w:t xml:space="preserve"> </w:t>
      </w:r>
      <w:r>
        <w:rPr>
          <w:spacing w:val="6"/>
        </w:rPr>
        <w:t>数据、制订问题解决方案，并对其进行反思</w:t>
      </w:r>
      <w:r>
        <w:rPr>
          <w:spacing w:val="5"/>
        </w:rPr>
        <w:t>和优化，使用简单算法，</w:t>
      </w:r>
      <w:r>
        <w:rPr/>
        <w:t xml:space="preserve"> </w:t>
      </w:r>
      <w:r>
        <w:rPr>
          <w:spacing w:val="11"/>
        </w:rPr>
        <w:t>利用计算机实现问题的自动化求解。能有意识地总结解决问题的方</w:t>
      </w:r>
      <w:r>
        <w:rPr/>
        <w:t xml:space="preserve"> </w:t>
      </w:r>
      <w:r>
        <w:rPr>
          <w:spacing w:val="-1"/>
        </w:rPr>
        <w:t>法，并将其迁移到其他问题求解中。</w:t>
      </w:r>
    </w:p>
    <w:p>
      <w:pPr>
        <w:pStyle w:val="BodyText"/>
        <w:ind w:left="487"/>
        <w:spacing w:before="249" w:line="213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54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提高数字化合作与探究的能力，发扬创新精神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" w:right="87" w:firstLine="480"/>
        <w:spacing w:before="78" w:line="316" w:lineRule="auto"/>
        <w:jc w:val="both"/>
        <w:rPr/>
      </w:pPr>
      <w:r>
        <w:rPr>
          <w:spacing w:val="3"/>
        </w:rPr>
        <w:t>围绕学习任务，利用数字设备与团队成员合作解决学习问</w:t>
      </w:r>
      <w:r>
        <w:rPr>
          <w:spacing w:val="2"/>
        </w:rPr>
        <w:t>题，协</w:t>
      </w:r>
      <w:r>
        <w:rPr/>
        <w:t xml:space="preserve"> </w:t>
      </w:r>
      <w:r>
        <w:rPr>
          <w:spacing w:val="3"/>
        </w:rPr>
        <w:t>同完成学习任务，逐步形成应用信息科技进行</w:t>
      </w:r>
      <w:r>
        <w:rPr>
          <w:spacing w:val="2"/>
        </w:rPr>
        <w:t>合作的意识。适应数字</w:t>
      </w:r>
      <w:r>
        <w:rPr/>
        <w:t xml:space="preserve"> </w:t>
      </w:r>
      <w:r>
        <w:rPr>
          <w:spacing w:val="3"/>
        </w:rPr>
        <w:t>化学习环境，针对问题设计探究路径，通过</w:t>
      </w:r>
      <w:r>
        <w:rPr>
          <w:spacing w:val="2"/>
        </w:rPr>
        <w:t>网络检索、数据分析、模</w:t>
      </w:r>
    </w:p>
    <w:p>
      <w:pPr>
        <w:spacing w:line="316" w:lineRule="auto"/>
        <w:sectPr>
          <w:footerReference w:type="default" r:id="rId8"/>
          <w:pgSz w:w="10440" w:h="14740"/>
          <w:pgMar w:top="1252" w:right="1499" w:bottom="1194" w:left="1566" w:header="0" w:footer="1059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3" w:right="155"/>
        <w:spacing w:before="78" w:line="324" w:lineRule="auto"/>
        <w:jc w:val="both"/>
        <w:rPr/>
      </w:pPr>
      <w:r>
        <w:rPr>
          <w:spacing w:val="3"/>
        </w:rPr>
        <w:t>拟验证、可视化呈现等方式开展探究活动，得出探究结果。</w:t>
      </w:r>
      <w:r>
        <w:rPr>
          <w:spacing w:val="2"/>
        </w:rPr>
        <w:t>利用信息</w:t>
      </w:r>
      <w:r>
        <w:rPr/>
        <w:t xml:space="preserve"> </w:t>
      </w:r>
      <w:r>
        <w:rPr>
          <w:spacing w:val="5"/>
        </w:rPr>
        <w:t>科技平台，开展协同创新，在数字化学习环境中发挥自主学习能</w:t>
      </w:r>
      <w:r>
        <w:rPr>
          <w:spacing w:val="4"/>
        </w:rPr>
        <w:t>力，</w:t>
      </w:r>
      <w:r>
        <w:rPr/>
        <w:t xml:space="preserve"> </w:t>
      </w:r>
      <w:r>
        <w:rPr>
          <w:spacing w:val="5"/>
        </w:rPr>
        <w:t>主动探索和运用新知识与新技能，采用新颖的视角思考和分析问</w:t>
      </w:r>
      <w:r>
        <w:rPr>
          <w:spacing w:val="4"/>
        </w:rPr>
        <w:t>题，</w:t>
      </w:r>
      <w:r>
        <w:rPr/>
        <w:t xml:space="preserve"> </w:t>
      </w:r>
      <w:r>
        <w:rPr>
          <w:spacing w:val="-1"/>
        </w:rPr>
        <w:t>设计和创作具有个性化的作品。</w:t>
      </w:r>
    </w:p>
    <w:p>
      <w:pPr>
        <w:pStyle w:val="BodyText"/>
        <w:ind w:left="487"/>
        <w:spacing w:before="188" w:line="213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4.</w:t>
      </w:r>
      <w:r>
        <w:rPr>
          <w:spacing w:val="-37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遵守信息社会法律法规，践行信息社会责任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3" w:right="212" w:firstLine="480"/>
        <w:spacing w:before="78" w:line="323" w:lineRule="auto"/>
        <w:jc w:val="both"/>
        <w:rPr/>
      </w:pPr>
      <w:r>
        <w:rPr>
          <w:spacing w:val="3"/>
        </w:rPr>
        <w:t>领悟网络空间命运共同体对信息社会发展的重要意义，具</w:t>
      </w:r>
      <w:r>
        <w:rPr>
          <w:spacing w:val="2"/>
        </w:rPr>
        <w:t>备自觉</w:t>
      </w:r>
      <w:r>
        <w:rPr/>
        <w:t xml:space="preserve"> </w:t>
      </w:r>
      <w:r>
        <w:rPr>
          <w:spacing w:val="3"/>
        </w:rPr>
        <w:t>维护国家信息安全、网络安全的意识，认识到自主可</w:t>
      </w:r>
      <w:r>
        <w:rPr>
          <w:spacing w:val="2"/>
        </w:rPr>
        <w:t>控技术对国家安</w:t>
      </w:r>
      <w:r>
        <w:rPr/>
        <w:t xml:space="preserve"> </w:t>
      </w:r>
      <w:r>
        <w:rPr>
          <w:spacing w:val="3"/>
        </w:rPr>
        <w:t>全的重要性。采用一定的策略与方法保护个人隐私，</w:t>
      </w:r>
      <w:r>
        <w:rPr>
          <w:spacing w:val="2"/>
        </w:rPr>
        <w:t>尊重他人知识产</w:t>
      </w:r>
      <w:r>
        <w:rPr/>
        <w:t xml:space="preserve"> </w:t>
      </w:r>
      <w:r>
        <w:rPr>
          <w:spacing w:val="3"/>
        </w:rPr>
        <w:t>权，安全使用数字设备，认识信息科技应用的影响。正确应对人工智</w:t>
      </w:r>
      <w:r>
        <w:rPr>
          <w:spacing w:val="1"/>
        </w:rPr>
        <w:t xml:space="preserve"> </w:t>
      </w:r>
      <w:r>
        <w:rPr>
          <w:spacing w:val="3"/>
        </w:rPr>
        <w:t>能对社会的影响，认识到人工智能对伦理与安全的挑战。能</w:t>
      </w:r>
      <w:r>
        <w:rPr>
          <w:spacing w:val="2"/>
        </w:rPr>
        <w:t>遵循信息</w:t>
      </w:r>
      <w:r>
        <w:rPr/>
        <w:t xml:space="preserve"> </w:t>
      </w:r>
      <w:r>
        <w:rPr>
          <w:spacing w:val="3"/>
        </w:rPr>
        <w:t>科技领域的伦理道德规范，明确科技活动中应遵</w:t>
      </w:r>
      <w:r>
        <w:rPr>
          <w:spacing w:val="2"/>
        </w:rPr>
        <w:t>循的价值观念、道德</w:t>
      </w:r>
      <w:r>
        <w:rPr/>
        <w:t xml:space="preserve"> </w:t>
      </w:r>
      <w:r>
        <w:rPr>
          <w:spacing w:val="3"/>
        </w:rPr>
        <w:t>责任和行为准则。按照法律法规与信息伦理</w:t>
      </w:r>
      <w:r>
        <w:rPr>
          <w:spacing w:val="2"/>
        </w:rPr>
        <w:t>道德进行自我约束，积极</w:t>
      </w:r>
      <w:r>
        <w:rPr/>
        <w:t xml:space="preserve"> </w:t>
      </w:r>
      <w:r>
        <w:rPr>
          <w:spacing w:val="3"/>
        </w:rPr>
        <w:t>维护信息社会秩序，养成在信息社会中学习、生活的</w:t>
      </w:r>
      <w:r>
        <w:rPr>
          <w:spacing w:val="2"/>
        </w:rPr>
        <w:t>良好习惯，能安</w:t>
      </w:r>
      <w:r>
        <w:rPr/>
        <w:t xml:space="preserve"> </w:t>
      </w:r>
      <w:r>
        <w:rPr>
          <w:spacing w:val="-1"/>
        </w:rPr>
        <w:t>全、自信、积极主动地融入信息社会。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89"/>
        <w:spacing w:before="114" w:line="220" w:lineRule="auto"/>
        <w:outlineLvl w:val="1"/>
        <w:rPr>
          <w:sz w:val="35"/>
          <w:szCs w:val="35"/>
        </w:rPr>
      </w:pPr>
      <w:bookmarkStart w:name="bookmark6" w:id="10"/>
      <w:bookmarkEnd w:id="10"/>
      <w:r>
        <w:rPr>
          <w:sz w:val="35"/>
          <w:szCs w:val="35"/>
          <w:b/>
          <w:bCs/>
          <w:spacing w:val="3"/>
        </w:rPr>
        <w:t>(三)学段目标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8" w:line="328" w:lineRule="auto"/>
        <w:jc w:val="both"/>
        <w:rPr>
          <w:sz w:val="20"/>
          <w:szCs w:val="20"/>
        </w:rPr>
      </w:pPr>
      <w:r>
        <w:rPr>
          <w:spacing w:val="3"/>
        </w:rPr>
        <w:t>信息科技课程学段目标是总目标在各学段的具体化</w:t>
      </w:r>
      <w:r>
        <w:rPr>
          <w:spacing w:val="2"/>
        </w:rPr>
        <w:t>，旨在指导教</w:t>
      </w:r>
      <w:r>
        <w:rPr/>
        <w:t xml:space="preserve">   </w:t>
      </w:r>
      <w:r>
        <w:rPr>
          <w:spacing w:val="3"/>
        </w:rPr>
        <w:t>师在遵循学生身心发展阶段特征的基础上进</w:t>
      </w:r>
      <w:r>
        <w:rPr>
          <w:spacing w:val="2"/>
        </w:rPr>
        <w:t>行教学。义务教育阶段分</w:t>
      </w:r>
      <w:r>
        <w:rPr/>
        <w:t xml:space="preserve">   </w:t>
      </w:r>
      <w:r>
        <w:rPr>
          <w:spacing w:val="2"/>
        </w:rPr>
        <w:t>为四个学段，“六三”学制按“2223”划分，“五四”学制按</w:t>
      </w:r>
      <w:r>
        <w:rPr>
          <w:spacing w:val="1"/>
        </w:rPr>
        <w:t>“2322”</w:t>
      </w:r>
      <w:r>
        <w:rPr/>
        <w:t xml:space="preserve"> </w:t>
      </w:r>
      <w:r>
        <w:rPr>
          <w:sz w:val="20"/>
          <w:szCs w:val="20"/>
          <w:spacing w:val="-6"/>
        </w:rPr>
        <w:t>划</w:t>
      </w:r>
      <w:r>
        <w:rPr>
          <w:sz w:val="20"/>
          <w:szCs w:val="20"/>
          <w:spacing w:val="-27"/>
        </w:rPr>
        <w:t xml:space="preserve"> </w:t>
      </w:r>
      <w:r>
        <w:rPr>
          <w:sz w:val="20"/>
          <w:szCs w:val="20"/>
          <w:spacing w:val="-6"/>
        </w:rPr>
        <w:t>分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6"/>
        </w:rPr>
        <w:t>。</w:t>
      </w:r>
    </w:p>
    <w:p>
      <w:pPr>
        <w:pStyle w:val="BodyText"/>
        <w:ind w:left="363"/>
        <w:spacing w:before="45" w:line="220" w:lineRule="auto"/>
        <w:rPr/>
      </w:pPr>
      <w:r>
        <w:rPr>
          <w:spacing w:val="12"/>
        </w:rPr>
        <w:t>“六三”学制的学段目标如表1至表4所示。</w:t>
      </w:r>
    </w:p>
    <w:p>
      <w:pPr>
        <w:spacing w:line="220" w:lineRule="auto"/>
        <w:sectPr>
          <w:footerReference w:type="default" r:id="rId9"/>
          <w:pgSz w:w="10440" w:h="14740"/>
          <w:pgMar w:top="1252" w:right="1364" w:bottom="1192" w:left="1566" w:header="0" w:footer="1059" w:gutter="0"/>
        </w:sectPr>
        <w:rPr/>
      </w:pPr>
    </w:p>
    <w:p>
      <w:pPr>
        <w:ind w:left="2467"/>
        <w:spacing w:before="311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-10"/>
        </w:rPr>
        <w:t>表</w:t>
      </w:r>
      <w:r>
        <w:rPr>
          <w:rFonts w:ascii="SimHei" w:hAnsi="SimHei" w:eastAsia="SimHei" w:cs="SimHei"/>
          <w:sz w:val="23"/>
          <w:szCs w:val="23"/>
          <w:spacing w:val="-10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10"/>
        </w:rPr>
        <w:t>1</w:t>
      </w:r>
      <w:r>
        <w:rPr>
          <w:rFonts w:ascii="SimHei" w:hAnsi="SimHei" w:eastAsia="SimHei" w:cs="SimHei"/>
          <w:sz w:val="23"/>
          <w:szCs w:val="23"/>
          <w:spacing w:val="48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10"/>
        </w:rPr>
        <w:t>信息意识学段目标</w:t>
      </w:r>
    </w:p>
    <w:p>
      <w:pPr>
        <w:spacing w:line="105" w:lineRule="exact"/>
        <w:rPr/>
      </w:pPr>
      <w:r/>
    </w:p>
    <w:tbl>
      <w:tblPr>
        <w:tblStyle w:val="TableNormal"/>
        <w:tblW w:w="7282" w:type="dxa"/>
        <w:tblInd w:w="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3"/>
        <w:gridCol w:w="6089"/>
      </w:tblGrid>
      <w:tr>
        <w:trPr>
          <w:trHeight w:val="494" w:hRule="atLeast"/>
        </w:trPr>
        <w:tc>
          <w:tcPr>
            <w:shd w:val="clear" w:fill="DCDCDC"/>
            <w:tcW w:w="1193" w:type="dxa"/>
            <w:vAlign w:val="top"/>
          </w:tcPr>
          <w:p>
            <w:pPr>
              <w:pStyle w:val="TableText"/>
              <w:ind w:left="378"/>
              <w:spacing w:before="14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89" w:type="dxa"/>
            <w:vAlign w:val="top"/>
          </w:tcPr>
          <w:p>
            <w:pPr>
              <w:pStyle w:val="TableText"/>
              <w:ind w:left="2835"/>
              <w:spacing w:before="141" w:line="220" w:lineRule="auto"/>
              <w:rPr/>
            </w:pPr>
            <w:r>
              <w:rPr>
                <w:b/>
                <w:bCs/>
                <w:spacing w:val="3"/>
              </w:rPr>
              <w:t>目标</w:t>
            </w:r>
          </w:p>
        </w:tc>
      </w:tr>
      <w:tr>
        <w:trPr>
          <w:trHeight w:val="2557" w:hRule="atLeast"/>
        </w:trPr>
        <w:tc>
          <w:tcPr>
            <w:tcW w:w="119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60"/>
              <w:spacing w:before="69" w:line="308" w:lineRule="auto"/>
              <w:rPr/>
            </w:pPr>
            <w:r>
              <w:rPr>
                <w:spacing w:val="-3"/>
              </w:rPr>
              <w:t>第一学段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(1～2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89" w:type="dxa"/>
            <w:vAlign w:val="top"/>
          </w:tcPr>
          <w:p>
            <w:pPr>
              <w:pStyle w:val="TableText"/>
              <w:ind w:left="112" w:right="17" w:firstLine="10"/>
              <w:spacing w:before="129" w:line="275" w:lineRule="auto"/>
              <w:rPr/>
            </w:pPr>
            <w:r>
              <w:rPr>
                <w:spacing w:val="-5"/>
              </w:rPr>
              <w:t>1.在日常生活中，具有主动使用数字设备的兴趣与意识。知道</w:t>
            </w:r>
            <w:r>
              <w:rPr>
                <w:spacing w:val="-6"/>
              </w:rPr>
              <w:t>数字</w:t>
            </w:r>
            <w:r>
              <w:rPr/>
              <w:t xml:space="preserve"> </w:t>
            </w:r>
            <w:r>
              <w:rPr>
                <w:spacing w:val="-5"/>
              </w:rPr>
              <w:t>设备使用的基本规范。合理安排数字设备的使用时间，养成数字设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备使用的好习惯。</w:t>
            </w:r>
          </w:p>
          <w:p>
            <w:pPr>
              <w:pStyle w:val="TableText"/>
              <w:ind w:left="91" w:right="13" w:firstLine="20"/>
              <w:spacing w:before="91" w:line="268" w:lineRule="auto"/>
              <w:rPr/>
            </w:pPr>
            <w:r>
              <w:rPr>
                <w:spacing w:val="-5"/>
              </w:rPr>
              <w:t>2.体验文字、图符、语音等多种输入方式的表达与交流效果，有意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识地使用数字设备处理文字、图片和声音。</w:t>
            </w:r>
          </w:p>
          <w:p>
            <w:pPr>
              <w:pStyle w:val="TableText"/>
              <w:ind w:left="122" w:right="18"/>
              <w:spacing w:before="109" w:line="255" w:lineRule="auto"/>
              <w:rPr/>
            </w:pPr>
            <w:r>
              <w:rPr>
                <w:spacing w:val="-5"/>
              </w:rPr>
              <w:t>3.知道信息有真实与虚假之分。能选用恰当的数字化方式表</w:t>
            </w:r>
            <w:r>
              <w:rPr>
                <w:spacing w:val="-6"/>
              </w:rPr>
              <w:t>达个人</w:t>
            </w:r>
            <w:r>
              <w:rPr/>
              <w:t xml:space="preserve"> </w:t>
            </w:r>
            <w:r>
              <w:rPr>
                <w:spacing w:val="-1"/>
              </w:rPr>
              <w:t>见闻和想法，乐于与他人分享信息。</w:t>
            </w:r>
          </w:p>
        </w:tc>
      </w:tr>
      <w:tr>
        <w:trPr>
          <w:trHeight w:val="2188" w:hRule="atLeast"/>
        </w:trPr>
        <w:tc>
          <w:tcPr>
            <w:tcW w:w="119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60"/>
              <w:spacing w:before="68" w:line="303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89" w:type="dxa"/>
            <w:vAlign w:val="top"/>
          </w:tcPr>
          <w:p>
            <w:pPr>
              <w:pStyle w:val="TableText"/>
              <w:ind w:left="91" w:right="10" w:firstLine="20"/>
              <w:spacing w:before="131" w:line="266" w:lineRule="auto"/>
              <w:rPr/>
            </w:pPr>
            <w:r>
              <w:rPr>
                <w:spacing w:val="-5"/>
              </w:rPr>
              <w:t>1.了解数据的作用与价值。列举数字设备对社会发展和人们生活的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影响。</w:t>
            </w:r>
          </w:p>
          <w:p>
            <w:pPr>
              <w:pStyle w:val="TableText"/>
              <w:ind w:left="122" w:right="15" w:hanging="10"/>
              <w:spacing w:before="84" w:line="272" w:lineRule="auto"/>
              <w:rPr/>
            </w:pPr>
            <w:r>
              <w:rPr>
                <w:spacing w:val="-5"/>
              </w:rPr>
              <w:t>2.知道数据编码的作用与意义，理解数据编码是保持信息社会组织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与秩序的科学基础，具有数据安全意识。</w:t>
            </w:r>
          </w:p>
          <w:p>
            <w:pPr>
              <w:pStyle w:val="TableText"/>
              <w:ind w:left="101"/>
              <w:spacing w:before="73" w:line="263" w:lineRule="auto"/>
              <w:rPr/>
            </w:pPr>
            <w:r>
              <w:rPr>
                <w:spacing w:val="-4"/>
              </w:rPr>
              <w:t>3.在网络应用过程中，合理使用数字身份，知道数字身份对个人日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常学习与生活的作用和意义，规范地进行网络信息交流。</w:t>
            </w:r>
          </w:p>
        </w:tc>
      </w:tr>
      <w:tr>
        <w:trPr>
          <w:trHeight w:val="2558" w:hRule="atLeast"/>
        </w:trPr>
        <w:tc>
          <w:tcPr>
            <w:tcW w:w="119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60"/>
              <w:spacing w:before="69" w:line="308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89" w:type="dxa"/>
            <w:vAlign w:val="top"/>
          </w:tcPr>
          <w:p>
            <w:pPr>
              <w:pStyle w:val="TableText"/>
              <w:ind w:left="101" w:right="18" w:firstLine="20"/>
              <w:spacing w:before="143" w:line="264" w:lineRule="auto"/>
              <w:rPr/>
            </w:pPr>
            <w:r>
              <w:rPr>
                <w:spacing w:val="-5"/>
              </w:rPr>
              <w:t>1.体验物理世界与数字世界深度融合的环境。感受应用信息</w:t>
            </w:r>
            <w:r>
              <w:rPr>
                <w:spacing w:val="-6"/>
              </w:rPr>
              <w:t>科技获</w:t>
            </w:r>
            <w:r>
              <w:rPr/>
              <w:t xml:space="preserve"> </w:t>
            </w:r>
            <w:r>
              <w:rPr>
                <w:spacing w:val="-1"/>
              </w:rPr>
              <w:t>取与处理信息的优势。</w:t>
            </w:r>
          </w:p>
          <w:p>
            <w:pPr>
              <w:pStyle w:val="TableText"/>
              <w:ind w:left="91" w:right="17" w:firstLine="30"/>
              <w:spacing w:before="101" w:line="278" w:lineRule="auto"/>
              <w:rPr/>
            </w:pPr>
            <w:r>
              <w:rPr>
                <w:spacing w:val="-5"/>
              </w:rPr>
              <w:t>2.根据学习与生活需要，有意识地选用信息技术工具处理信息</w:t>
            </w:r>
            <w:r>
              <w:rPr>
                <w:spacing w:val="-6"/>
              </w:rPr>
              <w:t>。祟</w:t>
            </w:r>
            <w:r>
              <w:rPr/>
              <w:t xml:space="preserve"> </w:t>
            </w:r>
            <w:r>
              <w:rPr>
                <w:spacing w:val="2"/>
              </w:rPr>
              <w:t>尚科学精神、原创精神，具有将创新理念融入自身学习、生活的</w:t>
            </w:r>
            <w:r>
              <w:rPr/>
              <w:t xml:space="preserve"> </w:t>
            </w:r>
            <w:r>
              <w:rPr>
                <w:spacing w:val="-2"/>
              </w:rPr>
              <w:t>意识。</w:t>
            </w:r>
          </w:p>
          <w:p>
            <w:pPr>
              <w:pStyle w:val="TableText"/>
              <w:ind w:left="91" w:right="76" w:firstLine="20"/>
              <w:spacing w:before="79" w:line="264" w:lineRule="auto"/>
              <w:rPr/>
            </w:pPr>
            <w:r>
              <w:rPr/>
              <w:t>3.针对简单问题，确定解决问题的需求和数据源，主动获取、筛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选、分析数据，解决问题。</w:t>
            </w:r>
          </w:p>
        </w:tc>
      </w:tr>
      <w:tr>
        <w:trPr>
          <w:trHeight w:val="2203" w:hRule="atLeast"/>
        </w:trPr>
        <w:tc>
          <w:tcPr>
            <w:tcW w:w="119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60"/>
              <w:spacing w:before="68" w:line="303" w:lineRule="auto"/>
              <w:rPr/>
            </w:pPr>
            <w:r>
              <w:rPr>
                <w:spacing w:val="-3"/>
              </w:rPr>
              <w:t>第四学段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(7～9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89" w:type="dxa"/>
            <w:vAlign w:val="top"/>
          </w:tcPr>
          <w:p>
            <w:pPr>
              <w:pStyle w:val="TableText"/>
              <w:ind w:left="91" w:right="10" w:firstLine="30"/>
              <w:spacing w:before="144" w:line="273" w:lineRule="auto"/>
              <w:rPr/>
            </w:pPr>
            <w:r>
              <w:rPr>
                <w:spacing w:val="-5"/>
              </w:rPr>
              <w:t>1.观察、探究、理解互联网对社会各领域的影响。体验互联</w:t>
            </w:r>
            <w:r>
              <w:rPr>
                <w:spacing w:val="-6"/>
              </w:rPr>
              <w:t>网交互</w:t>
            </w:r>
            <w:r>
              <w:rPr/>
              <w:t xml:space="preserve"> </w:t>
            </w:r>
            <w:r>
              <w:rPr>
                <w:spacing w:val="-4"/>
              </w:rPr>
              <w:t>方式，感受互联网和物联网给人们的学习、生活和工作方式带来的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改变。</w:t>
            </w:r>
          </w:p>
          <w:p>
            <w:pPr>
              <w:pStyle w:val="TableText"/>
              <w:ind w:left="101" w:firstLine="9"/>
              <w:spacing w:before="110" w:line="259" w:lineRule="auto"/>
              <w:rPr/>
            </w:pPr>
            <w:r>
              <w:rPr>
                <w:spacing w:val="-4"/>
              </w:rPr>
              <w:t>2.了解人工智能对信息社会发展的作用，具有自主动手解</w:t>
            </w:r>
            <w:r>
              <w:rPr>
                <w:spacing w:val="-5"/>
              </w:rPr>
              <w:t>决问题、</w:t>
            </w:r>
            <w:r>
              <w:rPr/>
              <w:t xml:space="preserve"> </w:t>
            </w:r>
            <w:r>
              <w:rPr>
                <w:spacing w:val="-3"/>
              </w:rPr>
              <w:t>掌握核心技术的意识。</w:t>
            </w:r>
          </w:p>
          <w:p>
            <w:pPr>
              <w:pStyle w:val="TableText"/>
              <w:ind w:left="101"/>
              <w:spacing w:before="100" w:line="219" w:lineRule="auto"/>
              <w:rPr/>
            </w:pPr>
            <w:r>
              <w:rPr/>
              <w:t>3.主动学习互联网知识，增强数据安全意识，进</w:t>
            </w:r>
            <w:r>
              <w:rPr>
                <w:spacing w:val="-1"/>
              </w:rPr>
              <w:t>行安全防护。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0440" w:h="14740"/>
          <w:pgMar w:top="1252" w:right="1566" w:bottom="1194" w:left="1566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488"/>
        <w:spacing w:before="311" w:line="221" w:lineRule="auto"/>
        <w:rPr>
          <w:rFonts w:ascii="SimHei" w:hAnsi="SimHei" w:eastAsia="SimHei" w:cs="SimHei"/>
          <w:sz w:val="23"/>
          <w:szCs w:val="23"/>
        </w:rPr>
      </w:pPr>
      <w:bookmarkStart w:name="bookmark39" w:id="11"/>
      <w:bookmarkEnd w:id="11"/>
      <w:r>
        <w:rPr>
          <w:rFonts w:ascii="SimHei" w:hAnsi="SimHei" w:eastAsia="SimHei" w:cs="SimHei"/>
          <w:sz w:val="23"/>
          <w:szCs w:val="23"/>
          <w:b/>
          <w:bCs/>
          <w:spacing w:val="-12"/>
        </w:rPr>
        <w:t>表</w:t>
      </w:r>
      <w:r>
        <w:rPr>
          <w:rFonts w:ascii="SimHei" w:hAnsi="SimHei" w:eastAsia="SimHei" w:cs="SimHei"/>
          <w:sz w:val="23"/>
          <w:szCs w:val="23"/>
          <w:spacing w:val="-38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12"/>
        </w:rPr>
        <w:t>2</w:t>
      </w:r>
      <w:r>
        <w:rPr>
          <w:rFonts w:ascii="SimHei" w:hAnsi="SimHei" w:eastAsia="SimHei" w:cs="SimHei"/>
          <w:sz w:val="23"/>
          <w:szCs w:val="23"/>
          <w:spacing w:val="78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12"/>
        </w:rPr>
        <w:t>计算思维学段目标</w:t>
      </w:r>
    </w:p>
    <w:p>
      <w:pPr>
        <w:spacing w:line="85" w:lineRule="exact"/>
        <w:rPr/>
      </w:pPr>
      <w:r/>
    </w:p>
    <w:tbl>
      <w:tblPr>
        <w:tblStyle w:val="TableNormal"/>
        <w:tblW w:w="72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3"/>
        <w:gridCol w:w="6067"/>
      </w:tblGrid>
      <w:tr>
        <w:trPr>
          <w:trHeight w:val="514" w:hRule="atLeast"/>
        </w:trPr>
        <w:tc>
          <w:tcPr>
            <w:shd w:val="clear" w:fill="DCDCDC"/>
            <w:tcW w:w="1213" w:type="dxa"/>
            <w:vAlign w:val="top"/>
          </w:tcPr>
          <w:p>
            <w:pPr>
              <w:pStyle w:val="TableText"/>
              <w:ind w:left="387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67" w:type="dxa"/>
            <w:vAlign w:val="top"/>
          </w:tcPr>
          <w:p>
            <w:pPr>
              <w:pStyle w:val="TableText"/>
              <w:ind w:left="2814"/>
              <w:spacing w:before="151" w:line="220" w:lineRule="auto"/>
              <w:rPr/>
            </w:pPr>
            <w:r>
              <w:rPr>
                <w:b/>
                <w:bCs/>
                <w:spacing w:val="3"/>
              </w:rPr>
              <w:t>目标</w:t>
            </w:r>
          </w:p>
        </w:tc>
      </w:tr>
      <w:tr>
        <w:trPr>
          <w:trHeight w:val="2138" w:hRule="atLeast"/>
        </w:trPr>
        <w:tc>
          <w:tcPr>
            <w:tcW w:w="121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96" w:hanging="159"/>
              <w:spacing w:before="68" w:line="299" w:lineRule="auto"/>
              <w:rPr/>
            </w:pPr>
            <w:r>
              <w:rPr>
                <w:spacing w:val="-3"/>
              </w:rPr>
              <w:t>第一学段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(1～2</w:t>
            </w:r>
          </w:p>
          <w:p>
            <w:pPr>
              <w:pStyle w:val="TableText"/>
              <w:ind w:left="33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67" w:type="dxa"/>
            <w:vAlign w:val="top"/>
          </w:tcPr>
          <w:p>
            <w:pPr>
              <w:pStyle w:val="TableText"/>
              <w:ind w:left="91"/>
              <w:spacing w:before="119" w:line="264" w:lineRule="auto"/>
              <w:rPr/>
            </w:pPr>
            <w:r>
              <w:rPr>
                <w:spacing w:val="-4"/>
              </w:rPr>
              <w:t>1.在教师指导下，体验使用数字设备解决问题的过程</w:t>
            </w:r>
            <w:r>
              <w:rPr>
                <w:spacing w:val="-5"/>
              </w:rPr>
              <w:t>。知道信息的</w:t>
            </w:r>
            <w:r>
              <w:rPr/>
              <w:t xml:space="preserve"> </w:t>
            </w:r>
            <w:r>
              <w:rPr>
                <w:spacing w:val="-1"/>
              </w:rPr>
              <w:t>多种表示方式。</w:t>
            </w:r>
          </w:p>
          <w:p>
            <w:pPr>
              <w:pStyle w:val="TableText"/>
              <w:ind w:left="81" w:right="7" w:firstLine="9"/>
              <w:spacing w:before="87" w:line="256" w:lineRule="auto"/>
              <w:rPr/>
            </w:pPr>
            <w:r>
              <w:rPr>
                <w:spacing w:val="-5"/>
              </w:rPr>
              <w:t>2.对于给定的简单任务，能识别任务实施的主要步骤，用图符的方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式进行表达。</w:t>
            </w:r>
          </w:p>
          <w:p>
            <w:pPr>
              <w:pStyle w:val="TableText"/>
              <w:ind w:left="90" w:right="81" w:hanging="9"/>
              <w:spacing w:before="89" w:line="263" w:lineRule="auto"/>
              <w:rPr/>
            </w:pPr>
            <w:r>
              <w:rPr/>
              <w:t>3.在实际应用中，能按照操作流程使用数字设备，并能说出操作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步骤。</w:t>
            </w:r>
          </w:p>
        </w:tc>
      </w:tr>
      <w:tr>
        <w:trPr>
          <w:trHeight w:val="2508" w:hRule="atLeast"/>
        </w:trPr>
        <w:tc>
          <w:tcPr>
            <w:tcW w:w="121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96" w:hanging="159"/>
              <w:spacing w:before="69" w:line="308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33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67" w:type="dxa"/>
            <w:vAlign w:val="top"/>
          </w:tcPr>
          <w:p>
            <w:pPr>
              <w:pStyle w:val="TableText"/>
              <w:ind w:left="90" w:hanging="69"/>
              <w:spacing w:before="121" w:line="272" w:lineRule="auto"/>
              <w:rPr/>
            </w:pPr>
            <w:r>
              <w:rPr>
                <w:spacing w:val="-2"/>
              </w:rPr>
              <w:t>1.能根据需要选用合适的数字设备解决问题，并简单地说明理由。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能基于对事物的理解，按照一定的规则表达与交流信息。体验信息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存储和传输过程中所必需的编码及解码步骤。</w:t>
            </w:r>
          </w:p>
          <w:p>
            <w:pPr>
              <w:pStyle w:val="TableText"/>
              <w:ind w:left="81" w:firstLine="9"/>
              <w:spacing w:before="112" w:line="259" w:lineRule="auto"/>
              <w:rPr/>
            </w:pPr>
            <w:r>
              <w:rPr>
                <w:spacing w:val="-4"/>
              </w:rPr>
              <w:t>2.在简单问题的解决过程中，有意识地把问题划分为</w:t>
            </w:r>
            <w:r>
              <w:rPr>
                <w:spacing w:val="-5"/>
              </w:rPr>
              <w:t>多个可解决的</w:t>
            </w:r>
            <w:r>
              <w:rPr/>
              <w:t xml:space="preserve"> </w:t>
            </w:r>
            <w:r>
              <w:rPr>
                <w:spacing w:val="-1"/>
              </w:rPr>
              <w:t>小问题，通过解决各个小问题，实现整体问题解决。</w:t>
            </w:r>
          </w:p>
          <w:p>
            <w:pPr>
              <w:pStyle w:val="TableText"/>
              <w:ind w:left="81" w:right="2" w:firstLine="9"/>
              <w:spacing w:before="90" w:line="259" w:lineRule="auto"/>
              <w:rPr/>
            </w:pPr>
            <w:r>
              <w:rPr>
                <w:spacing w:val="-4"/>
              </w:rPr>
              <w:t>3.依据问题解决的需要，组织与分析数据，用</w:t>
            </w:r>
            <w:r>
              <w:rPr>
                <w:spacing w:val="-5"/>
              </w:rPr>
              <w:t>可视化方式呈现数据</w:t>
            </w:r>
            <w:r>
              <w:rPr/>
              <w:t xml:space="preserve"> </w:t>
            </w:r>
            <w:r>
              <w:rPr>
                <w:spacing w:val="-1"/>
              </w:rPr>
              <w:t>之间的关系，支撑所形成的观点。</w:t>
            </w:r>
          </w:p>
        </w:tc>
      </w:tr>
      <w:tr>
        <w:trPr>
          <w:trHeight w:val="2817" w:hRule="atLeast"/>
        </w:trPr>
        <w:tc>
          <w:tcPr>
            <w:tcW w:w="121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96" w:hanging="159"/>
              <w:spacing w:before="68" w:line="299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33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67" w:type="dxa"/>
            <w:vAlign w:val="top"/>
          </w:tcPr>
          <w:p>
            <w:pPr>
              <w:pStyle w:val="TableText"/>
              <w:ind w:left="91" w:right="2" w:firstLine="20"/>
              <w:spacing w:before="112" w:line="278" w:lineRule="auto"/>
              <w:rPr/>
            </w:pPr>
            <w:r>
              <w:rPr>
                <w:spacing w:val="-5"/>
              </w:rPr>
              <w:t>1.通过生活中的实例，了解算法的特征和效率。能用自然语</w:t>
            </w:r>
            <w:r>
              <w:rPr>
                <w:spacing w:val="-6"/>
              </w:rPr>
              <w:t>言、流</w:t>
            </w:r>
            <w:r>
              <w:rPr/>
              <w:t xml:space="preserve"> </w:t>
            </w:r>
            <w:r>
              <w:rPr>
                <w:spacing w:val="-5"/>
              </w:rPr>
              <w:t>程图等方式描述算法。知道解决同一问题可能会有多种方法，认识</w:t>
            </w:r>
            <w:r>
              <w:rPr>
                <w:spacing w:val="16"/>
              </w:rPr>
              <w:t xml:space="preserve"> </w:t>
            </w:r>
            <w:r>
              <w:rPr/>
              <w:t>到采用不同方法解决同一问题时可能存在时间效</w:t>
            </w:r>
            <w:r>
              <w:rPr>
                <w:spacing w:val="-1"/>
              </w:rPr>
              <w:t>率上的差别。</w:t>
            </w:r>
          </w:p>
          <w:p>
            <w:pPr>
              <w:pStyle w:val="TableText"/>
              <w:ind w:left="81" w:firstLine="9"/>
              <w:spacing w:before="81" w:line="273" w:lineRule="auto"/>
              <w:rPr/>
            </w:pPr>
            <w:r>
              <w:rPr>
                <w:spacing w:val="-4"/>
              </w:rPr>
              <w:t>2.对于给定的任务，能将其分解为一系列的实施步骤</w:t>
            </w:r>
            <w:r>
              <w:rPr>
                <w:spacing w:val="-5"/>
              </w:rPr>
              <w:t>，使用顺序、</w:t>
            </w:r>
            <w:r>
              <w:rPr/>
              <w:t xml:space="preserve"> </w:t>
            </w:r>
            <w:r>
              <w:rPr>
                <w:spacing w:val="-7"/>
              </w:rPr>
              <w:t>分支、循环三种基本控制结构简单描述实施过程，通过编程验证该</w:t>
            </w:r>
            <w:r>
              <w:rPr/>
              <w:t xml:space="preserve">  </w:t>
            </w:r>
            <w:r>
              <w:rPr>
                <w:spacing w:val="-3"/>
              </w:rPr>
              <w:t>过程。</w:t>
            </w:r>
          </w:p>
          <w:p>
            <w:pPr>
              <w:pStyle w:val="TableText"/>
              <w:ind w:left="81" w:right="7" w:firstLine="19"/>
              <w:spacing w:before="89" w:line="259" w:lineRule="auto"/>
              <w:rPr/>
            </w:pPr>
            <w:r>
              <w:rPr>
                <w:spacing w:val="-5"/>
              </w:rPr>
              <w:t>3.在问题解决过程中，能将问题分解为可处理的子问题，了解反馈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对系统优化的作用。</w:t>
            </w:r>
          </w:p>
        </w:tc>
      </w:tr>
      <w:tr>
        <w:trPr>
          <w:trHeight w:val="3182" w:hRule="atLeast"/>
        </w:trPr>
        <w:tc>
          <w:tcPr>
            <w:tcW w:w="12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96" w:hanging="159"/>
              <w:spacing w:before="68" w:line="303" w:lineRule="auto"/>
              <w:rPr/>
            </w:pPr>
            <w:r>
              <w:rPr>
                <w:spacing w:val="-3"/>
              </w:rPr>
              <w:t>第四学段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(7～9</w:t>
            </w:r>
          </w:p>
          <w:p>
            <w:pPr>
              <w:pStyle w:val="TableText"/>
              <w:ind w:left="33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67" w:type="dxa"/>
            <w:vAlign w:val="top"/>
          </w:tcPr>
          <w:p>
            <w:pPr>
              <w:pStyle w:val="TableText"/>
              <w:ind w:left="81" w:firstLine="19"/>
              <w:spacing w:before="135" w:line="261" w:lineRule="auto"/>
              <w:rPr/>
            </w:pPr>
            <w:r>
              <w:rPr>
                <w:spacing w:val="-5"/>
              </w:rPr>
              <w:t>1.在实践应用中，熟悉网络平台中的技术工具、软件系统的功能与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应用。</w:t>
            </w:r>
          </w:p>
          <w:p>
            <w:pPr>
              <w:pStyle w:val="TableText"/>
              <w:ind w:left="101" w:right="6" w:hanging="10"/>
              <w:spacing w:before="87" w:line="273" w:lineRule="auto"/>
              <w:rPr/>
            </w:pPr>
            <w:r>
              <w:rPr>
                <w:spacing w:val="-5"/>
              </w:rPr>
              <w:t>2.能根据需求，设计和搭建简单的物联系统原型，体验其中数据处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理和应用的方法与过程。</w:t>
            </w:r>
          </w:p>
          <w:p>
            <w:pPr>
              <w:pStyle w:val="TableText"/>
              <w:ind w:left="81" w:firstLine="9"/>
              <w:spacing w:before="67" w:line="259" w:lineRule="auto"/>
              <w:rPr/>
            </w:pPr>
            <w:r>
              <w:rPr>
                <w:spacing w:val="-4"/>
              </w:rPr>
              <w:t>3.知道网络中信息编码、传输和呈现的原理。能通过</w:t>
            </w:r>
            <w:r>
              <w:rPr>
                <w:spacing w:val="-5"/>
              </w:rPr>
              <w:t>软件与硬件相</w:t>
            </w:r>
            <w:r>
              <w:rPr/>
              <w:t xml:space="preserve"> </w:t>
            </w:r>
            <w:r>
              <w:rPr>
                <w:spacing w:val="-1"/>
              </w:rPr>
              <w:t>结合的项目活动采集、分析和呈现数据。</w:t>
            </w:r>
          </w:p>
          <w:p>
            <w:pPr>
              <w:pStyle w:val="TableText"/>
              <w:ind w:left="100" w:hanging="89"/>
              <w:spacing w:before="92" w:line="278" w:lineRule="auto"/>
              <w:rPr/>
            </w:pPr>
            <w:r>
              <w:rPr>
                <w:spacing w:val="-2"/>
              </w:rPr>
              <w:t>4.通过案例分析，理解人工智能。根据学习与生活需要，合理选用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人工智能，比较使用人工智能和不使用人工智能处理同类</w:t>
            </w:r>
            <w:r>
              <w:rPr>
                <w:spacing w:val="-6"/>
              </w:rPr>
              <w:t>问题效果</w:t>
            </w:r>
            <w:r>
              <w:rPr/>
              <w:t xml:space="preserve"> </w:t>
            </w:r>
            <w:r>
              <w:rPr>
                <w:spacing w:val="-2"/>
              </w:rPr>
              <w:t>的异同。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0440" w:h="14740"/>
          <w:pgMar w:top="1252" w:right="1566" w:bottom="1194" w:left="1555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38"/>
        <w:spacing w:before="311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-9"/>
        </w:rPr>
        <w:t>表3</w:t>
      </w:r>
      <w:r>
        <w:rPr>
          <w:rFonts w:ascii="SimHei" w:hAnsi="SimHei" w:eastAsia="SimHei" w:cs="SimHei"/>
          <w:sz w:val="23"/>
          <w:szCs w:val="23"/>
          <w:spacing w:val="112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9"/>
        </w:rPr>
        <w:t>数字化学习与创新学段目标</w:t>
      </w:r>
    </w:p>
    <w:p>
      <w:pPr>
        <w:spacing w:line="105" w:lineRule="exact"/>
        <w:rPr/>
      </w:pPr>
      <w:r/>
    </w:p>
    <w:tbl>
      <w:tblPr>
        <w:tblStyle w:val="TableNormal"/>
        <w:tblW w:w="728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3"/>
        <w:gridCol w:w="6071"/>
      </w:tblGrid>
      <w:tr>
        <w:trPr>
          <w:trHeight w:val="504" w:hRule="atLeast"/>
        </w:trPr>
        <w:tc>
          <w:tcPr>
            <w:shd w:val="clear" w:fill="DCDCDC"/>
            <w:tcW w:w="1213" w:type="dxa"/>
            <w:vAlign w:val="top"/>
          </w:tcPr>
          <w:p>
            <w:pPr>
              <w:pStyle w:val="TableText"/>
              <w:ind w:left="387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71" w:type="dxa"/>
            <w:vAlign w:val="top"/>
          </w:tcPr>
          <w:p>
            <w:pPr>
              <w:pStyle w:val="TableText"/>
              <w:ind w:left="2834"/>
              <w:spacing w:before="151" w:line="220" w:lineRule="auto"/>
              <w:rPr/>
            </w:pPr>
            <w:r>
              <w:rPr>
                <w:b/>
                <w:bCs/>
                <w:spacing w:val="3"/>
              </w:rPr>
              <w:t>目标</w:t>
            </w:r>
          </w:p>
        </w:tc>
      </w:tr>
      <w:tr>
        <w:trPr>
          <w:trHeight w:val="2558" w:hRule="atLeast"/>
        </w:trPr>
        <w:tc>
          <w:tcPr>
            <w:tcW w:w="121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96" w:hanging="159"/>
              <w:spacing w:before="68" w:line="303" w:lineRule="auto"/>
              <w:rPr/>
            </w:pPr>
            <w:r>
              <w:rPr>
                <w:spacing w:val="-3"/>
              </w:rPr>
              <w:t>第一学段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(1～2</w:t>
            </w:r>
          </w:p>
          <w:p>
            <w:pPr>
              <w:pStyle w:val="TableText"/>
              <w:ind w:left="33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71" w:type="dxa"/>
            <w:vAlign w:val="top"/>
          </w:tcPr>
          <w:p>
            <w:pPr>
              <w:pStyle w:val="TableText"/>
              <w:ind w:left="111" w:right="9"/>
              <w:spacing w:before="148" w:line="255" w:lineRule="auto"/>
              <w:rPr/>
            </w:pPr>
            <w:r>
              <w:rPr>
                <w:spacing w:val="-5"/>
              </w:rPr>
              <w:t>1.在教师指导下，尝试使用数字设备及数字资源开展学习活动</w:t>
            </w:r>
            <w:r>
              <w:rPr>
                <w:spacing w:val="-6"/>
              </w:rPr>
              <w:t>，丰</w:t>
            </w:r>
            <w:r>
              <w:rPr/>
              <w:t xml:space="preserve"> </w:t>
            </w:r>
            <w:r>
              <w:rPr>
                <w:spacing w:val="-1"/>
              </w:rPr>
              <w:t>富学习手段，改进学习方法。</w:t>
            </w:r>
          </w:p>
          <w:p>
            <w:pPr>
              <w:pStyle w:val="TableText"/>
              <w:ind w:left="110" w:hanging="19"/>
              <w:spacing w:before="99" w:line="259" w:lineRule="auto"/>
              <w:rPr/>
            </w:pPr>
            <w:r>
              <w:rPr>
                <w:spacing w:val="-4"/>
              </w:rPr>
              <w:t>2.通过对数字设备的合理使用，了解数字设备的使用过程和方</w:t>
            </w:r>
            <w:r>
              <w:rPr>
                <w:spacing w:val="-5"/>
              </w:rPr>
              <w:t>法，</w:t>
            </w:r>
            <w:r>
              <w:rPr/>
              <w:t xml:space="preserve"> </w:t>
            </w:r>
            <w:r>
              <w:rPr>
                <w:spacing w:val="-5"/>
              </w:rPr>
              <w:t>激发对信息科技的好奇心和学习兴趣，产生对信息科技的求知欲。</w:t>
            </w:r>
          </w:p>
          <w:p>
            <w:pPr>
              <w:pStyle w:val="TableText"/>
              <w:ind w:left="91" w:right="8" w:firstLine="20"/>
              <w:spacing w:before="101" w:line="275" w:lineRule="auto"/>
              <w:rPr/>
            </w:pPr>
            <w:r>
              <w:rPr>
                <w:spacing w:val="-5"/>
              </w:rPr>
              <w:t>3.能利用数字设备，通过文字、图片、音频、视频等方式记录自己</w:t>
            </w:r>
            <w:r>
              <w:rPr/>
              <w:t xml:space="preserve"> </w:t>
            </w:r>
            <w:r>
              <w:rPr>
                <w:spacing w:val="-5"/>
              </w:rPr>
              <w:t>在学习与生活中发生的事情，将记录结果分类、保存，需要时进行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提取。能创建简单的数字作品。</w:t>
            </w:r>
          </w:p>
        </w:tc>
      </w:tr>
      <w:tr>
        <w:trPr>
          <w:trHeight w:val="2548" w:hRule="atLeast"/>
        </w:trPr>
        <w:tc>
          <w:tcPr>
            <w:tcW w:w="121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96" w:hanging="159"/>
              <w:spacing w:before="68" w:line="303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33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71" w:type="dxa"/>
            <w:vAlign w:val="top"/>
          </w:tcPr>
          <w:p>
            <w:pPr>
              <w:pStyle w:val="TableText"/>
              <w:ind w:left="111" w:right="4" w:hanging="10"/>
              <w:spacing w:before="131" w:line="260" w:lineRule="auto"/>
              <w:rPr/>
            </w:pPr>
            <w:r>
              <w:rPr>
                <w:spacing w:val="-5"/>
              </w:rPr>
              <w:t>1.利用在线平台和数字设备获取学习资源，开展合作学习，认识到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在线平台对学习的影响。</w:t>
            </w:r>
          </w:p>
          <w:p>
            <w:pPr>
              <w:pStyle w:val="TableText"/>
              <w:ind w:left="120" w:hanging="29"/>
              <w:spacing w:before="97" w:line="273" w:lineRule="auto"/>
              <w:rPr/>
            </w:pPr>
            <w:r>
              <w:rPr>
                <w:spacing w:val="-4"/>
              </w:rPr>
              <w:t>2.比较线上线下学习方式的异同。依据学习需要，在教师指导</w:t>
            </w:r>
            <w:r>
              <w:rPr>
                <w:spacing w:val="-5"/>
              </w:rPr>
              <w:t>下，</w:t>
            </w:r>
            <w:r>
              <w:rPr/>
              <w:t xml:space="preserve"> </w:t>
            </w:r>
            <w:r>
              <w:rPr>
                <w:spacing w:val="-3"/>
              </w:rPr>
              <w:t>有效地管理个人在线学习资源。</w:t>
            </w:r>
          </w:p>
          <w:p>
            <w:pPr>
              <w:pStyle w:val="TableText"/>
              <w:ind w:left="91" w:right="5" w:firstLine="10"/>
              <w:spacing w:before="70" w:line="275" w:lineRule="auto"/>
              <w:rPr/>
            </w:pPr>
            <w:r>
              <w:rPr>
                <w:spacing w:val="-5"/>
              </w:rPr>
              <w:t>3.借助信息科技进行简单的多媒体作品创作、展示、交流，尝试开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展数字化创新活动，感受应用信息科技表达观点、创作作品、合作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创新、分享传播的优势。</w:t>
            </w:r>
          </w:p>
        </w:tc>
      </w:tr>
      <w:tr>
        <w:trPr>
          <w:trHeight w:val="2537" w:hRule="atLeast"/>
        </w:trPr>
        <w:tc>
          <w:tcPr>
            <w:tcW w:w="121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96" w:hanging="159"/>
              <w:spacing w:before="68" w:line="303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33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71" w:type="dxa"/>
            <w:vAlign w:val="top"/>
          </w:tcPr>
          <w:p>
            <w:pPr>
              <w:pStyle w:val="TableText"/>
              <w:ind w:left="121" w:right="10" w:hanging="10"/>
              <w:spacing w:before="131" w:line="273" w:lineRule="auto"/>
              <w:rPr/>
            </w:pPr>
            <w:r>
              <w:rPr>
                <w:spacing w:val="-5"/>
              </w:rPr>
              <w:t>1.通过学习身边的算法，体会算法的特征，有意识地将其应</w:t>
            </w:r>
            <w:r>
              <w:rPr>
                <w:spacing w:val="-6"/>
              </w:rPr>
              <w:t>用于数</w:t>
            </w:r>
            <w:r>
              <w:rPr/>
              <w:t xml:space="preserve"> </w:t>
            </w:r>
            <w:r>
              <w:rPr>
                <w:spacing w:val="-1"/>
              </w:rPr>
              <w:t>字化学习过程中，适应在线学习环境。</w:t>
            </w:r>
          </w:p>
          <w:p>
            <w:pPr>
              <w:pStyle w:val="TableText"/>
              <w:ind w:left="101" w:hanging="10"/>
              <w:spacing w:before="71" w:line="277" w:lineRule="auto"/>
              <w:rPr/>
            </w:pPr>
            <w:r>
              <w:rPr>
                <w:spacing w:val="-4"/>
              </w:rPr>
              <w:t>2.能利用在线平台和工具寻找生活中的过程与控制场景。能设</w:t>
            </w:r>
            <w:r>
              <w:rPr>
                <w:spacing w:val="-5"/>
              </w:rPr>
              <w:t>计用</w:t>
            </w:r>
            <w:r>
              <w:rPr/>
              <w:t xml:space="preserve"> </w:t>
            </w:r>
            <w:r>
              <w:rPr>
                <w:spacing w:val="-5"/>
              </w:rPr>
              <w:t>计算机实现过程与控制的方案，并在实验系统中通过编程等手段加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以验证。</w:t>
            </w:r>
          </w:p>
          <w:p>
            <w:pPr>
              <w:pStyle w:val="TableText"/>
              <w:ind w:left="91" w:right="3" w:firstLine="10"/>
              <w:spacing w:before="92" w:line="264" w:lineRule="auto"/>
              <w:rPr/>
            </w:pPr>
            <w:r>
              <w:rPr>
                <w:spacing w:val="-5"/>
              </w:rPr>
              <w:t>3.在学习作品创作过程中，利用恰当的数字设备规划方案、描述创</w:t>
            </w:r>
            <w:r>
              <w:rPr>
                <w:spacing w:val="14"/>
              </w:rPr>
              <w:t xml:space="preserve"> </w:t>
            </w:r>
            <w:r>
              <w:rPr/>
              <w:t>作步骤。在反思与交流过程中，对学习作品进行</w:t>
            </w:r>
            <w:r>
              <w:rPr>
                <w:spacing w:val="-1"/>
              </w:rPr>
              <w:t>完善和迭代。</w:t>
            </w:r>
          </w:p>
        </w:tc>
      </w:tr>
      <w:tr>
        <w:trPr>
          <w:trHeight w:val="2563" w:hRule="atLeast"/>
        </w:trPr>
        <w:tc>
          <w:tcPr>
            <w:tcW w:w="121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96" w:hanging="159"/>
              <w:spacing w:before="68" w:line="303" w:lineRule="auto"/>
              <w:rPr/>
            </w:pPr>
            <w:r>
              <w:rPr>
                <w:spacing w:val="-3"/>
              </w:rPr>
              <w:t>第四学段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(7～9</w:t>
            </w:r>
          </w:p>
          <w:p>
            <w:pPr>
              <w:pStyle w:val="TableText"/>
              <w:ind w:left="33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71" w:type="dxa"/>
            <w:vAlign w:val="top"/>
          </w:tcPr>
          <w:p>
            <w:pPr>
              <w:pStyle w:val="TableText"/>
              <w:ind w:left="111"/>
              <w:spacing w:before="136" w:line="263" w:lineRule="auto"/>
              <w:rPr/>
            </w:pPr>
            <w:r>
              <w:rPr>
                <w:spacing w:val="-5"/>
              </w:rPr>
              <w:t>1.根据学习需要，有效搜索所需学习资源，探究信息科技支持学习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的新方法、新模式，借助信息科技提高学习质量。</w:t>
            </w:r>
          </w:p>
          <w:p>
            <w:pPr>
              <w:pStyle w:val="TableText"/>
              <w:ind w:left="91"/>
              <w:spacing w:before="122" w:line="254" w:lineRule="auto"/>
              <w:rPr/>
            </w:pPr>
            <w:r>
              <w:rPr>
                <w:spacing w:val="-4"/>
              </w:rPr>
              <w:t>2.在学习过程中，选择恰当的数字设备支持学习，改变学习方</w:t>
            </w:r>
            <w:r>
              <w:rPr>
                <w:spacing w:val="-5"/>
              </w:rPr>
              <w:t>式，</w:t>
            </w:r>
            <w:r>
              <w:rPr/>
              <w:t xml:space="preserve"> </w:t>
            </w:r>
            <w:r>
              <w:rPr>
                <w:spacing w:val="-3"/>
              </w:rPr>
              <w:t>具备利用信息科技进行自主学习和合作学习的能力。</w:t>
            </w:r>
          </w:p>
          <w:p>
            <w:pPr>
              <w:pStyle w:val="TableText"/>
              <w:ind w:left="101" w:right="4" w:firstLine="10"/>
              <w:spacing w:before="101" w:line="278" w:lineRule="auto"/>
              <w:rPr/>
            </w:pPr>
            <w:r>
              <w:rPr>
                <w:spacing w:val="-5"/>
              </w:rPr>
              <w:t>3.主动利用数字设备开展创新实践活动。根据任务要求，借助在线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平台，与合作伙伴协作设计和创作作品。在创新实践活动中，认识</w:t>
            </w:r>
            <w:r>
              <w:rPr>
                <w:spacing w:val="6"/>
              </w:rPr>
              <w:t xml:space="preserve"> </w:t>
            </w:r>
            <w:r>
              <w:rPr/>
              <w:t>到原始创新、科技自立自强对国家可持续发</w:t>
            </w:r>
            <w:r>
              <w:rPr>
                <w:spacing w:val="-1"/>
              </w:rPr>
              <w:t>展的重要性。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0440" w:h="14740"/>
          <w:pgMar w:top="1252" w:right="1566" w:bottom="1194" w:left="1555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248"/>
        <w:spacing w:before="291" w:line="221" w:lineRule="auto"/>
        <w:rPr>
          <w:rFonts w:ascii="SimHei" w:hAnsi="SimHei" w:eastAsia="SimHei" w:cs="SimHei"/>
          <w:sz w:val="25"/>
          <w:szCs w:val="25"/>
        </w:rPr>
      </w:pPr>
      <w:bookmarkStart w:name="bookmark40" w:id="12"/>
      <w:bookmarkEnd w:id="12"/>
      <w:r>
        <w:rPr>
          <w:rFonts w:ascii="SimHei" w:hAnsi="SimHei" w:eastAsia="SimHei" w:cs="SimHei"/>
          <w:sz w:val="25"/>
          <w:szCs w:val="25"/>
          <w:b/>
          <w:bCs/>
          <w:spacing w:val="-24"/>
        </w:rPr>
        <w:t>表4</w:t>
      </w:r>
      <w:r>
        <w:rPr>
          <w:rFonts w:ascii="SimHei" w:hAnsi="SimHei" w:eastAsia="SimHei" w:cs="SimHei"/>
          <w:sz w:val="25"/>
          <w:szCs w:val="25"/>
          <w:spacing w:val="-24"/>
        </w:rPr>
        <w:t xml:space="preserve">  </w:t>
      </w:r>
      <w:r>
        <w:rPr>
          <w:rFonts w:ascii="SimHei" w:hAnsi="SimHei" w:eastAsia="SimHei" w:cs="SimHei"/>
          <w:sz w:val="25"/>
          <w:szCs w:val="25"/>
          <w:b/>
          <w:bCs/>
          <w:spacing w:val="-24"/>
        </w:rPr>
        <w:t>信息社会责任学段目标</w:t>
      </w:r>
    </w:p>
    <w:p>
      <w:pPr>
        <w:spacing w:line="91" w:lineRule="exact"/>
        <w:rPr/>
      </w:pPr>
      <w:r/>
    </w:p>
    <w:tbl>
      <w:tblPr>
        <w:tblStyle w:val="TableNormal"/>
        <w:tblW w:w="728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3"/>
        <w:gridCol w:w="6091"/>
      </w:tblGrid>
      <w:tr>
        <w:trPr>
          <w:trHeight w:val="514" w:hRule="atLeast"/>
        </w:trPr>
        <w:tc>
          <w:tcPr>
            <w:shd w:val="clear" w:fill="DCDCDC"/>
            <w:tcW w:w="1193" w:type="dxa"/>
            <w:vAlign w:val="top"/>
          </w:tcPr>
          <w:p>
            <w:pPr>
              <w:pStyle w:val="TableText"/>
              <w:ind w:left="378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91" w:type="dxa"/>
            <w:vAlign w:val="top"/>
          </w:tcPr>
          <w:p>
            <w:pPr>
              <w:pStyle w:val="TableText"/>
              <w:ind w:left="2825"/>
              <w:spacing w:before="151" w:line="220" w:lineRule="auto"/>
              <w:rPr/>
            </w:pPr>
            <w:r>
              <w:rPr>
                <w:b/>
                <w:bCs/>
                <w:spacing w:val="3"/>
              </w:rPr>
              <w:t>目标</w:t>
            </w:r>
          </w:p>
        </w:tc>
      </w:tr>
      <w:tr>
        <w:trPr>
          <w:trHeight w:val="1498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324" w:right="186" w:hanging="159"/>
              <w:spacing w:before="299" w:line="299" w:lineRule="auto"/>
              <w:rPr/>
            </w:pPr>
            <w:r>
              <w:rPr>
                <w:spacing w:val="-3"/>
              </w:rPr>
              <w:t>第一学段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(1～2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91" w:type="dxa"/>
            <w:vAlign w:val="top"/>
          </w:tcPr>
          <w:p>
            <w:pPr>
              <w:pStyle w:val="TableText"/>
              <w:ind w:left="142"/>
              <w:spacing w:before="119" w:line="219" w:lineRule="auto"/>
              <w:rPr/>
            </w:pPr>
            <w:r>
              <w:rPr>
                <w:spacing w:val="-2"/>
              </w:rPr>
              <w:t>1.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自觉保护个人隐私，能在家长和教师的帮助下确定信息真伪。</w:t>
            </w:r>
          </w:p>
          <w:p>
            <w:pPr>
              <w:pStyle w:val="TableText"/>
              <w:ind w:left="110" w:hanging="99"/>
              <w:spacing w:before="100" w:line="259" w:lineRule="auto"/>
              <w:rPr/>
            </w:pPr>
            <w:r>
              <w:rPr>
                <w:spacing w:val="-1"/>
              </w:rPr>
              <w:t>2.在浏览他人数字作品时，能友善地发表评论。在分享他人数字作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品时标注来源，尊重数字作品所有者的权益。</w:t>
            </w:r>
          </w:p>
          <w:p>
            <w:pPr>
              <w:pStyle w:val="TableText"/>
              <w:ind w:left="101"/>
              <w:spacing w:before="89" w:line="219" w:lineRule="auto"/>
              <w:rPr/>
            </w:pPr>
            <w:r>
              <w:rPr/>
              <w:t>3.在公共场合文明使用数字设备，自觉维护社</w:t>
            </w:r>
            <w:r>
              <w:rPr>
                <w:spacing w:val="-1"/>
              </w:rPr>
              <w:t>会公共秩序。</w:t>
            </w:r>
          </w:p>
        </w:tc>
      </w:tr>
      <w:tr>
        <w:trPr>
          <w:trHeight w:val="1828" w:hRule="atLeast"/>
        </w:trPr>
        <w:tc>
          <w:tcPr>
            <w:tcW w:w="119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59"/>
              <w:spacing w:before="68" w:line="303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91" w:type="dxa"/>
            <w:vAlign w:val="top"/>
          </w:tcPr>
          <w:p>
            <w:pPr>
              <w:pStyle w:val="TableText"/>
              <w:ind w:left="92" w:right="95"/>
              <w:spacing w:before="130" w:line="259" w:lineRule="auto"/>
              <w:rPr/>
            </w:pPr>
            <w:r>
              <w:rPr/>
              <w:t>1.认识到数字身份的唯一性与信用价值，增强保护个人隐私的意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识，提升自我管理能力，形成在线社会生存的安全观。</w:t>
            </w:r>
          </w:p>
          <w:p>
            <w:pPr>
              <w:pStyle w:val="TableText"/>
              <w:ind w:left="90" w:hanging="79"/>
              <w:spacing w:before="90" w:line="264" w:lineRule="auto"/>
              <w:rPr/>
            </w:pPr>
            <w:r>
              <w:rPr>
                <w:spacing w:val="-1"/>
              </w:rPr>
              <w:t>2.了解威胁数据安全的因素，能在学习、生活中采用常见的防护措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施保护数据。</w:t>
            </w:r>
          </w:p>
          <w:p>
            <w:pPr>
              <w:pStyle w:val="TableText"/>
              <w:ind w:left="142"/>
              <w:spacing w:before="89" w:line="219" w:lineRule="auto"/>
              <w:rPr/>
            </w:pPr>
            <w:r>
              <w:rPr/>
              <w:t>3.用社会公认的行为规范进行网络交流，遵守相关</w:t>
            </w:r>
            <w:r>
              <w:rPr>
                <w:spacing w:val="-1"/>
              </w:rPr>
              <w:t>的法律法规。</w:t>
            </w:r>
          </w:p>
        </w:tc>
      </w:tr>
      <w:tr>
        <w:trPr>
          <w:trHeight w:val="116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324" w:right="186" w:hanging="159"/>
              <w:spacing w:before="144" w:line="303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91" w:type="dxa"/>
            <w:vAlign w:val="top"/>
          </w:tcPr>
          <w:p>
            <w:pPr>
              <w:pStyle w:val="TableText"/>
              <w:ind w:left="111" w:right="2" w:hanging="100"/>
              <w:spacing w:before="144" w:line="264" w:lineRule="auto"/>
              <w:rPr/>
            </w:pPr>
            <w:r>
              <w:rPr>
                <w:spacing w:val="-1"/>
              </w:rPr>
              <w:t>1.了解算法的优势及对知识产权保护的作用，认识到算法对解决生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活和学习中的问题的重要性。</w:t>
            </w:r>
          </w:p>
          <w:p>
            <w:pPr>
              <w:pStyle w:val="TableText"/>
              <w:ind w:left="101"/>
              <w:spacing w:before="89" w:line="219" w:lineRule="auto"/>
              <w:rPr/>
            </w:pPr>
            <w:r>
              <w:rPr/>
              <w:t>2.认识到自主可控技术对保障网络安全和数据安</w:t>
            </w:r>
            <w:r>
              <w:rPr>
                <w:spacing w:val="-1"/>
              </w:rPr>
              <w:t>全的重要性。</w:t>
            </w:r>
          </w:p>
        </w:tc>
      </w:tr>
      <w:tr>
        <w:trPr>
          <w:trHeight w:val="3551" w:hRule="atLeast"/>
        </w:trPr>
        <w:tc>
          <w:tcPr>
            <w:tcW w:w="119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59"/>
              <w:spacing w:before="68" w:line="299" w:lineRule="auto"/>
              <w:rPr/>
            </w:pPr>
            <w:r>
              <w:rPr>
                <w:spacing w:val="-3"/>
              </w:rPr>
              <w:t>第四学段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(7～9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91" w:type="dxa"/>
            <w:vAlign w:val="top"/>
          </w:tcPr>
          <w:p>
            <w:pPr>
              <w:pStyle w:val="TableText"/>
              <w:ind w:left="101" w:right="4" w:firstLine="10"/>
              <w:spacing w:before="146" w:line="269" w:lineRule="auto"/>
              <w:rPr/>
            </w:pPr>
            <w:r>
              <w:rPr>
                <w:spacing w:val="-4"/>
              </w:rPr>
              <w:t>1.应用互联网时，能利用用户标识、密码和身</w:t>
            </w:r>
            <w:r>
              <w:rPr>
                <w:spacing w:val="-5"/>
              </w:rPr>
              <w:t>份验证等措施做好安</w:t>
            </w:r>
            <w:r>
              <w:rPr/>
              <w:t xml:space="preserve"> </w:t>
            </w:r>
            <w:r>
              <w:rPr>
                <w:spacing w:val="-4"/>
              </w:rPr>
              <w:t>全防护。会使用加密软件对重要信息进行加密，能使用网盘进行信</w:t>
            </w:r>
            <w:r>
              <w:rPr/>
              <w:t xml:space="preserve"> </w:t>
            </w:r>
            <w:r>
              <w:rPr>
                <w:spacing w:val="-1"/>
              </w:rPr>
              <w:t>息备份。</w:t>
            </w:r>
          </w:p>
          <w:p>
            <w:pPr>
              <w:pStyle w:val="TableText"/>
              <w:ind w:left="92" w:right="8" w:firstLine="9"/>
              <w:spacing w:before="91" w:line="275" w:lineRule="auto"/>
              <w:rPr/>
            </w:pPr>
            <w:r>
              <w:rPr>
                <w:spacing w:val="-4"/>
              </w:rPr>
              <w:t>2.在物联网应用中，知道数据安全防护的常用方法和策略，</w:t>
            </w:r>
            <w:r>
              <w:rPr>
                <w:spacing w:val="-5"/>
              </w:rPr>
              <w:t>保护个</w:t>
            </w:r>
            <w:r>
              <w:rPr/>
              <w:t xml:space="preserve"> </w:t>
            </w:r>
            <w:r>
              <w:rPr>
                <w:spacing w:val="-4"/>
              </w:rPr>
              <w:t>人隐私，尊重他人隐私。了解自主可控对国家安全以及互联网和物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联网未来发展的重要意义。</w:t>
            </w:r>
          </w:p>
          <w:p>
            <w:pPr>
              <w:pStyle w:val="TableText"/>
              <w:ind w:left="111" w:right="8" w:hanging="10"/>
              <w:spacing w:before="92" w:line="283" w:lineRule="auto"/>
              <w:rPr/>
            </w:pPr>
            <w:r>
              <w:rPr>
                <w:spacing w:val="-4"/>
              </w:rPr>
              <w:t>3.通过体验人工智能应用场景，了解人工智能带来的伦理与安</w:t>
            </w:r>
            <w:r>
              <w:rPr>
                <w:spacing w:val="-5"/>
              </w:rPr>
              <w:t>全挑</w:t>
            </w:r>
            <w:r>
              <w:rPr/>
              <w:t xml:space="preserve"> </w:t>
            </w:r>
            <w:r>
              <w:rPr>
                <w:spacing w:val="-5"/>
              </w:rPr>
              <w:t>战，合理地与人工智能开展互动，增强自我判断意识和责任感。遵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循信息科技领域的伦理道德规范，明确科技活动中应遵循的价值观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念、道德责任和行为准则。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4" w:right="9" w:firstLine="365"/>
        <w:spacing w:before="82" w:line="307" w:lineRule="auto"/>
        <w:jc w:val="both"/>
        <w:rPr>
          <w:sz w:val="25"/>
          <w:szCs w:val="25"/>
        </w:rPr>
      </w:pPr>
      <w:r>
        <w:rPr>
          <w:sz w:val="25"/>
          <w:szCs w:val="25"/>
          <w:spacing w:val="6"/>
        </w:rPr>
        <w:t>“五四”学制第二学段(3～5年级)目标主要参照“六三”学制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spacing w:val="1"/>
        </w:rPr>
        <w:t>第三学段(5～6年级)目标确定，适当降低要求。“五四”学</w:t>
      </w:r>
      <w:r>
        <w:rPr>
          <w:sz w:val="25"/>
          <w:szCs w:val="25"/>
        </w:rPr>
        <w:t>制第三 </w:t>
      </w:r>
      <w:r>
        <w:rPr>
          <w:sz w:val="25"/>
          <w:szCs w:val="25"/>
          <w:spacing w:val="17"/>
        </w:rPr>
        <w:t>学段(6～7年级)目标在“六三”学制第三学段(5～6年级)目标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spacing w:val="10"/>
        </w:rPr>
        <w:t>基础上合理提高要求，并结合“六三”学制第四学段</w:t>
      </w:r>
      <w:r>
        <w:rPr>
          <w:sz w:val="25"/>
          <w:szCs w:val="25"/>
          <w:spacing w:val="9"/>
        </w:rPr>
        <w:t>(7～9年级)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-5"/>
        </w:rPr>
        <w:t>目标确定，使“五四”学制6～9年级目标进阶更加科学。</w:t>
      </w:r>
    </w:p>
    <w:p>
      <w:pPr>
        <w:spacing w:line="307" w:lineRule="auto"/>
        <w:sectPr>
          <w:footerReference w:type="default" r:id="rId13"/>
          <w:pgSz w:w="10440" w:h="14740"/>
          <w:pgMar w:top="1252" w:right="1566" w:bottom="1192" w:left="1564" w:header="0" w:footer="1057" w:gutter="0"/>
        </w:sectPr>
        <w:rPr>
          <w:sz w:val="25"/>
          <w:szCs w:val="25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96"/>
        <w:spacing w:before="143" w:line="219" w:lineRule="auto"/>
        <w:outlineLvl w:val="0"/>
        <w:rPr>
          <w:sz w:val="44"/>
          <w:szCs w:val="44"/>
        </w:rPr>
      </w:pPr>
      <w:bookmarkStart w:name="bookmark7" w:id="13"/>
      <w:bookmarkEnd w:id="13"/>
      <w:r>
        <w:rPr>
          <w:sz w:val="44"/>
          <w:szCs w:val="44"/>
          <w:b/>
          <w:bCs/>
          <w:spacing w:val="8"/>
        </w:rPr>
        <w:t>四、课程内容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15" w:firstLine="489"/>
        <w:spacing w:before="78" w:line="317" w:lineRule="auto"/>
        <w:jc w:val="both"/>
        <w:rPr/>
      </w:pPr>
      <w:r>
        <w:rPr>
          <w:spacing w:val="3"/>
        </w:rPr>
        <w:t>依据核心素养和学段目标，按照学生的认知特征和信息科技课程 </w:t>
      </w:r>
      <w:r>
        <w:rPr>
          <w:spacing w:val="3"/>
        </w:rPr>
        <w:t>的知识体系，围绕数据、算法、网络、信息处理、信息安全、人工智</w:t>
      </w:r>
      <w:r>
        <w:rPr>
          <w:spacing w:val="1"/>
        </w:rPr>
        <w:t xml:space="preserve"> </w:t>
      </w:r>
      <w:r>
        <w:rPr>
          <w:spacing w:val="3"/>
        </w:rPr>
        <w:t>能六条逻辑主线，设计义务教育全学段内容</w:t>
      </w:r>
      <w:r>
        <w:rPr>
          <w:spacing w:val="2"/>
        </w:rPr>
        <w:t>模块，组织课程内容，体</w:t>
      </w:r>
      <w:r>
        <w:rPr/>
        <w:t xml:space="preserve"> </w:t>
      </w:r>
      <w:r>
        <w:rPr>
          <w:spacing w:val="-1"/>
        </w:rPr>
        <w:t>现循序渐进和螺旋式发展。</w:t>
      </w:r>
    </w:p>
    <w:p>
      <w:pPr>
        <w:pStyle w:val="BodyText"/>
        <w:ind w:right="31" w:firstLine="489"/>
        <w:spacing w:before="23" w:line="271" w:lineRule="auto"/>
        <w:rPr/>
      </w:pPr>
      <w:r>
        <w:rPr>
          <w:spacing w:val="6"/>
        </w:rPr>
        <w:t>(1)数据：数据来源的可靠性—数据的组织与呈现—数据对现代</w:t>
      </w:r>
      <w:r>
        <w:rPr>
          <w:spacing w:val="17"/>
        </w:rPr>
        <w:t xml:space="preserve"> </w:t>
      </w:r>
      <w:r>
        <w:rPr>
          <w:spacing w:val="-2"/>
        </w:rPr>
        <w:t>社会的重要意义。</w:t>
      </w:r>
    </w:p>
    <w:p>
      <w:pPr>
        <w:pStyle w:val="BodyText"/>
        <w:ind w:right="15" w:firstLine="489"/>
        <w:spacing w:before="137" w:line="264" w:lineRule="auto"/>
        <w:rPr/>
      </w:pPr>
      <w:r>
        <w:rPr>
          <w:spacing w:val="7"/>
        </w:rPr>
        <w:t>(2)算法：问题的步骤分解—算法的描述、执行与效率—解决问</w:t>
      </w:r>
      <w:r>
        <w:rPr>
          <w:spacing w:val="4"/>
        </w:rPr>
        <w:t xml:space="preserve"> </w:t>
      </w:r>
      <w:r>
        <w:rPr>
          <w:spacing w:val="-2"/>
        </w:rPr>
        <w:t>题的策略或方法。</w:t>
      </w:r>
    </w:p>
    <w:p>
      <w:pPr>
        <w:pStyle w:val="BodyText"/>
        <w:ind w:right="34" w:firstLine="489"/>
        <w:spacing w:before="143" w:line="271" w:lineRule="auto"/>
        <w:rPr/>
      </w:pPr>
      <w:r>
        <w:rPr>
          <w:spacing w:val="6"/>
        </w:rPr>
        <w:t>(3)网络：网络搜索与辅助协作学习—数字化成果分享一万物互</w:t>
      </w:r>
      <w:r>
        <w:rPr>
          <w:spacing w:val="14"/>
        </w:rPr>
        <w:t xml:space="preserve"> </w:t>
      </w:r>
      <w:r>
        <w:rPr>
          <w:spacing w:val="-1"/>
        </w:rPr>
        <w:t>联的途径、原理和意义。</w:t>
      </w:r>
    </w:p>
    <w:p>
      <w:pPr>
        <w:pStyle w:val="BodyText"/>
        <w:ind w:right="31" w:firstLine="489"/>
        <w:spacing w:before="136" w:line="283" w:lineRule="auto"/>
        <w:rPr/>
      </w:pPr>
      <w:r>
        <w:rPr>
          <w:spacing w:val="6"/>
        </w:rPr>
        <w:t>(4)信息处理：文字、图片、音频和视频等信息处理一使用编码</w:t>
      </w:r>
      <w:r>
        <w:rPr>
          <w:spacing w:val="17"/>
        </w:rPr>
        <w:t xml:space="preserve"> </w:t>
      </w:r>
      <w:r>
        <w:rPr>
          <w:spacing w:val="3"/>
        </w:rPr>
        <w:t>建立数据间内在联系的原则与方法—基于物</w:t>
      </w:r>
      <w:r>
        <w:rPr>
          <w:spacing w:val="2"/>
        </w:rPr>
        <w:t>联网生成、处理数据的流</w:t>
      </w:r>
      <w:r>
        <w:rPr/>
        <w:t xml:space="preserve"> </w:t>
      </w:r>
      <w:r>
        <w:rPr>
          <w:spacing w:val="-2"/>
        </w:rPr>
        <w:t>程和特点。</w:t>
      </w:r>
    </w:p>
    <w:p>
      <w:pPr>
        <w:pStyle w:val="BodyText"/>
        <w:ind w:right="35" w:firstLine="489"/>
        <w:spacing w:before="144" w:line="270" w:lineRule="auto"/>
        <w:rPr/>
      </w:pPr>
      <w:r>
        <w:rPr>
          <w:spacing w:val="15"/>
        </w:rPr>
        <w:t>(5)信息安全：文明礼仪、行为规范、依法依规、个人隐私保</w:t>
      </w:r>
      <w:r>
        <w:rPr>
          <w:spacing w:val="7"/>
        </w:rPr>
        <w:t xml:space="preserve"> </w:t>
      </w:r>
      <w:r>
        <w:rPr>
          <w:spacing w:val="1"/>
        </w:rPr>
        <w:t>护一规避风险原则、安全观—防范措施、风</w:t>
      </w:r>
      <w:r>
        <w:rPr/>
        <w:t>险评估。</w:t>
      </w:r>
    </w:p>
    <w:p>
      <w:pPr>
        <w:pStyle w:val="BodyText"/>
        <w:ind w:right="32" w:firstLine="489"/>
        <w:spacing w:before="128" w:line="272" w:lineRule="auto"/>
        <w:rPr/>
      </w:pPr>
      <w:r>
        <w:rPr>
          <w:spacing w:val="6"/>
        </w:rPr>
        <w:t>(6)人工智能：应用系统体验—机器计算与人工计算的异同—伦</w:t>
      </w:r>
      <w:r>
        <w:rPr>
          <w:spacing w:val="16"/>
        </w:rPr>
        <w:t xml:space="preserve"> </w:t>
      </w:r>
      <w:r>
        <w:rPr>
          <w:spacing w:val="-2"/>
        </w:rPr>
        <w:t>理与安全挑战。</w:t>
      </w:r>
    </w:p>
    <w:p>
      <w:pPr>
        <w:pStyle w:val="BodyText"/>
        <w:ind w:right="15" w:firstLine="489"/>
        <w:spacing w:before="131" w:line="315" w:lineRule="auto"/>
        <w:jc w:val="both"/>
        <w:rPr/>
      </w:pPr>
      <w:r>
        <w:rPr>
          <w:spacing w:val="16"/>
        </w:rPr>
        <w:t>如图1所示，具体学习内容由内容模块和跨学科主题两部分组</w:t>
      </w:r>
      <w:r>
        <w:rPr>
          <w:spacing w:val="15"/>
        </w:rPr>
        <w:t xml:space="preserve"> </w:t>
      </w:r>
      <w:r>
        <w:rPr>
          <w:spacing w:val="3"/>
        </w:rPr>
        <w:t>成。“六三”学制第一学段包括“信息交流与分享”</w:t>
      </w:r>
      <w:r>
        <w:rPr>
          <w:spacing w:val="2"/>
        </w:rPr>
        <w:t>“信息隐私与安</w:t>
      </w:r>
      <w:r>
        <w:rPr/>
        <w:t xml:space="preserve"> </w:t>
      </w:r>
      <w:r>
        <w:rPr>
          <w:spacing w:val="-1"/>
        </w:rPr>
        <w:t>全”“数字设备体验”,第二学段包括“在线学习与生活”“数据</w:t>
      </w:r>
      <w:r>
        <w:rPr>
          <w:spacing w:val="-2"/>
        </w:rPr>
        <w:t>与编</w:t>
      </w:r>
    </w:p>
    <w:p>
      <w:pPr>
        <w:spacing w:line="315" w:lineRule="auto"/>
        <w:sectPr>
          <w:footerReference w:type="default" r:id="rId14"/>
          <w:pgSz w:w="10440" w:h="14740"/>
          <w:pgMar w:top="1252" w:right="1566" w:bottom="1192" w:left="1560" w:header="0" w:footer="1057" w:gutter="0"/>
        </w:sectPr>
        <w:rPr/>
      </w:pPr>
    </w:p>
    <w:p>
      <w:pPr>
        <w:pStyle w:val="BodyText"/>
        <w:ind w:firstLine="120"/>
        <w:spacing w:before="311" w:line="327" w:lineRule="auto"/>
        <w:jc w:val="both"/>
        <w:rPr/>
      </w:pPr>
      <w:bookmarkStart w:name="bookmark41" w:id="14"/>
      <w:bookmarkEnd w:id="14"/>
      <w:r>
        <w:rPr>
          <w:spacing w:val="6"/>
        </w:rPr>
        <w:t>码”“数据编码探秘”,第三学段包括“身边的算法”“过程与控</w:t>
      </w:r>
      <w:r>
        <w:rPr>
          <w:spacing w:val="5"/>
        </w:rPr>
        <w:t>制”</w:t>
      </w:r>
      <w:r>
        <w:rPr/>
        <w:t xml:space="preserve"> </w:t>
      </w:r>
      <w:r>
        <w:rPr>
          <w:spacing w:val="3"/>
        </w:rPr>
        <w:t>“小型系统模拟”,第四学段包括“互联网应</w:t>
      </w:r>
      <w:r>
        <w:rPr>
          <w:spacing w:val="2"/>
        </w:rPr>
        <w:t>用与创新”“物联网实践</w:t>
      </w:r>
      <w:r>
        <w:rPr/>
        <w:t xml:space="preserve">   </w:t>
      </w:r>
      <w:r>
        <w:rPr>
          <w:spacing w:val="-10"/>
        </w:rPr>
        <w:t>与探索”“人工智能与智慧社会”“互联智能设计”。</w:t>
      </w:r>
    </w:p>
    <w:p>
      <w:pPr>
        <w:pStyle w:val="BodyText"/>
        <w:ind w:left="610"/>
        <w:spacing w:line="219" w:lineRule="auto"/>
        <w:rPr/>
      </w:pPr>
      <w:r>
        <w:rPr>
          <w:spacing w:val="11"/>
        </w:rPr>
        <w:t>3～8年级单独开设课程，其他年级相关内容融入语文、道德与</w:t>
      </w:r>
    </w:p>
    <w:p>
      <w:pPr>
        <w:pStyle w:val="BodyText"/>
        <w:ind w:left="123"/>
        <w:spacing w:before="140" w:line="219" w:lineRule="auto"/>
        <w:rPr/>
      </w:pPr>
      <w:r>
        <w:rPr>
          <w:b/>
          <w:bCs/>
          <w:spacing w:val="-4"/>
        </w:rPr>
        <w:t>法治、数学、科学、综合实践活动等课程。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280"/>
        <w:spacing w:before="62" w:line="219" w:lineRule="auto"/>
        <w:rPr>
          <w:sz w:val="19"/>
          <w:szCs w:val="19"/>
        </w:rPr>
      </w:pPr>
      <w:r>
        <w:rPr>
          <w:sz w:val="16"/>
          <w:szCs w:val="16"/>
          <w:spacing w:val="-6"/>
        </w:rPr>
        <w:t>内</w:t>
      </w:r>
      <w:r>
        <w:rPr>
          <w:sz w:val="16"/>
          <w:szCs w:val="16"/>
          <w:spacing w:val="-34"/>
        </w:rPr>
        <w:t xml:space="preserve"> </w:t>
      </w:r>
      <w:r>
        <w:rPr>
          <w:sz w:val="16"/>
          <w:szCs w:val="16"/>
          <w:spacing w:val="-6"/>
        </w:rPr>
        <w:t>容</w:t>
      </w:r>
      <w:r>
        <w:rPr>
          <w:sz w:val="16"/>
          <w:szCs w:val="16"/>
          <w:spacing w:val="-37"/>
        </w:rPr>
        <w:t xml:space="preserve"> </w:t>
      </w:r>
      <w:r>
        <w:rPr>
          <w:sz w:val="16"/>
          <w:szCs w:val="16"/>
          <w:spacing w:val="-6"/>
        </w:rPr>
        <w:t>模</w:t>
      </w:r>
      <w:r>
        <w:rPr>
          <w:sz w:val="16"/>
          <w:szCs w:val="16"/>
          <w:spacing w:val="-36"/>
        </w:rPr>
        <w:t xml:space="preserve"> </w:t>
      </w:r>
      <w:r>
        <w:rPr>
          <w:sz w:val="16"/>
          <w:szCs w:val="16"/>
          <w:spacing w:val="-6"/>
        </w:rPr>
        <w:t>块</w:t>
      </w:r>
      <w:r>
        <w:rPr>
          <w:sz w:val="16"/>
          <w:szCs w:val="16"/>
          <w:spacing w:val="3"/>
        </w:rPr>
        <w:t xml:space="preserve">                     </w:t>
      </w:r>
      <w:r>
        <w:rPr>
          <w:sz w:val="19"/>
          <w:szCs w:val="19"/>
          <w:spacing w:val="-6"/>
        </w:rPr>
        <w:t>跨学科主题</w:t>
      </w:r>
    </w:p>
    <w:p>
      <w:pPr>
        <w:pStyle w:val="BodyText"/>
        <w:ind w:firstLine="769"/>
        <w:spacing w:before="58" w:line="4140" w:lineRule="exact"/>
        <w:rPr/>
      </w:pPr>
      <w:r>
        <w:rPr>
          <w:position w:val="-82"/>
        </w:rPr>
        <w:pict>
          <v:group id="_x0000_s2" style="mso-position-vertical-relative:line;mso-position-horizontal-relative:char;width:299.05pt;height:207.05pt;" filled="false" stroked="false" coordsize="5980,4141" coordorigin="0,0">
            <v:shape id="_x0000_s4" style="position:absolute;left:0;top:0;width:5980;height:4141;" filled="false" stroked="false" type="#_x0000_t75">
              <v:imagedata o:title="" r:id="rId16"/>
            </v:shape>
            <v:shape id="_x0000_s6" style="position:absolute;left:1100;top:175;width:1596;height:383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2"/>
                      </w:rPr>
                      <w:t>人工智能与智慧社会</w:t>
                    </w:r>
                  </w:p>
                  <w:p>
                    <w:pPr>
                      <w:ind w:left="109"/>
                      <w:spacing w:before="121" w:line="220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1"/>
                      </w:rPr>
                      <w:t>物联网实践与探索</w:t>
                    </w:r>
                  </w:p>
                  <w:p>
                    <w:pPr>
                      <w:ind w:left="100"/>
                      <w:spacing w:before="209" w:line="220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2"/>
                      </w:rPr>
                      <w:t>互联网应用与创新</w:t>
                    </w:r>
                  </w:p>
                  <w:p>
                    <w:pPr>
                      <w:ind w:left="350"/>
                      <w:spacing w:before="249" w:line="220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0"/>
                      </w:rPr>
                      <w:t>过程与控制</w:t>
                    </w:r>
                  </w:p>
                  <w:p>
                    <w:pPr>
                      <w:ind w:left="350"/>
                      <w:spacing w:before="269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9"/>
                      </w:rPr>
                      <w:t>身边的算法</w:t>
                    </w:r>
                  </w:p>
                  <w:p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50"/>
                      <w:spacing w:before="52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9"/>
                      </w:rPr>
                      <w:t>数据与编码</w:t>
                    </w:r>
                  </w:p>
                  <w:p>
                    <w:pPr>
                      <w:ind w:left="180"/>
                      <w:spacing w:before="260" w:line="220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0"/>
                      </w:rPr>
                      <w:t>在线学习与生活</w:t>
                    </w:r>
                  </w:p>
                  <w:p>
                    <w:pPr>
                      <w:spacing w:line="31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80"/>
                      <w:spacing w:before="53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1"/>
                      </w:rPr>
                      <w:t>信息隐私与安全</w:t>
                    </w:r>
                  </w:p>
                  <w:p>
                    <w:pPr>
                      <w:ind w:left="180"/>
                      <w:spacing w:before="280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0"/>
                      </w:rPr>
                      <w:t>信息交流与分享</w:t>
                    </w:r>
                  </w:p>
                </w:txbxContent>
              </v:textbox>
            </v:shape>
            <v:shape id="_x0000_s8" style="position:absolute;left:4250;top:86;width:1498;height:39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185"/>
                      <w:spacing w:before="19" w:line="227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"/>
                      </w:rPr>
                      <w:t>未来智能场景畅想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1"/>
                      </w:rPr>
                      <w:t>人工智能预测出行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>在线数字气象站</w:t>
                    </w:r>
                  </w:p>
                  <w:p>
                    <w:pPr>
                      <w:ind w:left="20"/>
                      <w:spacing w:line="218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>无人机互联表演</w:t>
                    </w:r>
                  </w:p>
                  <w:p>
                    <w:pPr>
                      <w:ind w:left="20"/>
                      <w:spacing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"/>
                      </w:rPr>
                      <w:t>向世界介绍我的学校</w:t>
                    </w:r>
                  </w:p>
                  <w:p>
                    <w:pPr>
                      <w:ind w:left="20"/>
                      <w:spacing w:before="201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2"/>
                      </w:rPr>
                      <w:t>小型扩音系统</w:t>
                    </w:r>
                  </w:p>
                  <w:p>
                    <w:pPr>
                      <w:ind w:left="20"/>
                      <w:spacing w:line="220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2"/>
                      </w:rPr>
                      <w:t>小型开关系统</w:t>
                    </w:r>
                  </w:p>
                  <w:p>
                    <w:pPr>
                      <w:ind w:left="20" w:right="203"/>
                      <w:spacing w:before="10" w:line="212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>解密玩具汉诺塔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1"/>
                      </w:rPr>
                      <w:t>游戏博弈中的策略</w:t>
                    </w:r>
                  </w:p>
                  <w:p>
                    <w:pPr>
                      <w:ind w:left="20" w:right="338"/>
                      <w:spacing w:before="261" w:line="221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>用编码描述秩序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4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2"/>
                      </w:rPr>
                      <w:t>用数据讲故事</w:t>
                    </w:r>
                  </w:p>
                  <w:p>
                    <w:pPr>
                      <w:ind w:left="20" w:right="340"/>
                      <w:spacing w:before="6" w:line="26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1"/>
                      </w:rPr>
                      <w:t>自我管理小管家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>在线学习小能手</w:t>
                    </w:r>
                  </w:p>
                  <w:p>
                    <w:pPr>
                      <w:ind w:left="20" w:right="339"/>
                      <w:spacing w:before="145" w:line="226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>信息安全小卫士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>信息管理小助手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>用符号表达情感</w:t>
                    </w:r>
                  </w:p>
                  <w:p>
                    <w:pPr>
                      <w:ind w:left="20"/>
                      <w:spacing w:before="1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"/>
                      </w:rPr>
                      <w:t>向伙伴推荐数字设备</w:t>
                    </w:r>
                  </w:p>
                </w:txbxContent>
              </v:textbox>
            </v:shape>
            <v:shape id="_x0000_s10" style="position:absolute;left:20;top:436;width:985;height:350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9"/>
                      <w:spacing w:before="20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4"/>
                      </w:rPr>
                      <w:t>第四学段</w:t>
                    </w:r>
                  </w:p>
                  <w:p>
                    <w:pPr>
                      <w:ind w:left="20"/>
                      <w:spacing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8"/>
                      </w:rPr>
                      <w:t>(7～~9年级)</w:t>
                    </w:r>
                  </w:p>
                  <w:p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29"/>
                      <w:spacing w:before="52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4"/>
                      </w:rPr>
                      <w:t>第三学段</w:t>
                    </w:r>
                  </w:p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0"/>
                      </w:rPr>
                      <w:t>(5～6年级)</w:t>
                    </w:r>
                  </w:p>
                  <w:p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29"/>
                      <w:spacing w:before="52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4"/>
                      </w:rPr>
                      <w:t>第二学段</w:t>
                    </w:r>
                  </w:p>
                  <w:p>
                    <w:pPr>
                      <w:ind w:left="20"/>
                      <w:spacing w:before="10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0"/>
                      </w:rPr>
                      <w:t>(3～4年级)</w:t>
                    </w:r>
                  </w:p>
                  <w:p>
                    <w:pPr>
                      <w:spacing w:line="31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29"/>
                      <w:spacing w:before="52"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4"/>
                      </w:rPr>
                      <w:t>第一学段</w:t>
                    </w:r>
                  </w:p>
                  <w:p>
                    <w:pPr>
                      <w:ind w:left="20"/>
                      <w:spacing w:line="219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0"/>
                      </w:rPr>
                      <w:t>(1～2年级)</w:t>
                    </w:r>
                  </w:p>
                </w:txbxContent>
              </v:textbox>
            </v:shape>
            <v:shape id="_x0000_s12" style="position:absolute;left:3280;top:457;width:729;height:34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99" w:right="20" w:hanging="179"/>
                      <w:spacing w:before="20" w:line="222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2"/>
                      </w:rPr>
                      <w:t>互联智能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1"/>
                      </w:rPr>
                      <w:t>设计</w:t>
                    </w:r>
                  </w:p>
                  <w:p>
                    <w:pPr>
                      <w:spacing w:line="28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98" w:right="20" w:hanging="179"/>
                      <w:spacing w:before="52" w:line="254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1"/>
                      </w:rPr>
                      <w:t>小型系统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2"/>
                      </w:rPr>
                      <w:t>模拟</w:t>
                    </w: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99" w:right="20" w:hanging="179"/>
                      <w:spacing w:before="52" w:line="221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2"/>
                      </w:rPr>
                      <w:t>数据编码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1"/>
                      </w:rPr>
                      <w:t>探秘</w:t>
                    </w:r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69" w:right="20" w:hanging="149"/>
                      <w:spacing w:before="52" w:line="244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1"/>
                      </w:rPr>
                      <w:t>数字设备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4"/>
                      </w:rPr>
                      <w:t>体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2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4"/>
                      </w:rPr>
                      <w:t>验</w:t>
                    </w:r>
                  </w:p>
                </w:txbxContent>
              </v:textbox>
            </v:shape>
          </v:group>
        </w:pict>
      </w:r>
    </w:p>
    <w:p>
      <w:pPr>
        <w:ind w:left="1773"/>
        <w:spacing w:before="263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4"/>
        </w:rPr>
        <w:t>图</w:t>
      </w:r>
      <w:r>
        <w:rPr>
          <w:rFonts w:ascii="KaiTi" w:hAnsi="KaiTi" w:eastAsia="KaiTi" w:cs="KaiTi"/>
          <w:sz w:val="24"/>
          <w:szCs w:val="24"/>
          <w:spacing w:val="-4"/>
        </w:rPr>
        <w:t xml:space="preserve"> </w:t>
      </w:r>
      <w:r>
        <w:rPr>
          <w:rFonts w:ascii="KaiTi" w:hAnsi="KaiTi" w:eastAsia="KaiTi" w:cs="KaiTi"/>
          <w:sz w:val="24"/>
          <w:szCs w:val="24"/>
          <w:b/>
          <w:bCs/>
          <w:spacing w:val="-4"/>
        </w:rPr>
        <w:t>1</w:t>
      </w:r>
      <w:r>
        <w:rPr>
          <w:rFonts w:ascii="KaiTi" w:hAnsi="KaiTi" w:eastAsia="KaiTi" w:cs="KaiTi"/>
          <w:sz w:val="24"/>
          <w:szCs w:val="24"/>
          <w:spacing w:val="78"/>
        </w:rPr>
        <w:t xml:space="preserve"> </w:t>
      </w:r>
      <w:r>
        <w:rPr>
          <w:rFonts w:ascii="KaiTi" w:hAnsi="KaiTi" w:eastAsia="KaiTi" w:cs="KaiTi"/>
          <w:sz w:val="24"/>
          <w:szCs w:val="24"/>
          <w:b/>
          <w:bCs/>
          <w:spacing w:val="-4"/>
        </w:rPr>
        <w:t>信息科技内容模块与跨学科主题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20" w:right="215" w:firstLine="480"/>
        <w:spacing w:before="78" w:line="324" w:lineRule="auto"/>
        <w:jc w:val="both"/>
        <w:rPr/>
      </w:pPr>
      <w:r>
        <w:rPr>
          <w:spacing w:val="3"/>
        </w:rPr>
        <w:t>根据“五四”学制不同学段目标要求，“五四</w:t>
      </w:r>
      <w:r>
        <w:rPr>
          <w:spacing w:val="2"/>
        </w:rPr>
        <w:t>”学制1～5年级课</w:t>
      </w:r>
      <w:r>
        <w:rPr/>
        <w:t xml:space="preserve"> </w:t>
      </w:r>
      <w:r>
        <w:rPr>
          <w:spacing w:val="11"/>
        </w:rPr>
        <w:t>程应覆盖“六三”学制1～6年级绝大部分课程内容；“五四”学制</w:t>
      </w:r>
      <w:r>
        <w:rPr/>
        <w:t xml:space="preserve"> </w:t>
      </w:r>
      <w:r>
        <w:rPr>
          <w:spacing w:val="11"/>
        </w:rPr>
        <w:t>6～9年级课程安排“六三”学制其余课程内容，</w:t>
      </w:r>
      <w:r>
        <w:rPr>
          <w:spacing w:val="10"/>
        </w:rPr>
        <w:t>且分布合理，为学</w:t>
      </w:r>
      <w:r>
        <w:rPr/>
        <w:t xml:space="preserve"> </w:t>
      </w:r>
      <w:r>
        <w:rPr>
          <w:spacing w:val="-2"/>
        </w:rPr>
        <w:t>生充分实践、探究留出时空。</w:t>
      </w:r>
    </w:p>
    <w:p>
      <w:pPr>
        <w:spacing w:line="324" w:lineRule="auto"/>
        <w:sectPr>
          <w:footerReference w:type="default" r:id="rId15"/>
          <w:pgSz w:w="10440" w:h="14740"/>
          <w:pgMar w:top="1252" w:right="1364" w:bottom="1201" w:left="1449" w:header="0" w:footer="1057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148"/>
        <w:spacing w:before="108" w:line="221" w:lineRule="auto"/>
        <w:outlineLvl w:val="1"/>
        <w:rPr>
          <w:rFonts w:ascii="SimHei" w:hAnsi="SimHei" w:eastAsia="SimHei" w:cs="SimHei"/>
          <w:sz w:val="33"/>
          <w:szCs w:val="33"/>
        </w:rPr>
      </w:pPr>
      <w:bookmarkStart w:name="bookmark8" w:id="15"/>
      <w:bookmarkEnd w:id="15"/>
      <w:r>
        <w:rPr>
          <w:shd w:val="clear" w:fill="B0A0A0"/>
          <w:rFonts w:ascii="SimHei" w:hAnsi="SimHei" w:eastAsia="SimHei" w:cs="SimHei"/>
          <w:sz w:val="33"/>
          <w:szCs w:val="33"/>
          <w:b/>
          <w:bCs/>
          <w:u w:val="single" w:color="auto"/>
          <w:spacing w:val="23"/>
        </w:rPr>
        <w:t>第一学段(1~2年级</w:t>
      </w:r>
      <w:r>
        <w:rPr>
          <w:shd w:val="clear" w:fill="B0A0A0"/>
          <w:rFonts w:ascii="SimHei" w:hAnsi="SimHei" w:eastAsia="SimHei" w:cs="SimHei"/>
          <w:sz w:val="33"/>
          <w:szCs w:val="33"/>
          <w:b/>
          <w:bCs/>
          <w:spacing w:val="23"/>
        </w:rPr>
        <w:t>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498"/>
        <w:spacing w:before="107" w:line="219" w:lineRule="auto"/>
        <w:outlineLvl w:val="1"/>
        <w:rPr>
          <w:sz w:val="33"/>
          <w:szCs w:val="33"/>
        </w:rPr>
      </w:pPr>
      <w:bookmarkStart w:name="bookmark9" w:id="16"/>
      <w:bookmarkEnd w:id="16"/>
      <w:r>
        <w:rPr>
          <w:sz w:val="33"/>
          <w:szCs w:val="33"/>
          <w:b/>
          <w:bCs/>
          <w:spacing w:val="14"/>
        </w:rPr>
        <w:t>(一)信息交流与分享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3" w:right="108" w:firstLine="490"/>
        <w:spacing w:before="78" w:line="317" w:lineRule="auto"/>
        <w:jc w:val="both"/>
        <w:rPr/>
      </w:pPr>
      <w:r>
        <w:rPr>
          <w:spacing w:val="2"/>
        </w:rPr>
        <w:t>信息科技的发展创造了全新的数字化环境。它在改变人们信息交</w:t>
      </w:r>
      <w:r>
        <w:rPr>
          <w:spacing w:val="3"/>
        </w:rPr>
        <w:t xml:space="preserve"> </w:t>
      </w:r>
      <w:r>
        <w:rPr>
          <w:spacing w:val="2"/>
        </w:rPr>
        <w:t>流与分享方式的同时，也改变着人们的思维方式。本模块帮助学生认</w:t>
      </w:r>
      <w:r>
        <w:rPr>
          <w:spacing w:val="11"/>
        </w:rPr>
        <w:t xml:space="preserve"> </w:t>
      </w:r>
      <w:r>
        <w:rPr>
          <w:spacing w:val="2"/>
        </w:rPr>
        <w:t>识信息交流与分享内容、方式、方法的丰富性、便捷性和独特性，并</w:t>
      </w:r>
      <w:r>
        <w:rPr>
          <w:spacing w:val="9"/>
        </w:rPr>
        <w:t xml:space="preserve"> </w:t>
      </w:r>
      <w:r>
        <w:rPr>
          <w:spacing w:val="-3"/>
        </w:rPr>
        <w:t>了解与之相适应的行为规范。</w:t>
      </w:r>
    </w:p>
    <w:p>
      <w:pPr>
        <w:pStyle w:val="BodyText"/>
        <w:ind w:left="3" w:right="100" w:firstLine="490"/>
        <w:spacing w:before="1" w:line="324" w:lineRule="auto"/>
        <w:jc w:val="both"/>
        <w:rPr/>
      </w:pPr>
      <w:r>
        <w:rPr>
          <w:spacing w:val="2"/>
        </w:rPr>
        <w:t>通过本模块的学习，学生能在日常学习与生活中借助数字设备与</w:t>
      </w:r>
      <w:r>
        <w:rPr>
          <w:spacing w:val="12"/>
        </w:rPr>
        <w:t xml:space="preserve"> </w:t>
      </w:r>
      <w:r>
        <w:rPr>
          <w:spacing w:val="11"/>
        </w:rPr>
        <w:t>数字资源完成简单交流活动，辅助学习，提升效率；能</w:t>
      </w:r>
      <w:r>
        <w:rPr>
          <w:spacing w:val="10"/>
        </w:rPr>
        <w:t>在成人帮助</w:t>
      </w:r>
      <w:r>
        <w:rPr/>
        <w:t xml:space="preserve"> </w:t>
      </w:r>
      <w:r>
        <w:rPr>
          <w:spacing w:val="2"/>
        </w:rPr>
        <w:t>下，通过数字设备交流、分享个人感受，发表想法，初步产生学习和</w:t>
      </w:r>
      <w:r>
        <w:rPr>
          <w:spacing w:val="18"/>
        </w:rPr>
        <w:t xml:space="preserve"> </w:t>
      </w:r>
      <w:r>
        <w:rPr>
          <w:spacing w:val="2"/>
        </w:rPr>
        <w:t>使用信息科技的兴趣；在信息交流与分享的过程中知道基本的礼仪与</w:t>
      </w:r>
      <w:r>
        <w:rPr>
          <w:spacing w:val="18"/>
        </w:rPr>
        <w:t xml:space="preserve"> </w:t>
      </w:r>
      <w:r>
        <w:rPr/>
        <w:t>规范，能健康、文明地使用数字设备。</w:t>
      </w:r>
    </w:p>
    <w:p>
      <w:pPr>
        <w:pStyle w:val="BodyText"/>
        <w:ind w:left="497"/>
        <w:spacing w:before="201" w:line="222" w:lineRule="auto"/>
        <w:rPr>
          <w:rFonts w:ascii="SimHei" w:hAnsi="SimHei" w:eastAsia="SimHei" w:cs="SimHei"/>
        </w:rPr>
      </w:pPr>
      <w:r>
        <w:rPr>
          <w:b/>
          <w:bCs/>
          <w:spacing w:val="-5"/>
        </w:rPr>
        <w:t>1.</w:t>
      </w:r>
      <w:r>
        <w:rPr>
          <w:spacing w:val="-40"/>
        </w:rPr>
        <w:t xml:space="preserve"> </w:t>
      </w:r>
      <w:r>
        <w:rPr>
          <w:rFonts w:ascii="SimHei" w:hAnsi="SimHei" w:eastAsia="SimHei" w:cs="SimHei"/>
          <w:b/>
          <w:bCs/>
          <w:spacing w:val="-5"/>
        </w:rPr>
        <w:t>内容要求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3" w:right="108" w:firstLine="490"/>
        <w:spacing w:before="78" w:line="298" w:lineRule="auto"/>
        <w:rPr>
          <w:sz w:val="20"/>
          <w:szCs w:val="20"/>
        </w:rPr>
      </w:pPr>
      <w:r>
        <w:rPr>
          <w:spacing w:val="6"/>
        </w:rPr>
        <w:t>(1)在日常学习与生活场景中，通过教师指导，尝试使用数字设 </w:t>
      </w:r>
      <w:r>
        <w:rPr>
          <w:spacing w:val="2"/>
        </w:rPr>
        <w:t>备与数字资源开展识字、朗读和阅读等活动，扩充语言学习的手</w:t>
      </w:r>
      <w:r>
        <w:rPr>
          <w:spacing w:val="1"/>
        </w:rPr>
        <w:t>段与</w:t>
      </w:r>
      <w:r>
        <w:rPr/>
        <w:t xml:space="preserve"> </w:t>
      </w:r>
      <w:r>
        <w:rPr>
          <w:sz w:val="20"/>
          <w:szCs w:val="20"/>
          <w:spacing w:val="-6"/>
        </w:rPr>
        <w:t>方</w:t>
      </w:r>
      <w:r>
        <w:rPr>
          <w:sz w:val="20"/>
          <w:szCs w:val="20"/>
          <w:spacing w:val="-28"/>
        </w:rPr>
        <w:t xml:space="preserve"> </w:t>
      </w:r>
      <w:r>
        <w:rPr>
          <w:sz w:val="20"/>
          <w:szCs w:val="20"/>
          <w:spacing w:val="-6"/>
        </w:rPr>
        <w:t>法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  <w:spacing w:val="-6"/>
        </w:rPr>
        <w:t>。</w:t>
      </w:r>
    </w:p>
    <w:p>
      <w:pPr>
        <w:pStyle w:val="BodyText"/>
        <w:ind w:left="3" w:right="105" w:firstLine="490"/>
        <w:spacing w:before="131" w:line="275" w:lineRule="auto"/>
        <w:rPr/>
      </w:pPr>
      <w:r>
        <w:rPr>
          <w:spacing w:val="15"/>
        </w:rPr>
        <w:t>(2)在家庭、校园、公园等场景中，体验、感受与智能语音助</w:t>
      </w:r>
      <w:r>
        <w:rPr>
          <w:spacing w:val="3"/>
        </w:rPr>
        <w:t xml:space="preserve"> </w:t>
      </w:r>
      <w:r>
        <w:rPr/>
        <w:t>手、电子导览等数字设备的交互过程。</w:t>
      </w:r>
    </w:p>
    <w:p>
      <w:pPr>
        <w:pStyle w:val="BodyText"/>
        <w:ind w:left="3" w:right="111" w:firstLine="490"/>
        <w:spacing w:before="136" w:line="267" w:lineRule="auto"/>
        <w:rPr/>
      </w:pPr>
      <w:r>
        <w:rPr>
          <w:spacing w:val="6"/>
        </w:rPr>
        <w:t>(3)通过拍照、录音、录像、语音输入、录入文字或图符等方式</w:t>
      </w:r>
      <w:r>
        <w:rPr>
          <w:spacing w:val="4"/>
        </w:rPr>
        <w:t xml:space="preserve"> </w:t>
      </w:r>
      <w:r>
        <w:rPr/>
        <w:t>记录自己的见闻和想法，与师长、同伴交流分享。</w:t>
      </w:r>
    </w:p>
    <w:p>
      <w:pPr>
        <w:pStyle w:val="BodyText"/>
        <w:ind w:left="3" w:firstLine="490"/>
        <w:spacing w:before="126" w:line="274" w:lineRule="auto"/>
        <w:rPr/>
      </w:pPr>
      <w:r>
        <w:rPr>
          <w:spacing w:val="10"/>
        </w:rPr>
        <w:t>(4)在浏览他人数字作品时，能主动、真诚、友善地发表评论，</w:t>
      </w:r>
      <w:r>
        <w:rPr/>
        <w:t xml:space="preserve"> </w:t>
      </w:r>
      <w:r>
        <w:rPr/>
        <w:t>用恰当的数字化方式加以表达，如“点赞”等。</w:t>
      </w:r>
    </w:p>
    <w:p>
      <w:pPr>
        <w:pStyle w:val="BodyText"/>
        <w:ind w:left="3" w:right="111" w:firstLine="490"/>
        <w:spacing w:before="125" w:line="271" w:lineRule="auto"/>
        <w:rPr/>
      </w:pPr>
      <w:r>
        <w:rPr>
          <w:spacing w:val="6"/>
        </w:rPr>
        <w:t>(5)通过数字设备辅助学习、交流与分享，激发对信息科技的好</w:t>
      </w:r>
      <w:r>
        <w:rPr>
          <w:spacing w:val="4"/>
        </w:rPr>
        <w:t xml:space="preserve"> </w:t>
      </w:r>
      <w:r>
        <w:rPr>
          <w:spacing w:val="-1"/>
        </w:rPr>
        <w:t>奇心和学习兴趣，产生对信息科技的求知欲。</w:t>
      </w:r>
    </w:p>
    <w:p>
      <w:pPr>
        <w:spacing w:line="271" w:lineRule="auto"/>
        <w:sectPr>
          <w:footerReference w:type="default" r:id="rId17"/>
          <w:pgSz w:w="10440" w:h="14740"/>
          <w:pgMar w:top="1252" w:right="1489" w:bottom="1192" w:left="1566" w:header="0" w:footer="1057" w:gutter="0"/>
        </w:sectPr>
        <w:rPr/>
      </w:pPr>
    </w:p>
    <w:p>
      <w:pPr>
        <w:pStyle w:val="BodyText"/>
        <w:ind w:left="3" w:right="30" w:firstLine="480"/>
        <w:spacing w:before="315" w:line="340" w:lineRule="auto"/>
        <w:rPr/>
      </w:pPr>
      <w:r>
        <w:rPr>
          <w:spacing w:val="6"/>
        </w:rPr>
        <w:t>(6)在学习与生活中，能用正确的姿势使用数字设备，养成好习</w:t>
      </w:r>
      <w:r>
        <w:rPr>
          <w:spacing w:val="18"/>
        </w:rPr>
        <w:t xml:space="preserve"> </w:t>
      </w:r>
      <w:r>
        <w:rPr>
          <w:spacing w:val="-1"/>
        </w:rPr>
        <w:t>惯，注意保护视力。</w:t>
      </w:r>
    </w:p>
    <w:p>
      <w:pPr>
        <w:pStyle w:val="BodyText"/>
        <w:ind w:left="487"/>
        <w:spacing w:before="171" w:line="221" w:lineRule="auto"/>
        <w:rPr>
          <w:rFonts w:ascii="SimHei" w:hAnsi="SimHei" w:eastAsia="SimHei" w:cs="SimHei"/>
        </w:rPr>
      </w:pPr>
      <w:bookmarkStart w:name="bookmark42" w:id="17"/>
      <w:bookmarkEnd w:id="17"/>
      <w:r>
        <w:rPr>
          <w:b/>
          <w:bCs/>
          <w:spacing w:val="1"/>
        </w:rPr>
        <w:t>2.</w:t>
      </w:r>
      <w:r>
        <w:rPr>
          <w:spacing w:val="-26"/>
        </w:rPr>
        <w:t xml:space="preserve"> </w:t>
      </w:r>
      <w:r>
        <w:rPr>
          <w:rFonts w:ascii="SimHei" w:hAnsi="SimHei" w:eastAsia="SimHei" w:cs="SimHei"/>
          <w:b/>
          <w:bCs/>
          <w:spacing w:val="1"/>
        </w:rPr>
        <w:t>学业要求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" w:right="24" w:firstLine="480"/>
        <w:spacing w:before="78" w:line="324" w:lineRule="auto"/>
        <w:jc w:val="both"/>
        <w:rPr/>
      </w:pPr>
      <w:r>
        <w:rPr>
          <w:spacing w:val="2"/>
        </w:rPr>
        <w:t>能关心身边的信息科技给人们生活带来的变化，能使用生活中常</w:t>
      </w:r>
      <w:r>
        <w:rPr>
          <w:spacing w:val="16"/>
        </w:rPr>
        <w:t xml:space="preserve"> </w:t>
      </w:r>
      <w:r>
        <w:rPr>
          <w:spacing w:val="2"/>
        </w:rPr>
        <w:t>见的数字设备帮助自己开展学习。能通过与数字设备交互的方式获取</w:t>
      </w:r>
      <w:r>
        <w:rPr>
          <w:spacing w:val="10"/>
        </w:rPr>
        <w:t xml:space="preserve"> </w:t>
      </w:r>
      <w:r>
        <w:rPr>
          <w:spacing w:val="2"/>
        </w:rPr>
        <w:t>信息，解决生活中的小问题，并说出其过程。能在数字设备辅助下与</w:t>
      </w:r>
      <w:r>
        <w:rPr>
          <w:spacing w:val="18"/>
        </w:rPr>
        <w:t xml:space="preserve"> </w:t>
      </w:r>
      <w:r>
        <w:rPr>
          <w:spacing w:val="2"/>
        </w:rPr>
        <w:t>师长、同伴交流。能利用数字设备获取、处理学习资源，完成学习与</w:t>
      </w:r>
      <w:r>
        <w:rPr>
          <w:spacing w:val="18"/>
        </w:rPr>
        <w:t xml:space="preserve"> </w:t>
      </w:r>
      <w:r>
        <w:rPr>
          <w:spacing w:val="2"/>
        </w:rPr>
        <w:t>生活中的简单任务，初步形成利用数字设备开展数字化学习与交流的</w:t>
      </w:r>
      <w:r>
        <w:rPr>
          <w:spacing w:val="17"/>
        </w:rPr>
        <w:t xml:space="preserve"> </w:t>
      </w:r>
      <w:r>
        <w:rPr/>
        <w:t>意识。在信息交流与分享中，能遵守行为规范和文明礼仪。</w:t>
      </w:r>
    </w:p>
    <w:p>
      <w:pPr>
        <w:pStyle w:val="BodyText"/>
        <w:ind w:left="487"/>
        <w:spacing w:before="209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教学提示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" w:right="10" w:firstLine="480"/>
        <w:spacing w:before="78" w:line="316" w:lineRule="auto"/>
        <w:jc w:val="both"/>
        <w:rPr/>
      </w:pPr>
      <w:r>
        <w:rPr>
          <w:spacing w:val="3"/>
        </w:rPr>
        <w:t>教学中，教师可以创设贴近学生生活的教学情境，引导学生使用</w:t>
      </w:r>
      <w:r>
        <w:rPr>
          <w:spacing w:val="4"/>
        </w:rPr>
        <w:t xml:space="preserve"> </w:t>
      </w:r>
      <w:r>
        <w:rPr>
          <w:spacing w:val="3"/>
        </w:rPr>
        <w:t>数字设备解决学习与生活中的小问题，感悟数字设备带来的新的学习</w:t>
      </w:r>
      <w:r>
        <w:rPr>
          <w:spacing w:val="2"/>
        </w:rPr>
        <w:t xml:space="preserve"> </w:t>
      </w:r>
      <w:r>
        <w:rPr>
          <w:spacing w:val="2"/>
        </w:rPr>
        <w:t>方式；在数字化环境下交流与分享时，帮助学生养成友善评论、正确</w:t>
      </w:r>
      <w:r>
        <w:rPr>
          <w:spacing w:val="17"/>
        </w:rPr>
        <w:t xml:space="preserve"> </w:t>
      </w:r>
      <w:r>
        <w:rPr/>
        <w:t>使用数字设备的好习惯，使学生乐于与他人分享信</w:t>
      </w:r>
      <w:r>
        <w:rPr>
          <w:spacing w:val="-1"/>
        </w:rPr>
        <w:t>息。</w:t>
      </w:r>
    </w:p>
    <w:p>
      <w:pPr>
        <w:pStyle w:val="BodyText"/>
        <w:ind w:left="3" w:right="24" w:firstLine="480"/>
        <w:spacing w:before="13" w:line="324" w:lineRule="auto"/>
        <w:jc w:val="both"/>
        <w:rPr/>
      </w:pPr>
      <w:r>
        <w:rPr>
          <w:spacing w:val="6"/>
        </w:rPr>
        <w:t>(1)在语言教学时，教师可以引导学生使用数字设备与数字资源</w:t>
      </w:r>
      <w:r>
        <w:rPr>
          <w:spacing w:val="15"/>
        </w:rPr>
        <w:t xml:space="preserve"> </w:t>
      </w:r>
      <w:r>
        <w:rPr>
          <w:spacing w:val="2"/>
        </w:rPr>
        <w:t>辅助完成学习任务，感受信息科技的优点。比如，引导学生在语言学</w:t>
      </w:r>
      <w:r>
        <w:rPr>
          <w:spacing w:val="12"/>
        </w:rPr>
        <w:t xml:space="preserve"> </w:t>
      </w:r>
      <w:r>
        <w:rPr>
          <w:spacing w:val="2"/>
        </w:rPr>
        <w:t>习时，能使用数字设备与数字资源自主完成识字、阅读等任务。帮助</w:t>
      </w:r>
      <w:r>
        <w:rPr>
          <w:spacing w:val="14"/>
        </w:rPr>
        <w:t xml:space="preserve"> </w:t>
      </w:r>
      <w:r>
        <w:rPr>
          <w:spacing w:val="2"/>
        </w:rPr>
        <w:t>学生尝试使用信息科技手段解决学习中遇到的问题，掌握数字设备与</w:t>
      </w:r>
      <w:r>
        <w:rPr>
          <w:spacing w:val="18"/>
        </w:rPr>
        <w:t xml:space="preserve"> </w:t>
      </w:r>
      <w:r>
        <w:rPr>
          <w:spacing w:val="2"/>
        </w:rPr>
        <w:t>数字资源的基本使用方法，体验生活中的信息科技应用，树立学习和</w:t>
      </w:r>
      <w:r>
        <w:rPr>
          <w:spacing w:val="18"/>
        </w:rPr>
        <w:t xml:space="preserve"> </w:t>
      </w:r>
      <w:r>
        <w:rPr>
          <w:spacing w:val="-1"/>
        </w:rPr>
        <w:t>使用信息科技的意识。</w:t>
      </w:r>
    </w:p>
    <w:p>
      <w:pPr>
        <w:pStyle w:val="BodyText"/>
        <w:ind w:left="3" w:right="10" w:firstLine="480"/>
        <w:spacing w:before="7" w:line="319" w:lineRule="auto"/>
        <w:jc w:val="both"/>
        <w:rPr/>
      </w:pPr>
      <w:r>
        <w:rPr>
          <w:spacing w:val="3"/>
        </w:rPr>
        <w:t>例如：在学习汉字时，教师帮助学生使用“拍照</w:t>
      </w:r>
      <w:r>
        <w:rPr>
          <w:spacing w:val="2"/>
        </w:rPr>
        <w:t>识图”获得字的</w:t>
      </w:r>
      <w:r>
        <w:rPr/>
        <w:t xml:space="preserve"> </w:t>
      </w:r>
      <w:r>
        <w:rPr>
          <w:spacing w:val="2"/>
        </w:rPr>
        <w:t>读音，使用学习类应用软件自主练习汉字书写的笔画顺序并得到即时</w:t>
      </w:r>
      <w:r>
        <w:rPr>
          <w:spacing w:val="12"/>
        </w:rPr>
        <w:t xml:space="preserve"> </w:t>
      </w:r>
      <w:r>
        <w:rPr>
          <w:spacing w:val="3"/>
        </w:rPr>
        <w:t>检测反馈；教师还可以借助点读笔引导学生自主阅读图书，利用配音</w:t>
      </w:r>
      <w:r>
        <w:rPr>
          <w:spacing w:val="2"/>
        </w:rPr>
        <w:t xml:space="preserve"> </w:t>
      </w:r>
      <w:r>
        <w:rPr>
          <w:spacing w:val="-1"/>
        </w:rPr>
        <w:t>软件帮助学生练习普通话等。</w:t>
      </w:r>
    </w:p>
    <w:p>
      <w:pPr>
        <w:pStyle w:val="BodyText"/>
        <w:ind w:left="3" w:right="27" w:firstLine="480"/>
        <w:spacing w:before="2" w:line="347" w:lineRule="auto"/>
        <w:rPr/>
      </w:pPr>
      <w:r>
        <w:rPr>
          <w:spacing w:val="15"/>
        </w:rPr>
        <w:t>(2)教师借助可交互的数字设备，如学校、公共场所的电子导 </w:t>
      </w:r>
      <w:r>
        <w:rPr>
          <w:spacing w:val="10"/>
        </w:rPr>
        <w:t>览，带领学生学习和理解简单的规则，让学生能便捷地参与社会活</w:t>
      </w:r>
    </w:p>
    <w:p>
      <w:pPr>
        <w:spacing w:line="347" w:lineRule="auto"/>
        <w:sectPr>
          <w:footerReference w:type="default" r:id="rId18"/>
          <w:pgSz w:w="10440" w:h="14740"/>
          <w:pgMar w:top="1252" w:right="1566" w:bottom="1194" w:left="1566" w:header="0" w:footer="1059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324" w:lineRule="auto"/>
        <w:jc w:val="both"/>
        <w:rPr/>
      </w:pPr>
      <w:r>
        <w:rPr>
          <w:spacing w:val="2"/>
        </w:rPr>
        <w:t>动；在与智能语音助手交互过程中，教师可以演示语音输入、键盘输</w:t>
      </w:r>
      <w:r>
        <w:rPr>
          <w:spacing w:val="18"/>
        </w:rPr>
        <w:t xml:space="preserve"> </w:t>
      </w:r>
      <w:r>
        <w:rPr>
          <w:spacing w:val="6"/>
        </w:rPr>
        <w:t>入等简单的交互方法，让学生初步体会信息</w:t>
      </w:r>
      <w:r>
        <w:rPr>
          <w:spacing w:val="5"/>
        </w:rPr>
        <w:t>科技为生活带来的便捷，</w:t>
      </w:r>
      <w:r>
        <w:rPr/>
        <w:t xml:space="preserve"> </w:t>
      </w:r>
      <w:r>
        <w:rPr/>
        <w:t>进一步增强探究信息科技的兴趣。</w:t>
      </w:r>
    </w:p>
    <w:p>
      <w:pPr>
        <w:pStyle w:val="BodyText"/>
        <w:ind w:left="3" w:firstLine="480"/>
        <w:spacing w:before="6" w:line="316" w:lineRule="auto"/>
        <w:jc w:val="both"/>
        <w:rPr/>
      </w:pPr>
      <w:r>
        <w:rPr>
          <w:spacing w:val="3"/>
        </w:rPr>
        <w:t>例如：教师创设情境，组织学生与智能玩具互动游戏，借</w:t>
      </w:r>
      <w:r>
        <w:rPr>
          <w:spacing w:val="2"/>
        </w:rPr>
        <w:t>助智能</w:t>
      </w:r>
      <w:r>
        <w:rPr/>
        <w:t xml:space="preserve"> </w:t>
      </w:r>
      <w:r>
        <w:rPr>
          <w:spacing w:val="3"/>
        </w:rPr>
        <w:t>语音助手、智能音箱等数字设备引导学生开展查询天气预报、收听中</w:t>
      </w:r>
      <w:r>
        <w:rPr>
          <w:spacing w:val="5"/>
        </w:rPr>
        <w:t xml:space="preserve"> </w:t>
      </w:r>
      <w:r>
        <w:rPr>
          <w:spacing w:val="5"/>
        </w:rPr>
        <w:t>华传统美德故事等活动；利用生活中的扫码点餐、刷脸进门等案例，</w:t>
      </w:r>
      <w:r>
        <w:rPr>
          <w:spacing w:val="18"/>
        </w:rPr>
        <w:t xml:space="preserve"> </w:t>
      </w:r>
      <w:r>
        <w:rPr>
          <w:spacing w:val="3"/>
        </w:rPr>
        <w:t>让学生说一说这些数字设备的应用过程；还可以通过在网</w:t>
      </w:r>
      <w:r>
        <w:rPr>
          <w:spacing w:val="2"/>
        </w:rPr>
        <w:t>上参观故宫</w:t>
      </w:r>
      <w:r>
        <w:rPr/>
        <w:t xml:space="preserve"> </w:t>
      </w:r>
      <w:r>
        <w:rPr/>
        <w:t>博物院、敦煌石窟等数字博物馆，引导学生欣赏中华优秀传统文化。</w:t>
      </w:r>
    </w:p>
    <w:p>
      <w:pPr>
        <w:pStyle w:val="BodyText"/>
        <w:ind w:left="3" w:right="83" w:firstLine="480"/>
        <w:spacing w:before="26" w:line="324" w:lineRule="auto"/>
        <w:jc w:val="both"/>
        <w:rPr/>
      </w:pPr>
      <w:r>
        <w:rPr>
          <w:spacing w:val="16"/>
        </w:rPr>
        <w:t>(3)在参加校园、社区活动时，引导学生使</w:t>
      </w:r>
      <w:r>
        <w:rPr>
          <w:spacing w:val="15"/>
        </w:rPr>
        <w:t>用拍照、录音、录</w:t>
      </w:r>
      <w:r>
        <w:rPr/>
        <w:t xml:space="preserve"> </w:t>
      </w:r>
      <w:r>
        <w:rPr>
          <w:spacing w:val="11"/>
        </w:rPr>
        <w:t>像、语音输入等方式记录自己的见闻和想法，并分享到数字展示平</w:t>
      </w:r>
      <w:r>
        <w:rPr>
          <w:spacing w:val="1"/>
        </w:rPr>
        <w:t xml:space="preserve"> </w:t>
      </w:r>
      <w:r>
        <w:rPr>
          <w:spacing w:val="3"/>
        </w:rPr>
        <w:t>台。让学生掌握对文字、图片、声音等信息的简单处理方</w:t>
      </w:r>
      <w:r>
        <w:rPr>
          <w:spacing w:val="2"/>
        </w:rPr>
        <w:t>法，了解信</w:t>
      </w:r>
      <w:r>
        <w:rPr/>
        <w:t xml:space="preserve"> </w:t>
      </w:r>
      <w:r>
        <w:rPr>
          <w:spacing w:val="-2"/>
        </w:rPr>
        <w:t>息交流与分享的文明礼仪和行为规范。</w:t>
      </w:r>
    </w:p>
    <w:p>
      <w:pPr>
        <w:pStyle w:val="BodyText"/>
        <w:ind w:left="3" w:right="20" w:firstLine="480"/>
        <w:spacing w:before="4" w:line="316" w:lineRule="auto"/>
        <w:jc w:val="both"/>
        <w:rPr/>
      </w:pPr>
      <w:r>
        <w:rPr>
          <w:spacing w:val="11"/>
        </w:rPr>
        <w:t>例如：教师引导学生将新学校、新班级的照片分享给家人和朋</w:t>
      </w:r>
      <w:r>
        <w:rPr>
          <w:spacing w:val="16"/>
        </w:rPr>
        <w:t xml:space="preserve"> </w:t>
      </w:r>
      <w:r>
        <w:rPr>
          <w:spacing w:val="3"/>
        </w:rPr>
        <w:t>友；组织学生在以小组活动的形式观察大自</w:t>
      </w:r>
      <w:r>
        <w:rPr>
          <w:spacing w:val="2"/>
        </w:rPr>
        <w:t>然时，用拍照、录像、语</w:t>
      </w:r>
      <w:r>
        <w:rPr/>
        <w:t xml:space="preserve"> </w:t>
      </w:r>
      <w:r>
        <w:rPr>
          <w:spacing w:val="5"/>
        </w:rPr>
        <w:t>音输入等方式记录自己的发现、感受和想象，把见闻整理成小作</w:t>
      </w:r>
      <w:r>
        <w:rPr>
          <w:spacing w:val="4"/>
        </w:rPr>
        <w:t>品，</w:t>
      </w:r>
      <w:r>
        <w:rPr/>
        <w:t xml:space="preserve"> </w:t>
      </w:r>
      <w:r>
        <w:rPr>
          <w:spacing w:val="2"/>
        </w:rPr>
        <w:t>通过班级群、班级电子平台等途径分享给同伴；倡导学生在分享过程</w:t>
      </w:r>
      <w:r>
        <w:rPr>
          <w:spacing w:val="17"/>
        </w:rPr>
        <w:t xml:space="preserve"> </w:t>
      </w:r>
      <w:r>
        <w:rPr>
          <w:spacing w:val="-1"/>
        </w:rPr>
        <w:t>中主动为伙伴的优秀作品“点赞”“送花”;提醒学生在交流与分</w:t>
      </w:r>
      <w:r>
        <w:rPr>
          <w:spacing w:val="-2"/>
        </w:rPr>
        <w:t>享过</w:t>
      </w:r>
      <w:r>
        <w:rPr/>
        <w:t xml:space="preserve"> </w:t>
      </w:r>
      <w:r>
        <w:rPr>
          <w:spacing w:val="3"/>
        </w:rPr>
        <w:t>程中用正确的姿势使用数字设备，注意保护视力</w:t>
      </w:r>
      <w:r>
        <w:rPr>
          <w:spacing w:val="2"/>
        </w:rPr>
        <w:t>，关注好习惯、好行</w:t>
      </w:r>
      <w:r>
        <w:rPr/>
        <w:t xml:space="preserve"> </w:t>
      </w:r>
      <w:r>
        <w:rPr>
          <w:spacing w:val="-1"/>
        </w:rPr>
        <w:t>为、好礼仪的养成。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11" w:line="219" w:lineRule="auto"/>
        <w:outlineLvl w:val="1"/>
        <w:rPr>
          <w:sz w:val="34"/>
          <w:szCs w:val="34"/>
        </w:rPr>
      </w:pPr>
      <w:bookmarkStart w:name="bookmark10" w:id="18"/>
      <w:bookmarkEnd w:id="18"/>
      <w:r>
        <w:rPr>
          <w:sz w:val="34"/>
          <w:szCs w:val="34"/>
          <w:b/>
          <w:bCs/>
          <w:spacing w:val="5"/>
        </w:rPr>
        <w:t>(二)信息隐私与安全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3" w:right="83" w:firstLine="480"/>
        <w:spacing w:before="78" w:line="317" w:lineRule="auto"/>
        <w:jc w:val="both"/>
        <w:rPr/>
      </w:pPr>
      <w:r>
        <w:rPr>
          <w:spacing w:val="3"/>
        </w:rPr>
        <w:t>在信息社会中，信息隐私与安全对于个人生活、社会稳定和</w:t>
      </w:r>
      <w:r>
        <w:rPr>
          <w:spacing w:val="2"/>
        </w:rPr>
        <w:t>国家</w:t>
      </w:r>
      <w:r>
        <w:rPr/>
        <w:t xml:space="preserve"> </w:t>
      </w:r>
      <w:r>
        <w:rPr>
          <w:spacing w:val="3"/>
        </w:rPr>
        <w:t>安全都是至关重要的。本模块针对学生学习和生活中</w:t>
      </w:r>
      <w:r>
        <w:rPr>
          <w:spacing w:val="2"/>
        </w:rPr>
        <w:t>的信息隐私与安</w:t>
      </w:r>
      <w:r>
        <w:rPr/>
        <w:t xml:space="preserve"> </w:t>
      </w:r>
      <w:r>
        <w:rPr>
          <w:spacing w:val="3"/>
        </w:rPr>
        <w:t>全问题，阐明保障个人信息安全的重要意义，让学生养成</w:t>
      </w:r>
      <w:r>
        <w:rPr>
          <w:spacing w:val="2"/>
        </w:rPr>
        <w:t>保护个人信</w:t>
      </w:r>
      <w:r>
        <w:rPr/>
        <w:t xml:space="preserve"> </w:t>
      </w:r>
      <w:r>
        <w:rPr>
          <w:spacing w:val="3"/>
        </w:rPr>
        <w:t>息和安全使用数字设备的好习惯，认识到健康</w:t>
      </w:r>
      <w:r>
        <w:rPr>
          <w:spacing w:val="2"/>
        </w:rPr>
        <w:t>、负责任地使用数字设</w:t>
      </w:r>
      <w:r>
        <w:rPr/>
        <w:t xml:space="preserve"> </w:t>
      </w:r>
      <w:r>
        <w:rPr>
          <w:spacing w:val="-3"/>
        </w:rPr>
        <w:t>备的重要性。</w:t>
      </w:r>
    </w:p>
    <w:p>
      <w:pPr>
        <w:pStyle w:val="BodyText"/>
        <w:ind w:left="483"/>
        <w:spacing w:before="39" w:line="219" w:lineRule="auto"/>
        <w:rPr/>
      </w:pPr>
      <w:r>
        <w:rPr>
          <w:spacing w:val="3"/>
        </w:rPr>
        <w:t>通过本模块的学习，学生能了解信息隐私与安全常识</w:t>
      </w:r>
      <w:r>
        <w:rPr>
          <w:spacing w:val="2"/>
        </w:rPr>
        <w:t>，初步体验</w:t>
      </w:r>
    </w:p>
    <w:p>
      <w:pPr>
        <w:spacing w:line="219" w:lineRule="auto"/>
        <w:sectPr>
          <w:footerReference w:type="default" r:id="rId19"/>
          <w:pgSz w:w="10440" w:h="14740"/>
          <w:pgMar w:top="1252" w:right="1499" w:bottom="1194" w:left="1566" w:header="0" w:footer="1059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right="30"/>
        <w:spacing w:before="78" w:line="324" w:lineRule="auto"/>
        <w:jc w:val="both"/>
        <w:rPr/>
      </w:pPr>
      <w:bookmarkStart w:name="bookmark43" w:id="19"/>
      <w:bookmarkEnd w:id="19"/>
      <w:r>
        <w:rPr>
          <w:spacing w:val="3"/>
        </w:rPr>
        <w:t>使用信息科技手段保管个人信息的优势，认识</w:t>
      </w:r>
      <w:r>
        <w:rPr>
          <w:spacing w:val="2"/>
        </w:rPr>
        <w:t>到信息隐私与安全的重</w:t>
      </w:r>
      <w:r>
        <w:rPr/>
        <w:t xml:space="preserve"> </w:t>
      </w:r>
      <w:r>
        <w:rPr>
          <w:spacing w:val="3"/>
        </w:rPr>
        <w:t>要性；能在日常学习与生活中健康、安全地使用数</w:t>
      </w:r>
      <w:r>
        <w:rPr>
          <w:spacing w:val="2"/>
        </w:rPr>
        <w:t>字设备；能懂得在</w:t>
      </w:r>
      <w:r>
        <w:rPr/>
        <w:t xml:space="preserve"> </w:t>
      </w:r>
      <w:r>
        <w:rPr>
          <w:spacing w:val="3"/>
        </w:rPr>
        <w:t>网络空间与他人交流和分享信息时，需要遵守</w:t>
      </w:r>
      <w:r>
        <w:rPr>
          <w:spacing w:val="2"/>
        </w:rPr>
        <w:t>信息行为规范，逐步形</w:t>
      </w:r>
      <w:r>
        <w:rPr/>
        <w:t xml:space="preserve"> </w:t>
      </w:r>
      <w:r>
        <w:rPr/>
        <w:t>成安全、负责任地使用信息科技的态度和价值观。</w:t>
      </w:r>
    </w:p>
    <w:p>
      <w:pPr>
        <w:pStyle w:val="BodyText"/>
        <w:ind w:left="493"/>
        <w:spacing w:before="205" w:line="222" w:lineRule="auto"/>
        <w:rPr>
          <w:rFonts w:ascii="SimHei" w:hAnsi="SimHei" w:eastAsia="SimHei" w:cs="SimHei"/>
        </w:rPr>
      </w:pPr>
      <w:r>
        <w:rPr>
          <w:b/>
          <w:bCs/>
          <w:spacing w:val="-6"/>
        </w:rPr>
        <w:t>1.</w:t>
      </w:r>
      <w:r>
        <w:rPr>
          <w:spacing w:val="-23"/>
        </w:rPr>
        <w:t xml:space="preserve"> </w:t>
      </w:r>
      <w:r>
        <w:rPr>
          <w:rFonts w:ascii="SimHei" w:hAnsi="SimHei" w:eastAsia="SimHei" w:cs="SimHei"/>
          <w:b/>
          <w:bCs/>
          <w:spacing w:val="-6"/>
        </w:rPr>
        <w:t>内容要求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right="33" w:firstLine="489"/>
        <w:spacing w:before="78" w:line="263" w:lineRule="auto"/>
        <w:rPr/>
      </w:pPr>
      <w:r>
        <w:rPr>
          <w:spacing w:val="6"/>
        </w:rPr>
        <w:t>(1)在各种在线活动中，能在教师指导下辨别信息真伪，知道个</w:t>
      </w:r>
      <w:r>
        <w:rPr>
          <w:spacing w:val="15"/>
        </w:rPr>
        <w:t xml:space="preserve"> </w:t>
      </w:r>
      <w:r>
        <w:rPr/>
        <w:t>人信息保护的重要性，养成保护个人信息的好习惯。</w:t>
      </w:r>
    </w:p>
    <w:p>
      <w:pPr>
        <w:pStyle w:val="BodyText"/>
        <w:ind w:right="33" w:firstLine="489"/>
        <w:spacing w:before="125" w:line="283" w:lineRule="auto"/>
        <w:rPr/>
      </w:pPr>
      <w:r>
        <w:rPr>
          <w:spacing w:val="6"/>
        </w:rPr>
        <w:t>(2)能对数字设备记录的文字、图片、音频、视频等信息进行分</w:t>
      </w:r>
      <w:r>
        <w:rPr>
          <w:spacing w:val="15"/>
        </w:rPr>
        <w:t xml:space="preserve"> </w:t>
      </w:r>
      <w:r>
        <w:rPr>
          <w:spacing w:val="-1"/>
        </w:rPr>
        <w:t>类、保存与提取。</w:t>
      </w:r>
    </w:p>
    <w:p>
      <w:pPr>
        <w:pStyle w:val="BodyText"/>
        <w:ind w:right="25" w:firstLine="489"/>
        <w:spacing w:before="125" w:line="292" w:lineRule="auto"/>
        <w:rPr>
          <w:sz w:val="20"/>
          <w:szCs w:val="20"/>
        </w:rPr>
      </w:pPr>
      <w:r>
        <w:rPr>
          <w:spacing w:val="7"/>
        </w:rPr>
        <w:t>(3)能在分享他人数字作品时标注来源，尊重数字</w:t>
      </w:r>
      <w:r>
        <w:rPr>
          <w:spacing w:val="6"/>
        </w:rPr>
        <w:t>作品所有者的</w:t>
      </w:r>
      <w:r>
        <w:rPr/>
        <w:t xml:space="preserve"> </w:t>
      </w:r>
      <w:r>
        <w:rPr>
          <w:sz w:val="20"/>
          <w:szCs w:val="20"/>
          <w:spacing w:val="-6"/>
        </w:rPr>
        <w:t>权</w:t>
      </w:r>
      <w:r>
        <w:rPr>
          <w:sz w:val="20"/>
          <w:szCs w:val="20"/>
          <w:spacing w:val="-28"/>
        </w:rPr>
        <w:t xml:space="preserve"> </w:t>
      </w:r>
      <w:r>
        <w:rPr>
          <w:sz w:val="20"/>
          <w:szCs w:val="20"/>
          <w:spacing w:val="-6"/>
        </w:rPr>
        <w:t>益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  <w:spacing w:val="-6"/>
        </w:rPr>
        <w:t>。</w:t>
      </w:r>
    </w:p>
    <w:p>
      <w:pPr>
        <w:pStyle w:val="BodyText"/>
        <w:ind w:right="32" w:firstLine="489"/>
        <w:spacing w:before="154" w:line="285" w:lineRule="auto"/>
        <w:rPr>
          <w:sz w:val="20"/>
          <w:szCs w:val="20"/>
        </w:rPr>
      </w:pPr>
      <w:r>
        <w:rPr>
          <w:spacing w:val="6"/>
        </w:rPr>
        <w:t>(4)合理安排数字设备的使用时间，了解健康使用数字设备的重</w:t>
      </w:r>
      <w:r>
        <w:rPr>
          <w:spacing w:val="16"/>
        </w:rPr>
        <w:t xml:space="preserve"> </w:t>
      </w:r>
      <w:r>
        <w:rPr>
          <w:sz w:val="20"/>
          <w:szCs w:val="20"/>
          <w:spacing w:val="-7"/>
        </w:rPr>
        <w:t>要</w:t>
      </w:r>
      <w:r>
        <w:rPr>
          <w:sz w:val="20"/>
          <w:szCs w:val="20"/>
          <w:spacing w:val="-25"/>
        </w:rPr>
        <w:t xml:space="preserve"> </w:t>
      </w:r>
      <w:r>
        <w:rPr>
          <w:sz w:val="20"/>
          <w:szCs w:val="20"/>
          <w:spacing w:val="-7"/>
        </w:rPr>
        <w:t>性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  <w:spacing w:val="-7"/>
        </w:rPr>
        <w:t>。</w:t>
      </w:r>
    </w:p>
    <w:p>
      <w:pPr>
        <w:pStyle w:val="BodyText"/>
        <w:ind w:left="489"/>
        <w:spacing w:before="162" w:line="220" w:lineRule="auto"/>
        <w:rPr/>
      </w:pPr>
      <w:r>
        <w:rPr>
          <w:spacing w:val="4"/>
        </w:rPr>
        <w:t>(5)在线交流时，了解在网络空间也要遵守日常行为规范。</w:t>
      </w:r>
    </w:p>
    <w:p>
      <w:pPr>
        <w:pStyle w:val="BodyText"/>
        <w:ind w:left="489"/>
        <w:spacing w:before="132" w:line="219" w:lineRule="auto"/>
        <w:rPr/>
      </w:pPr>
      <w:r>
        <w:rPr>
          <w:spacing w:val="4"/>
        </w:rPr>
        <w:t>(6)在使用数字设备时不打扰他人，自觉维护社会公共</w:t>
      </w:r>
      <w:r>
        <w:rPr>
          <w:spacing w:val="3"/>
        </w:rPr>
        <w:t>秩序。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93"/>
        <w:spacing w:before="78" w:line="221" w:lineRule="auto"/>
        <w:rPr>
          <w:rFonts w:ascii="SimHei" w:hAnsi="SimHei" w:eastAsia="SimHei" w:cs="SimHei"/>
        </w:rPr>
      </w:pPr>
      <w:r>
        <w:rPr>
          <w:b/>
          <w:bCs/>
          <w:spacing w:val="1"/>
        </w:rPr>
        <w:t>2.</w:t>
      </w:r>
      <w:r>
        <w:rPr>
          <w:spacing w:val="-26"/>
        </w:rPr>
        <w:t xml:space="preserve"> </w:t>
      </w:r>
      <w:r>
        <w:rPr>
          <w:rFonts w:ascii="SimHei" w:hAnsi="SimHei" w:eastAsia="SimHei" w:cs="SimHei"/>
          <w:b/>
          <w:bCs/>
          <w:spacing w:val="1"/>
        </w:rPr>
        <w:t>学业要求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right="12" w:firstLine="489"/>
        <w:spacing w:before="79" w:line="316" w:lineRule="auto"/>
        <w:jc w:val="both"/>
        <w:rPr/>
      </w:pPr>
      <w:r>
        <w:rPr>
          <w:spacing w:val="3"/>
        </w:rPr>
        <w:t>具备辨别信息真伪和保护个人信息的意识，使用个人信息时要征</w:t>
      </w:r>
      <w:r>
        <w:rPr>
          <w:spacing w:val="6"/>
        </w:rPr>
        <w:t xml:space="preserve"> </w:t>
      </w:r>
      <w:r>
        <w:rPr>
          <w:spacing w:val="3"/>
        </w:rPr>
        <w:t>得父母或教师的同意，能关注数字设备使用</w:t>
      </w:r>
      <w:r>
        <w:rPr>
          <w:spacing w:val="2"/>
        </w:rPr>
        <w:t>的健康与安全问题。能对</w:t>
      </w:r>
      <w:r>
        <w:rPr/>
        <w:t xml:space="preserve"> </w:t>
      </w:r>
      <w:r>
        <w:rPr>
          <w:spacing w:val="3"/>
        </w:rPr>
        <w:t>个人的文字、图片、音频、视频等信息进行合理分类和妥善</w:t>
      </w:r>
      <w:r>
        <w:rPr>
          <w:spacing w:val="2"/>
        </w:rPr>
        <w:t>保存，利</w:t>
      </w:r>
      <w:r>
        <w:rPr/>
        <w:t xml:space="preserve"> </w:t>
      </w:r>
      <w:r>
        <w:rPr>
          <w:spacing w:val="3"/>
        </w:rPr>
        <w:t>用数字化工具创作简单的数字作品。尊重数字作品</w:t>
      </w:r>
      <w:r>
        <w:rPr>
          <w:spacing w:val="2"/>
        </w:rPr>
        <w:t>所有者的权益，在</w:t>
      </w:r>
      <w:r>
        <w:rPr/>
        <w:t xml:space="preserve"> </w:t>
      </w:r>
      <w:r>
        <w:rPr>
          <w:spacing w:val="-1"/>
        </w:rPr>
        <w:t>与他人交流时能遵守网络礼仪。</w:t>
      </w:r>
    </w:p>
    <w:p>
      <w:pPr>
        <w:pStyle w:val="BodyText"/>
        <w:ind w:left="493"/>
        <w:spacing w:before="239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教学提示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right="13" w:firstLine="489"/>
        <w:spacing w:before="79" w:line="317" w:lineRule="auto"/>
        <w:jc w:val="both"/>
        <w:rPr/>
      </w:pPr>
      <w:r>
        <w:rPr>
          <w:spacing w:val="3"/>
        </w:rPr>
        <w:t>教学中，教师可以选用身边的案例，引导学生了解在线活动中个</w:t>
      </w:r>
      <w:r>
        <w:rPr>
          <w:spacing w:val="5"/>
        </w:rPr>
        <w:t xml:space="preserve"> </w:t>
      </w:r>
      <w:r>
        <w:rPr>
          <w:spacing w:val="3"/>
        </w:rPr>
        <w:t>人信息保护的重要性，帮助学生健康使用数字</w:t>
      </w:r>
      <w:r>
        <w:rPr>
          <w:spacing w:val="2"/>
        </w:rPr>
        <w:t>设备，使学生初步具备</w:t>
      </w:r>
      <w:r>
        <w:rPr/>
        <w:t xml:space="preserve"> </w:t>
      </w:r>
      <w:r>
        <w:rPr>
          <w:spacing w:val="2"/>
        </w:rPr>
        <w:t>分类、保存数字资料的能力，逐步形成尊重数字作品所有者权益和维</w:t>
      </w:r>
    </w:p>
    <w:p>
      <w:pPr>
        <w:spacing w:line="317" w:lineRule="auto"/>
        <w:sectPr>
          <w:footerReference w:type="default" r:id="rId20"/>
          <w:pgSz w:w="10440" w:h="14740"/>
          <w:pgMar w:top="1252" w:right="1566" w:bottom="1194" w:left="1560" w:header="0" w:footer="1059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"/>
        <w:spacing w:before="78" w:line="219" w:lineRule="auto"/>
        <w:rPr/>
      </w:pPr>
      <w:r>
        <w:rPr>
          <w:b/>
          <w:bCs/>
          <w:spacing w:val="-5"/>
        </w:rPr>
        <w:t>护公共秩序的意识。</w:t>
      </w:r>
    </w:p>
    <w:p>
      <w:pPr>
        <w:pStyle w:val="BodyText"/>
        <w:ind w:left="3" w:right="102" w:firstLine="480"/>
        <w:spacing w:before="128" w:line="327" w:lineRule="auto"/>
        <w:rPr/>
      </w:pPr>
      <w:r>
        <w:rPr>
          <w:spacing w:val="7"/>
        </w:rPr>
        <w:t>(1)通过小故事，联系真实生活情境，引导学生</w:t>
      </w:r>
      <w:r>
        <w:rPr>
          <w:spacing w:val="6"/>
        </w:rPr>
        <w:t>了解在参加各种</w:t>
      </w:r>
      <w:r>
        <w:rPr/>
        <w:t xml:space="preserve"> </w:t>
      </w:r>
      <w:r>
        <w:rPr/>
        <w:t>线上活动时，要警惕网络信息诈骗，注意保护个人信息。</w:t>
      </w:r>
    </w:p>
    <w:p>
      <w:pPr>
        <w:pStyle w:val="BodyText"/>
        <w:ind w:left="3" w:right="91" w:firstLine="480"/>
        <w:spacing w:before="5" w:line="323" w:lineRule="auto"/>
        <w:jc w:val="both"/>
        <w:rPr/>
      </w:pPr>
      <w:r>
        <w:rPr>
          <w:spacing w:val="3"/>
        </w:rPr>
        <w:t>例如：通过“小兔子乖乖”的小故事，让学生认识到在网络应用 </w:t>
      </w:r>
      <w:r>
        <w:rPr>
          <w:spacing w:val="2"/>
        </w:rPr>
        <w:t>中同样存在风险，避免网络信息诈骗；结合网站上一些免</w:t>
      </w:r>
      <w:r>
        <w:rPr>
          <w:spacing w:val="1"/>
        </w:rPr>
        <w:t>费奖励活动</w:t>
      </w:r>
      <w:r>
        <w:rPr/>
        <w:t xml:space="preserve"> </w:t>
      </w:r>
      <w:r>
        <w:rPr>
          <w:spacing w:val="2"/>
        </w:rPr>
        <w:t>的情境，以“陌生人的糖果”作类比，让学生知道需要警惕网络信息</w:t>
      </w:r>
      <w:r>
        <w:rPr>
          <w:spacing w:val="16"/>
        </w:rPr>
        <w:t xml:space="preserve"> </w:t>
      </w:r>
      <w:r>
        <w:rPr>
          <w:spacing w:val="2"/>
        </w:rPr>
        <w:t>诈骗。通过在类似情境中的分析、判断，让学生明白在线使用个人信</w:t>
      </w:r>
      <w:r>
        <w:rPr>
          <w:spacing w:val="16"/>
        </w:rPr>
        <w:t xml:space="preserve"> </w:t>
      </w:r>
      <w:r>
        <w:rPr/>
        <w:t>息时要征得父母或教师的同意，进而认识到保护个人信息的重要性。</w:t>
      </w:r>
    </w:p>
    <w:p>
      <w:pPr>
        <w:pStyle w:val="BodyText"/>
        <w:ind w:left="3" w:right="104" w:firstLine="480"/>
        <w:spacing w:before="43" w:line="318" w:lineRule="auto"/>
        <w:rPr/>
      </w:pPr>
      <w:r>
        <w:rPr>
          <w:spacing w:val="7"/>
        </w:rPr>
        <w:t>(2)创设生活中的问题情境，采用体验、实</w:t>
      </w:r>
      <w:r>
        <w:rPr>
          <w:spacing w:val="6"/>
        </w:rPr>
        <w:t>践的学习方式，引导</w:t>
      </w:r>
      <w:r>
        <w:rPr/>
        <w:t xml:space="preserve"> </w:t>
      </w:r>
      <w:r>
        <w:rPr>
          <w:spacing w:val="-1"/>
        </w:rPr>
        <w:t>学生了解信息管理的重要性。</w:t>
      </w:r>
    </w:p>
    <w:p>
      <w:pPr>
        <w:pStyle w:val="BodyText"/>
        <w:ind w:left="3" w:right="45" w:firstLine="480"/>
        <w:spacing w:before="20" w:line="325" w:lineRule="auto"/>
        <w:jc w:val="both"/>
        <w:rPr/>
      </w:pPr>
      <w:r>
        <w:rPr>
          <w:spacing w:val="9"/>
        </w:rPr>
        <w:t>例如，通过创设问题情境“如何管理自己生活中的各种信息”,</w:t>
      </w:r>
      <w:r>
        <w:rPr>
          <w:spacing w:val="1"/>
        </w:rPr>
        <w:t xml:space="preserve"> </w:t>
      </w:r>
      <w:r>
        <w:rPr>
          <w:spacing w:val="11"/>
        </w:rPr>
        <w:t>让学生在“自己的信息自己管”的活动中，体验按文字、图片、音</w:t>
      </w:r>
      <w:r>
        <w:rPr>
          <w:spacing w:val="13"/>
        </w:rPr>
        <w:t xml:space="preserve"> </w:t>
      </w:r>
      <w:r>
        <w:rPr>
          <w:spacing w:val="2"/>
        </w:rPr>
        <w:t>频、视频等形式对信息进行分类，并能利用数字设备妥善保存这些信</w:t>
      </w:r>
      <w:r>
        <w:rPr>
          <w:spacing w:val="15"/>
        </w:rPr>
        <w:t xml:space="preserve"> </w:t>
      </w:r>
      <w:r>
        <w:rPr>
          <w:spacing w:val="-1"/>
        </w:rPr>
        <w:t>息，初步具备管理信息的能力。</w:t>
      </w:r>
    </w:p>
    <w:p>
      <w:pPr>
        <w:pStyle w:val="BodyText"/>
        <w:ind w:left="3" w:right="19" w:firstLine="480"/>
        <w:spacing w:before="14" w:line="323" w:lineRule="auto"/>
        <w:rPr/>
      </w:pPr>
      <w:r>
        <w:rPr>
          <w:spacing w:val="9"/>
        </w:rPr>
        <w:t>(3)通过设计探究任务，引导学生尊重数字作品所有者的权益，</w:t>
      </w:r>
      <w:r>
        <w:rPr>
          <w:spacing w:val="18"/>
        </w:rPr>
        <w:t xml:space="preserve"> </w:t>
      </w:r>
      <w:r>
        <w:rPr>
          <w:spacing w:val="-2"/>
        </w:rPr>
        <w:t>思考并遵守网络礼仪。</w:t>
      </w:r>
    </w:p>
    <w:p>
      <w:pPr>
        <w:pStyle w:val="BodyText"/>
        <w:ind w:left="3" w:firstLine="480"/>
        <w:spacing w:before="1" w:line="343" w:lineRule="auto"/>
        <w:jc w:val="both"/>
        <w:rPr>
          <w:sz w:val="20"/>
          <w:szCs w:val="20"/>
        </w:rPr>
      </w:pPr>
      <w:r>
        <w:rPr>
          <w:spacing w:val="6"/>
        </w:rPr>
        <w:t>例如，设计“推选数字礼仪小榜样”的评选任务，让学生讨论、</w:t>
      </w:r>
      <w:r>
        <w:rPr>
          <w:spacing w:val="10"/>
        </w:rPr>
        <w:t xml:space="preserve"> </w:t>
      </w:r>
      <w:r>
        <w:rPr>
          <w:spacing w:val="2"/>
        </w:rPr>
        <w:t>比较任务中出现的各种信息处理行为。在此过程中，学生能发现身边</w:t>
      </w:r>
      <w:r>
        <w:rPr>
          <w:spacing w:val="3"/>
        </w:rPr>
        <w:t xml:space="preserve">  </w:t>
      </w:r>
      <w:r>
        <w:rPr>
          <w:spacing w:val="19"/>
        </w:rPr>
        <w:t>的同学是否尊重数字作品所有者的权益，自觉意识到要遵守网络</w:t>
      </w:r>
      <w:r>
        <w:rPr>
          <w:spacing w:val="9"/>
        </w:rPr>
        <w:t xml:space="preserve">  </w:t>
      </w:r>
      <w:r>
        <w:rPr>
          <w:sz w:val="20"/>
          <w:szCs w:val="20"/>
          <w:spacing w:val="-7"/>
        </w:rPr>
        <w:t>礼</w:t>
      </w:r>
      <w:r>
        <w:rPr>
          <w:sz w:val="20"/>
          <w:szCs w:val="20"/>
          <w:spacing w:val="-26"/>
        </w:rPr>
        <w:t xml:space="preserve"> </w:t>
      </w:r>
      <w:r>
        <w:rPr>
          <w:sz w:val="20"/>
          <w:szCs w:val="20"/>
          <w:spacing w:val="-7"/>
        </w:rPr>
        <w:t>仪</w:t>
      </w:r>
      <w:r>
        <w:rPr>
          <w:sz w:val="20"/>
          <w:szCs w:val="20"/>
          <w:spacing w:val="-35"/>
        </w:rPr>
        <w:t xml:space="preserve"> </w:t>
      </w:r>
      <w:r>
        <w:rPr>
          <w:sz w:val="20"/>
          <w:szCs w:val="20"/>
          <w:spacing w:val="-7"/>
        </w:rPr>
        <w:t>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11" w:line="219" w:lineRule="auto"/>
        <w:outlineLvl w:val="1"/>
        <w:rPr>
          <w:sz w:val="34"/>
          <w:szCs w:val="34"/>
        </w:rPr>
      </w:pPr>
      <w:bookmarkStart w:name="bookmark11" w:id="20"/>
      <w:bookmarkEnd w:id="20"/>
      <w:r>
        <w:rPr>
          <w:sz w:val="34"/>
          <w:szCs w:val="34"/>
          <w:b/>
          <w:bCs/>
          <w:spacing w:val="1"/>
        </w:rPr>
        <w:t>(三)跨学科主题</w:t>
      </w:r>
      <w:r>
        <w:rPr>
          <w:sz w:val="34"/>
          <w:szCs w:val="34"/>
          <w:spacing w:val="5"/>
        </w:rPr>
        <w:t xml:space="preserve">  </w:t>
      </w:r>
      <w:r>
        <w:rPr>
          <w:sz w:val="34"/>
          <w:szCs w:val="34"/>
          <w:b/>
          <w:bCs/>
          <w:spacing w:val="1"/>
        </w:rPr>
        <w:t>数字设备体验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9" w:line="222" w:lineRule="auto"/>
        <w:rPr>
          <w:rFonts w:ascii="SimHei" w:hAnsi="SimHei" w:eastAsia="SimHei" w:cs="SimHei"/>
        </w:rPr>
      </w:pPr>
      <w:r>
        <w:rPr>
          <w:b/>
          <w:bCs/>
          <w:spacing w:val="-4"/>
        </w:rPr>
        <w:t>1.</w:t>
      </w:r>
      <w:r>
        <w:rPr>
          <w:spacing w:val="-44"/>
        </w:rPr>
        <w:t xml:space="preserve"> </w:t>
      </w:r>
      <w:r>
        <w:rPr>
          <w:rFonts w:ascii="SimHei" w:hAnsi="SimHei" w:eastAsia="SimHei" w:cs="SimHei"/>
          <w:b/>
          <w:bCs/>
          <w:spacing w:val="-4"/>
        </w:rPr>
        <w:t>向伙伴推荐数字设备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" w:right="88" w:firstLine="480"/>
        <w:spacing w:before="78" w:line="340" w:lineRule="auto"/>
        <w:jc w:val="both"/>
        <w:rPr/>
      </w:pPr>
      <w:r>
        <w:rPr>
          <w:spacing w:val="3"/>
        </w:rPr>
        <w:t>在学校、家庭、公园、场馆等学习与生活场景中，学生有机会接</w:t>
      </w:r>
      <w:r>
        <w:rPr>
          <w:spacing w:val="4"/>
        </w:rPr>
        <w:t xml:space="preserve"> </w:t>
      </w:r>
      <w:r>
        <w:rPr>
          <w:spacing w:val="3"/>
        </w:rPr>
        <w:t>触到各种不同的数字设备，如触控屏幕、智能手机、计算机、投影仪</w:t>
      </w:r>
      <w:r>
        <w:rPr/>
        <w:t xml:space="preserve"> </w:t>
      </w:r>
      <w:r>
        <w:rPr>
          <w:spacing w:val="2"/>
        </w:rPr>
        <w:t>等。教师可采用模拟推介会的方式，激发学生积极主动发现与尝试各</w:t>
      </w:r>
    </w:p>
    <w:p>
      <w:pPr>
        <w:spacing w:line="340" w:lineRule="auto"/>
        <w:sectPr>
          <w:footerReference w:type="default" r:id="rId21"/>
          <w:pgSz w:w="10440" w:h="14740"/>
          <w:pgMar w:top="1252" w:right="1490" w:bottom="1194" w:left="1566" w:header="0" w:footer="1059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" w:right="3"/>
        <w:spacing w:before="78" w:line="324" w:lineRule="auto"/>
        <w:jc w:val="both"/>
        <w:rPr/>
      </w:pPr>
      <w:r>
        <w:rPr>
          <w:spacing w:val="3"/>
        </w:rPr>
        <w:t>种数字设备的好奇心，引导学生接触、尝试、熟悉</w:t>
      </w:r>
      <w:r>
        <w:rPr>
          <w:spacing w:val="2"/>
        </w:rPr>
        <w:t>数字设备。学生在</w:t>
      </w:r>
      <w:r>
        <w:rPr/>
        <w:t xml:space="preserve"> </w:t>
      </w:r>
      <w:r>
        <w:rPr>
          <w:spacing w:val="3"/>
        </w:rPr>
        <w:t>体验与比较之后，能用自己的语言向同伴推荐自己喜欢或新发现的数</w:t>
      </w:r>
      <w:r>
        <w:rPr>
          <w:spacing w:val="9"/>
        </w:rPr>
        <w:t xml:space="preserve"> </w:t>
      </w:r>
      <w:r>
        <w:rPr>
          <w:spacing w:val="2"/>
        </w:rPr>
        <w:t>字设备，在交流分享中了解更多数字设备的用途。本主题综合运用信</w:t>
      </w:r>
      <w:r>
        <w:rPr>
          <w:spacing w:val="5"/>
        </w:rPr>
        <w:t xml:space="preserve"> </w:t>
      </w:r>
      <w:r>
        <w:rPr>
          <w:spacing w:val="3"/>
        </w:rPr>
        <w:t>息科技、语文、道德与法治等知识，提升学生的</w:t>
      </w:r>
      <w:r>
        <w:rPr>
          <w:spacing w:val="2"/>
        </w:rPr>
        <w:t>信息意识和数字化学</w:t>
      </w:r>
      <w:r>
        <w:rPr/>
        <w:t xml:space="preserve"> </w:t>
      </w:r>
      <w:r>
        <w:rPr>
          <w:spacing w:val="-3"/>
        </w:rPr>
        <w:t>习与创新能力。</w:t>
      </w:r>
    </w:p>
    <w:p>
      <w:pPr>
        <w:pStyle w:val="BodyText"/>
        <w:ind w:left="487"/>
        <w:spacing w:before="199" w:line="222" w:lineRule="auto"/>
        <w:rPr>
          <w:rFonts w:ascii="SimHei" w:hAnsi="SimHei" w:eastAsia="SimHei" w:cs="SimHei"/>
        </w:rPr>
      </w:pPr>
      <w:r>
        <w:rPr>
          <w:b/>
          <w:bCs/>
          <w:spacing w:val="-3"/>
        </w:rPr>
        <w:t>2.</w:t>
      </w:r>
      <w:r>
        <w:rPr>
          <w:spacing w:val="-34"/>
        </w:rPr>
        <w:t xml:space="preserve"> </w:t>
      </w:r>
      <w:r>
        <w:rPr>
          <w:rFonts w:ascii="SimHei" w:hAnsi="SimHei" w:eastAsia="SimHei" w:cs="SimHei"/>
          <w:b/>
          <w:bCs/>
          <w:spacing w:val="-3"/>
        </w:rPr>
        <w:t>用符号表达情感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3" w:right="4" w:firstLine="480"/>
        <w:spacing w:before="78" w:line="316" w:lineRule="auto"/>
        <w:jc w:val="both"/>
        <w:rPr/>
      </w:pPr>
      <w:r>
        <w:rPr>
          <w:spacing w:val="3"/>
        </w:rPr>
        <w:t>学生在与同伴进行交流时，既可以面对面地进行语言</w:t>
      </w:r>
      <w:r>
        <w:rPr>
          <w:spacing w:val="2"/>
        </w:rPr>
        <w:t>交流，也可</w:t>
      </w:r>
      <w:r>
        <w:rPr/>
        <w:t xml:space="preserve"> </w:t>
      </w:r>
      <w:r>
        <w:rPr>
          <w:spacing w:val="3"/>
        </w:rPr>
        <w:t>以通过数字设备发送文字、图片、语音等。本</w:t>
      </w:r>
      <w:r>
        <w:rPr>
          <w:spacing w:val="2"/>
        </w:rPr>
        <w:t>主题引导学生用符号表</w:t>
      </w:r>
      <w:r>
        <w:rPr/>
        <w:t xml:space="preserve"> </w:t>
      </w:r>
      <w:r>
        <w:rPr>
          <w:spacing w:val="-5"/>
        </w:rPr>
        <w:t>达情感，如“点赞”“笑脸”“五星好评”等。让学生</w:t>
      </w:r>
      <w:r>
        <w:rPr>
          <w:spacing w:val="-6"/>
        </w:rPr>
        <w:t>根据当时想表达</w:t>
      </w:r>
      <w:r>
        <w:rPr/>
        <w:t xml:space="preserve"> </w:t>
      </w:r>
      <w:r>
        <w:rPr>
          <w:spacing w:val="11"/>
        </w:rPr>
        <w:t>的情绪，选择合适的一个或一组表情符号、图形符号等进行情感表</w:t>
      </w:r>
      <w:r>
        <w:rPr>
          <w:spacing w:val="1"/>
        </w:rPr>
        <w:t xml:space="preserve"> </w:t>
      </w:r>
      <w:r>
        <w:rPr>
          <w:spacing w:val="3"/>
        </w:rPr>
        <w:t>征。本主题综合运用信息科技、语文、艺术等知识，让学生感受表达</w:t>
      </w:r>
      <w:r>
        <w:rPr>
          <w:spacing w:val="8"/>
        </w:rPr>
        <w:t xml:space="preserve"> </w:t>
      </w:r>
      <w:r>
        <w:rPr/>
        <w:t>真实情感的不同方式，创造性地完成跨学科主题学习活动。</w:t>
      </w:r>
    </w:p>
    <w:p>
      <w:pPr>
        <w:pStyle w:val="BodyText"/>
        <w:ind w:left="487"/>
        <w:spacing w:before="243" w:line="223" w:lineRule="auto"/>
        <w:rPr>
          <w:rFonts w:ascii="SimHei" w:hAnsi="SimHei" w:eastAsia="SimHei" w:cs="SimHei"/>
        </w:rPr>
      </w:pPr>
      <w:r>
        <w:rPr>
          <w:b/>
          <w:bCs/>
          <w:spacing w:val="-3"/>
        </w:rPr>
        <w:t>3.</w:t>
      </w:r>
      <w:r>
        <w:rPr>
          <w:spacing w:val="-33"/>
        </w:rPr>
        <w:t xml:space="preserve"> </w:t>
      </w:r>
      <w:r>
        <w:rPr>
          <w:rFonts w:ascii="SimHei" w:hAnsi="SimHei" w:eastAsia="SimHei" w:cs="SimHei"/>
          <w:b/>
          <w:bCs/>
          <w:spacing w:val="-3"/>
        </w:rPr>
        <w:t>信息管理小助手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" w:right="14" w:firstLine="480"/>
        <w:spacing w:before="78" w:line="324" w:lineRule="auto"/>
        <w:jc w:val="both"/>
        <w:rPr/>
      </w:pPr>
      <w:r>
        <w:rPr>
          <w:spacing w:val="3"/>
        </w:rPr>
        <w:t>从生活中书桌表面的整理，到数字设备中图片、音频、视频</w:t>
      </w:r>
      <w:r>
        <w:rPr>
          <w:spacing w:val="2"/>
        </w:rPr>
        <w:t>等文</w:t>
      </w:r>
      <w:r>
        <w:rPr/>
        <w:t xml:space="preserve"> </w:t>
      </w:r>
      <w:r>
        <w:rPr>
          <w:spacing w:val="3"/>
        </w:rPr>
        <w:t>件的整理，学生通过本主题学习活动形成新的</w:t>
      </w:r>
      <w:r>
        <w:rPr>
          <w:spacing w:val="2"/>
        </w:rPr>
        <w:t>意识与习惯。学生知道</w:t>
      </w:r>
      <w:r>
        <w:rPr/>
        <w:t xml:space="preserve"> </w:t>
      </w:r>
      <w:r>
        <w:rPr>
          <w:spacing w:val="3"/>
        </w:rPr>
        <w:t>数字设备中的文件有些可以根据时间、地点</w:t>
      </w:r>
      <w:r>
        <w:rPr>
          <w:spacing w:val="2"/>
        </w:rPr>
        <w:t>以及格式类型进行自动分</w:t>
      </w:r>
      <w:r>
        <w:rPr/>
        <w:t xml:space="preserve"> </w:t>
      </w:r>
      <w:r>
        <w:rPr>
          <w:spacing w:val="3"/>
        </w:rPr>
        <w:t>类，但这些自动分类的方式不能满足所有需求。学</w:t>
      </w:r>
      <w:r>
        <w:rPr>
          <w:spacing w:val="2"/>
        </w:rPr>
        <w:t>生能有意识地对文</w:t>
      </w:r>
      <w:r>
        <w:rPr/>
        <w:t xml:space="preserve"> </w:t>
      </w:r>
      <w:r>
        <w:rPr>
          <w:spacing w:val="11"/>
        </w:rPr>
        <w:t>件进行合理分类、妥善保存、快速提取，成为信息管理的主动参与</w:t>
      </w:r>
      <w:r>
        <w:rPr>
          <w:spacing w:val="9"/>
        </w:rPr>
        <w:t xml:space="preserve"> </w:t>
      </w:r>
      <w:r>
        <w:rPr>
          <w:spacing w:val="3"/>
        </w:rPr>
        <w:t>者。本主题综合运用信息科技、数学、语文</w:t>
      </w:r>
      <w:r>
        <w:rPr>
          <w:spacing w:val="2"/>
        </w:rPr>
        <w:t>、道德与法治等知识，提</w:t>
      </w:r>
      <w:r>
        <w:rPr/>
        <w:t xml:space="preserve"> </w:t>
      </w:r>
      <w:r>
        <w:rPr>
          <w:spacing w:val="-1"/>
        </w:rPr>
        <w:t>升学生的信息意识。</w:t>
      </w:r>
    </w:p>
    <w:p>
      <w:pPr>
        <w:pStyle w:val="BodyText"/>
        <w:ind w:left="487"/>
        <w:spacing w:before="212" w:line="223" w:lineRule="auto"/>
        <w:rPr>
          <w:rFonts w:ascii="SimHei" w:hAnsi="SimHei" w:eastAsia="SimHei" w:cs="SimHei"/>
        </w:rPr>
      </w:pPr>
      <w:r>
        <w:rPr>
          <w:b/>
          <w:bCs/>
          <w:spacing w:val="1"/>
        </w:rPr>
        <w:t>4.</w:t>
      </w:r>
      <w:r>
        <w:rPr>
          <w:spacing w:val="-66"/>
        </w:rPr>
        <w:t xml:space="preserve"> </w:t>
      </w:r>
      <w:r>
        <w:rPr>
          <w:rFonts w:ascii="SimHei" w:hAnsi="SimHei" w:eastAsia="SimHei" w:cs="SimHei"/>
          <w:b/>
          <w:bCs/>
          <w:spacing w:val="1"/>
        </w:rPr>
        <w:t>信息安全小卫士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" w:right="15" w:firstLine="480"/>
        <w:spacing w:before="78" w:line="317" w:lineRule="auto"/>
        <w:jc w:val="both"/>
        <w:rPr/>
      </w:pPr>
      <w:r>
        <w:rPr>
          <w:spacing w:val="3"/>
        </w:rPr>
        <w:t>学生使用数字设备进行开机或登录平台，逐步了解</w:t>
      </w:r>
      <w:r>
        <w:rPr>
          <w:spacing w:val="2"/>
        </w:rPr>
        <w:t>数字设备的权</w:t>
      </w:r>
      <w:r>
        <w:rPr/>
        <w:t xml:space="preserve"> </w:t>
      </w:r>
      <w:r>
        <w:rPr>
          <w:spacing w:val="3"/>
        </w:rPr>
        <w:t>限功能。学生通过对密码的初步了解，认识到有</w:t>
      </w:r>
      <w:r>
        <w:rPr>
          <w:spacing w:val="2"/>
        </w:rPr>
        <w:t>些重要信息需要进行</w:t>
      </w:r>
      <w:r>
        <w:rPr/>
        <w:t xml:space="preserve"> </w:t>
      </w:r>
      <w:r>
        <w:rPr>
          <w:spacing w:val="3"/>
        </w:rPr>
        <w:t>保护，不能轻易将密码告诉他人。有条件的学校，通过使用智</w:t>
      </w:r>
      <w:r>
        <w:rPr>
          <w:spacing w:val="2"/>
        </w:rPr>
        <w:t>能可穿</w:t>
      </w:r>
      <w:r>
        <w:rPr/>
        <w:t xml:space="preserve"> </w:t>
      </w:r>
      <w:r>
        <w:rPr>
          <w:spacing w:val="11"/>
        </w:rPr>
        <w:t>戴设备(如智能手环、智能衣物、智能纽扣</w:t>
      </w:r>
      <w:r>
        <w:rPr>
          <w:spacing w:val="10"/>
        </w:rPr>
        <w:t>)、智能电子设备等，开</w:t>
      </w:r>
    </w:p>
    <w:p>
      <w:pPr>
        <w:spacing w:line="317" w:lineRule="auto"/>
        <w:sectPr>
          <w:footerReference w:type="default" r:id="rId22"/>
          <w:pgSz w:w="10440" w:h="14740"/>
          <w:pgMar w:top="1252" w:right="1566" w:bottom="1194" w:left="1566" w:header="0" w:footer="1059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9" w:line="316" w:lineRule="auto"/>
        <w:jc w:val="both"/>
        <w:rPr/>
      </w:pPr>
      <w:r>
        <w:rPr>
          <w:spacing w:val="5"/>
        </w:rPr>
        <w:t>阔学生视野，使学生理解位置信息定位的价值与信息安全的重要</w:t>
      </w:r>
      <w:r>
        <w:rPr>
          <w:spacing w:val="4"/>
        </w:rPr>
        <w:t>性。</w:t>
      </w:r>
      <w:r>
        <w:rPr/>
        <w:t xml:space="preserve"> </w:t>
      </w:r>
      <w:r>
        <w:rPr>
          <w:spacing w:val="3"/>
        </w:rPr>
        <w:t>学生通过扮演信息安全小卫士，体验“我的数字设备我做主”等学习</w:t>
      </w:r>
      <w:r>
        <w:rPr>
          <w:spacing w:val="12"/>
        </w:rPr>
        <w:t xml:space="preserve"> </w:t>
      </w:r>
      <w:r>
        <w:rPr>
          <w:spacing w:val="3"/>
        </w:rPr>
        <w:t>活动，加深对信息安全与个人隐私保护的体会。本主题综合</w:t>
      </w:r>
      <w:r>
        <w:rPr>
          <w:spacing w:val="2"/>
        </w:rPr>
        <w:t>运用信息</w:t>
      </w:r>
      <w:r>
        <w:rPr/>
        <w:t xml:space="preserve"> </w:t>
      </w:r>
      <w:r>
        <w:rPr/>
        <w:t>科技、道德与法治、语文等知识，提升学生的网络安全意识。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left="2188"/>
        <w:spacing w:before="108" w:line="221" w:lineRule="auto"/>
        <w:outlineLvl w:val="1"/>
        <w:rPr>
          <w:rFonts w:ascii="SimHei" w:hAnsi="SimHei" w:eastAsia="SimHei" w:cs="SimHei"/>
          <w:sz w:val="33"/>
          <w:szCs w:val="33"/>
        </w:rPr>
      </w:pPr>
      <w:bookmarkStart w:name="bookmark44" w:id="21"/>
      <w:bookmarkEnd w:id="21"/>
      <w:bookmarkStart w:name="bookmark12" w:id="22"/>
      <w:bookmarkEnd w:id="22"/>
      <w:r>
        <w:rPr>
          <w:shd w:val="clear" w:fill="CBCBCB"/>
          <w:rFonts w:ascii="SimHei" w:hAnsi="SimHei" w:eastAsia="SimHei" w:cs="SimHei"/>
          <w:sz w:val="33"/>
          <w:szCs w:val="33"/>
          <w:b/>
          <w:bCs/>
          <w:u w:val="single" w:color="auto"/>
          <w:spacing w:val="-5"/>
        </w:rPr>
        <w:t>第二学段(3～4年级)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07" w:line="220" w:lineRule="auto"/>
        <w:outlineLvl w:val="1"/>
        <w:rPr>
          <w:sz w:val="33"/>
          <w:szCs w:val="33"/>
        </w:rPr>
      </w:pPr>
      <w:bookmarkStart w:name="bookmark13" w:id="23"/>
      <w:bookmarkEnd w:id="23"/>
      <w:r>
        <w:rPr>
          <w:sz w:val="33"/>
          <w:szCs w:val="33"/>
          <w:b/>
          <w:bCs/>
          <w:spacing w:val="14"/>
        </w:rPr>
        <w:t>(一)在线学习与生活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3" w:right="60" w:firstLine="480"/>
        <w:spacing w:before="78" w:line="316" w:lineRule="auto"/>
        <w:jc w:val="both"/>
        <w:rPr/>
      </w:pPr>
      <w:r>
        <w:rPr>
          <w:spacing w:val="3"/>
        </w:rPr>
        <w:t>伴随高质量网络的飞速发展，以及大数据、云计算、人工智能的 </w:t>
      </w:r>
      <w:r>
        <w:rPr>
          <w:spacing w:val="3"/>
        </w:rPr>
        <w:t>逐步普及，在线行为已经成为人们学习、生活、工</w:t>
      </w:r>
      <w:r>
        <w:rPr>
          <w:spacing w:val="2"/>
        </w:rPr>
        <w:t>作不可分割的一部</w:t>
      </w:r>
      <w:r>
        <w:rPr/>
        <w:t xml:space="preserve"> </w:t>
      </w:r>
      <w:r>
        <w:rPr>
          <w:spacing w:val="3"/>
        </w:rPr>
        <w:t>分。本模块针对在线社会对人类的重要作用</w:t>
      </w:r>
      <w:r>
        <w:rPr>
          <w:spacing w:val="2"/>
        </w:rPr>
        <w:t>，阐明科技是推动在线社</w:t>
      </w:r>
      <w:r>
        <w:rPr/>
        <w:t xml:space="preserve"> </w:t>
      </w:r>
      <w:r>
        <w:rPr>
          <w:spacing w:val="3"/>
        </w:rPr>
        <w:t>会发展的有效助力，培养学生利用在线方式解决问题的能力，逐</w:t>
      </w:r>
      <w:r>
        <w:rPr>
          <w:spacing w:val="2"/>
        </w:rPr>
        <w:t>步帮</w:t>
      </w:r>
      <w:r>
        <w:rPr/>
        <w:t xml:space="preserve"> </w:t>
      </w:r>
      <w:r>
        <w:rPr>
          <w:spacing w:val="1"/>
        </w:rPr>
        <w:t>助学生适应在线社会的学习、生活方式，了</w:t>
      </w:r>
      <w:r>
        <w:rPr/>
        <w:t>解在线行为的安全准则。</w:t>
      </w:r>
    </w:p>
    <w:p>
      <w:pPr>
        <w:pStyle w:val="BodyText"/>
        <w:ind w:left="3" w:right="49" w:firstLine="480"/>
        <w:spacing w:before="13" w:line="324" w:lineRule="auto"/>
        <w:jc w:val="both"/>
        <w:rPr/>
      </w:pPr>
      <w:r>
        <w:rPr>
          <w:spacing w:val="3"/>
        </w:rPr>
        <w:t>通过本模块的学习，学生能认识到在线社会存在的意义与积极影</w:t>
      </w:r>
      <w:r>
        <w:rPr>
          <w:spacing w:val="15"/>
        </w:rPr>
        <w:t xml:space="preserve"> </w:t>
      </w:r>
      <w:r>
        <w:rPr>
          <w:spacing w:val="2"/>
        </w:rPr>
        <w:t>响，能利用在线方式解决学习与生活中遇到的问题，体验信息对解决</w:t>
      </w:r>
      <w:r>
        <w:rPr>
          <w:spacing w:val="18"/>
        </w:rPr>
        <w:t xml:space="preserve"> </w:t>
      </w:r>
      <w:r>
        <w:rPr>
          <w:spacing w:val="2"/>
        </w:rPr>
        <w:t>问题的帮助，初步了解在线社会的伦理规范、行为准则、道德观念和</w:t>
      </w:r>
      <w:r>
        <w:rPr>
          <w:spacing w:val="8"/>
        </w:rPr>
        <w:t xml:space="preserve"> </w:t>
      </w:r>
      <w:r>
        <w:rPr>
          <w:spacing w:val="-1"/>
        </w:rPr>
        <w:t>价值取向，树立正确的安全观。</w:t>
      </w:r>
    </w:p>
    <w:p>
      <w:pPr>
        <w:pStyle w:val="BodyText"/>
        <w:ind w:left="483"/>
        <w:spacing w:before="7" w:line="219" w:lineRule="auto"/>
        <w:rPr/>
      </w:pPr>
      <w:r>
        <w:rPr>
          <w:spacing w:val="-8"/>
        </w:rPr>
        <w:t>本模块包括“在线生活”“在线学习”“在线安全”三部分内容。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8" w:line="222" w:lineRule="auto"/>
        <w:rPr>
          <w:rFonts w:ascii="SimHei" w:hAnsi="SimHei" w:eastAsia="SimHei" w:cs="SimHei"/>
        </w:rPr>
      </w:pPr>
      <w:r>
        <w:rPr>
          <w:b/>
          <w:bCs/>
          <w:spacing w:val="-6"/>
        </w:rPr>
        <w:t>1.</w:t>
      </w:r>
      <w:r>
        <w:rPr>
          <w:spacing w:val="-23"/>
        </w:rPr>
        <w:t xml:space="preserve"> </w:t>
      </w:r>
      <w:r>
        <w:rPr>
          <w:rFonts w:ascii="SimHei" w:hAnsi="SimHei" w:eastAsia="SimHei" w:cs="SimHei"/>
          <w:b/>
          <w:bCs/>
          <w:spacing w:val="-6"/>
        </w:rPr>
        <w:t>内容要求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3" w:right="69" w:firstLine="480"/>
        <w:spacing w:before="78" w:line="275" w:lineRule="auto"/>
        <w:rPr/>
      </w:pPr>
      <w:r>
        <w:rPr>
          <w:spacing w:val="7"/>
        </w:rPr>
        <w:t>(1)通过生活中的在线经济、新兴媒体、人工智能等实</w:t>
      </w:r>
      <w:r>
        <w:rPr>
          <w:spacing w:val="6"/>
        </w:rPr>
        <w:t>例，感受</w:t>
      </w:r>
      <w:r>
        <w:rPr/>
        <w:t xml:space="preserve"> </w:t>
      </w:r>
      <w:r>
        <w:rPr>
          <w:spacing w:val="-1"/>
        </w:rPr>
        <w:t>在线社会对学习与生活的影响。</w:t>
      </w:r>
    </w:p>
    <w:p>
      <w:pPr>
        <w:pStyle w:val="BodyText"/>
        <w:ind w:left="3" w:right="68" w:firstLine="480"/>
        <w:spacing w:before="116" w:line="279" w:lineRule="auto"/>
        <w:rPr/>
      </w:pPr>
      <w:r>
        <w:rPr>
          <w:spacing w:val="7"/>
        </w:rPr>
        <w:t>(2)针对生活中的具体需求，采用合适方式开展在线搜索</w:t>
      </w:r>
      <w:r>
        <w:rPr>
          <w:spacing w:val="6"/>
        </w:rPr>
        <w:t>，获取</w:t>
      </w:r>
      <w:r>
        <w:rPr/>
        <w:t xml:space="preserve"> </w:t>
      </w:r>
      <w:r>
        <w:rPr/>
        <w:t>有用信息和资源，知道信息的常见来源及存在的重要性。</w:t>
      </w:r>
    </w:p>
    <w:p>
      <w:pPr>
        <w:pStyle w:val="BodyText"/>
        <w:ind w:left="3" w:right="69" w:firstLine="480"/>
        <w:spacing w:before="135" w:line="272" w:lineRule="auto"/>
        <w:rPr/>
      </w:pPr>
      <w:r>
        <w:rPr>
          <w:spacing w:val="6"/>
        </w:rPr>
        <w:t>(3)对比实际案例，将生活中掌握的在线沟通与交流能力迁移到</w:t>
      </w:r>
      <w:r>
        <w:rPr>
          <w:spacing w:val="11"/>
        </w:rPr>
        <w:t xml:space="preserve"> </w:t>
      </w:r>
      <w:r>
        <w:rPr>
          <w:spacing w:val="3"/>
        </w:rPr>
        <w:t>学习中，通过线上平台与他人开展协作学习</w:t>
      </w:r>
      <w:r>
        <w:rPr>
          <w:spacing w:val="2"/>
        </w:rPr>
        <w:t>活动，讨论学习规划，分</w:t>
      </w:r>
    </w:p>
    <w:p>
      <w:pPr>
        <w:spacing w:line="272" w:lineRule="auto"/>
        <w:sectPr>
          <w:footerReference w:type="default" r:id="rId23"/>
          <w:pgSz w:w="10440" w:h="14740"/>
          <w:pgMar w:top="1252" w:right="1520" w:bottom="1194" w:left="1566" w:header="0" w:footer="1059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219" w:lineRule="auto"/>
        <w:rPr/>
      </w:pPr>
      <w:r>
        <w:rPr/>
        <w:t>享学习资源，感悟在线学习的便利与创新性。</w:t>
      </w:r>
    </w:p>
    <w:p>
      <w:pPr>
        <w:pStyle w:val="BodyText"/>
        <w:ind w:left="3" w:right="106" w:firstLine="470"/>
        <w:spacing w:before="144" w:line="263" w:lineRule="auto"/>
        <w:rPr/>
      </w:pPr>
      <w:r>
        <w:rPr>
          <w:spacing w:val="7"/>
        </w:rPr>
        <w:t>(4)根据学习、生活中的任务情境，使用恰当的在线平台获取文</w:t>
      </w:r>
      <w:r>
        <w:rPr/>
        <w:t xml:space="preserve"> </w:t>
      </w:r>
      <w:r>
        <w:rPr/>
        <w:t>字、图片、音频与视频等资源，设计、创作简单作</w:t>
      </w:r>
      <w:r>
        <w:rPr>
          <w:spacing w:val="-1"/>
        </w:rPr>
        <w:t>品。</w:t>
      </w:r>
    </w:p>
    <w:p>
      <w:pPr>
        <w:pStyle w:val="BodyText"/>
        <w:ind w:left="3" w:right="107" w:firstLine="470"/>
        <w:spacing w:before="158" w:line="283" w:lineRule="auto"/>
        <w:rPr/>
      </w:pPr>
      <w:r>
        <w:rPr>
          <w:spacing w:val="7"/>
        </w:rPr>
        <w:t>(5)结合学习需要，能将问题进行分解，并用文字</w:t>
      </w:r>
      <w:r>
        <w:rPr>
          <w:spacing w:val="6"/>
        </w:rPr>
        <w:t>或图示描述解</w:t>
      </w:r>
      <w:r>
        <w:rPr/>
        <w:t xml:space="preserve"> </w:t>
      </w:r>
      <w:r>
        <w:rPr>
          <w:spacing w:val="2"/>
        </w:rPr>
        <w:t>决问题的顺序，利用在线方式分派任务、交流讨论、表达观点、发布</w:t>
      </w:r>
      <w:r>
        <w:rPr>
          <w:spacing w:val="11"/>
        </w:rPr>
        <w:t xml:space="preserve"> </w:t>
      </w:r>
      <w:r>
        <w:rPr>
          <w:spacing w:val="1"/>
        </w:rPr>
        <w:t>成果，在解决问题的过程中体验协作带来的</w:t>
      </w:r>
      <w:r>
        <w:rPr/>
        <w:t>效率提升。</w:t>
      </w:r>
    </w:p>
    <w:p>
      <w:pPr>
        <w:pStyle w:val="BodyText"/>
        <w:ind w:left="3" w:right="102" w:firstLine="470"/>
        <w:spacing w:before="132" w:line="289" w:lineRule="auto"/>
        <w:rPr/>
      </w:pPr>
      <w:r>
        <w:rPr>
          <w:spacing w:val="7"/>
        </w:rPr>
        <w:t>(6)能根据不同的活动要求，合理选用数字设备，学会在</w:t>
      </w:r>
      <w:r>
        <w:rPr>
          <w:spacing w:val="6"/>
        </w:rPr>
        <w:t>不同设</w:t>
      </w:r>
      <w:r>
        <w:rPr/>
        <w:t xml:space="preserve"> </w:t>
      </w:r>
      <w:r>
        <w:rPr>
          <w:spacing w:val="2"/>
        </w:rPr>
        <w:t>备间复制文件的方法，并遵守数字设备的使用规范，进一步加深对资</w:t>
      </w:r>
      <w:r>
        <w:rPr>
          <w:spacing w:val="16"/>
        </w:rPr>
        <w:t xml:space="preserve"> </w:t>
      </w:r>
      <w:r>
        <w:rPr>
          <w:spacing w:val="-2"/>
        </w:rPr>
        <w:t>源共享的理解。</w:t>
      </w:r>
    </w:p>
    <w:p>
      <w:pPr>
        <w:pStyle w:val="BodyText"/>
        <w:ind w:left="3" w:right="104" w:firstLine="470"/>
        <w:spacing w:before="153" w:line="271" w:lineRule="auto"/>
        <w:rPr/>
      </w:pPr>
      <w:r>
        <w:rPr>
          <w:spacing w:val="7"/>
        </w:rPr>
        <w:t>(7)认识数字身份的唯一性与信用价值，加强保护个人隐私的意</w:t>
      </w:r>
      <w:r>
        <w:rPr>
          <w:spacing w:val="2"/>
        </w:rPr>
        <w:t xml:space="preserve"> </w:t>
      </w:r>
      <w:r>
        <w:rPr/>
        <w:t>识，提升在线社会中自我管理的能力。</w:t>
      </w:r>
    </w:p>
    <w:p>
      <w:pPr>
        <w:pStyle w:val="BodyText"/>
        <w:ind w:left="3" w:right="141" w:firstLine="470"/>
        <w:spacing w:before="137" w:line="268" w:lineRule="auto"/>
        <w:rPr/>
      </w:pPr>
      <w:r>
        <w:rPr>
          <w:spacing w:val="6"/>
        </w:rPr>
        <w:t>(8)了解自主可控技术对在线行为的影响，初步</w:t>
      </w:r>
      <w:r>
        <w:rPr>
          <w:spacing w:val="5"/>
        </w:rPr>
        <w:t>形成在线社会的</w:t>
      </w:r>
      <w:r>
        <w:rPr/>
        <w:t xml:space="preserve"> </w:t>
      </w:r>
      <w:r>
        <w:rPr>
          <w:spacing w:val="-2"/>
        </w:rPr>
        <w:t>安全观。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477"/>
        <w:spacing w:before="78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2.</w:t>
      </w:r>
      <w:r>
        <w:rPr>
          <w:spacing w:val="-34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学业要求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" w:firstLine="470"/>
        <w:spacing w:before="79" w:line="323" w:lineRule="auto"/>
        <w:jc w:val="both"/>
        <w:rPr/>
      </w:pPr>
      <w:r>
        <w:rPr>
          <w:spacing w:val="5"/>
        </w:rPr>
        <w:t>能列举在线社会对学习与生活的影响，知道在线技能的必要性，</w:t>
      </w:r>
      <w:r>
        <w:rPr>
          <w:spacing w:val="9"/>
        </w:rPr>
        <w:t xml:space="preserve"> </w:t>
      </w:r>
      <w:r>
        <w:rPr>
          <w:spacing w:val="11"/>
        </w:rPr>
        <w:t>感受在线社会中信息的重要性。能合理选用数字化工具解决简单问</w:t>
      </w:r>
      <w:r>
        <w:rPr>
          <w:spacing w:val="7"/>
        </w:rPr>
        <w:t xml:space="preserve"> </w:t>
      </w:r>
      <w:r>
        <w:rPr>
          <w:spacing w:val="6"/>
        </w:rPr>
        <w:t>题，能将问题分解，并用文字或图示进行描述。能在教师的指导下，</w:t>
      </w:r>
      <w:r>
        <w:rPr/>
        <w:t xml:space="preserve"> </w:t>
      </w:r>
      <w:r>
        <w:rPr>
          <w:spacing w:val="3"/>
        </w:rPr>
        <w:t>利用在线方式获取学习资源并完成作品；适应在线学习环境，能</w:t>
      </w:r>
      <w:r>
        <w:rPr>
          <w:spacing w:val="2"/>
        </w:rPr>
        <w:t>通过</w:t>
      </w:r>
      <w:r>
        <w:rPr/>
        <w:t xml:space="preserve"> </w:t>
      </w:r>
      <w:r>
        <w:rPr>
          <w:spacing w:val="2"/>
        </w:rPr>
        <w:t>网络完成交流，体验协作学习的过程。在网络应用过程中，知道要合</w:t>
      </w:r>
      <w:r>
        <w:rPr>
          <w:spacing w:val="4"/>
        </w:rPr>
        <w:t xml:space="preserve">  </w:t>
      </w:r>
      <w:r>
        <w:rPr>
          <w:spacing w:val="3"/>
        </w:rPr>
        <w:t>理使用数字身份，浏览和传播符合社会主义核心价值观的信息，用社</w:t>
      </w:r>
      <w:r>
        <w:rPr/>
        <w:t xml:space="preserve"> </w:t>
      </w:r>
      <w:r>
        <w:rPr>
          <w:spacing w:val="2"/>
        </w:rPr>
        <w:t>会公认的行为规范进行在线交流，认识自主可控技术的意义，初步认</w:t>
      </w:r>
      <w:r>
        <w:rPr>
          <w:spacing w:val="5"/>
        </w:rPr>
        <w:t xml:space="preserve">  </w:t>
      </w:r>
      <w:r>
        <w:rPr>
          <w:spacing w:val="-1"/>
        </w:rPr>
        <w:t>识在线社会安全观的重要性。</w:t>
      </w:r>
    </w:p>
    <w:p>
      <w:pPr>
        <w:pStyle w:val="BodyText"/>
        <w:ind w:left="477"/>
        <w:spacing w:before="211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教学提示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" w:right="106" w:firstLine="470"/>
        <w:spacing w:before="79" w:line="317" w:lineRule="auto"/>
        <w:jc w:val="both"/>
        <w:rPr/>
      </w:pPr>
      <w:r>
        <w:rPr>
          <w:spacing w:val="3"/>
        </w:rPr>
        <w:t>在本模块教学中，教师可通过真实问题情境的创设，引导学</w:t>
      </w:r>
      <w:r>
        <w:rPr>
          <w:spacing w:val="2"/>
        </w:rPr>
        <w:t>生在</w:t>
      </w:r>
      <w:r>
        <w:rPr/>
        <w:t xml:space="preserve"> </w:t>
      </w:r>
      <w:r>
        <w:rPr>
          <w:spacing w:val="2"/>
        </w:rPr>
        <w:t>解决问题的过程中感受在线社会对学习与生活的影响，让学生初步具</w:t>
      </w:r>
      <w:r>
        <w:rPr>
          <w:spacing w:val="12"/>
        </w:rPr>
        <w:t xml:space="preserve"> </w:t>
      </w:r>
      <w:r>
        <w:rPr>
          <w:spacing w:val="2"/>
        </w:rPr>
        <w:t>备查找合适数字化学习平台或工具的能力，梳理解决问题的思路，发</w:t>
      </w:r>
    </w:p>
    <w:p>
      <w:pPr>
        <w:spacing w:line="317" w:lineRule="auto"/>
        <w:sectPr>
          <w:footerReference w:type="default" r:id="rId24"/>
          <w:pgSz w:w="10440" w:h="14740"/>
          <w:pgMar w:top="1252" w:right="1489" w:bottom="1192" w:left="1566" w:header="0" w:footer="1057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"/>
        <w:spacing w:before="78" w:line="220" w:lineRule="auto"/>
        <w:rPr/>
      </w:pPr>
      <w:r>
        <w:rPr>
          <w:b/>
          <w:bCs/>
          <w:spacing w:val="-9"/>
        </w:rPr>
        <w:t>展创新意识。</w:t>
      </w:r>
    </w:p>
    <w:p>
      <w:pPr>
        <w:pStyle w:val="BodyText"/>
        <w:ind w:left="3" w:right="67" w:firstLine="480"/>
        <w:spacing w:before="143" w:line="317" w:lineRule="auto"/>
        <w:jc w:val="both"/>
        <w:rPr/>
      </w:pPr>
      <w:r>
        <w:rPr>
          <w:spacing w:val="7"/>
        </w:rPr>
        <w:t>(1)我国已经逐步进入在线社会，在校学生是在数字时代</w:t>
      </w:r>
      <w:r>
        <w:rPr>
          <w:spacing w:val="6"/>
        </w:rPr>
        <w:t>下成长</w:t>
      </w:r>
      <w:r>
        <w:rPr/>
        <w:t xml:space="preserve"> </w:t>
      </w:r>
      <w:r>
        <w:rPr>
          <w:spacing w:val="3"/>
        </w:rPr>
        <w:t>起来的一代。因此，在教学活动中，教师可以结</w:t>
      </w:r>
      <w:r>
        <w:rPr>
          <w:spacing w:val="2"/>
        </w:rPr>
        <w:t>合我国在线社会进步</w:t>
      </w:r>
      <w:r>
        <w:rPr/>
        <w:t xml:space="preserve"> </w:t>
      </w:r>
      <w:r>
        <w:rPr>
          <w:spacing w:val="3"/>
        </w:rPr>
        <w:t>的实例，让学生感受在线社会中学习与生活方</w:t>
      </w:r>
      <w:r>
        <w:rPr>
          <w:spacing w:val="2"/>
        </w:rPr>
        <w:t>式的变迁，在培养学生</w:t>
      </w:r>
      <w:r>
        <w:rPr/>
        <w:t xml:space="preserve"> </w:t>
      </w:r>
      <w:r>
        <w:rPr>
          <w:spacing w:val="-1"/>
        </w:rPr>
        <w:t>幸福感与从容感的同时，让学生的信息意识在活动中得到提升。</w:t>
      </w:r>
    </w:p>
    <w:p>
      <w:pPr>
        <w:pStyle w:val="BodyText"/>
        <w:ind w:left="3" w:right="63" w:firstLine="480"/>
        <w:spacing w:before="26" w:line="316" w:lineRule="auto"/>
        <w:jc w:val="both"/>
        <w:rPr/>
      </w:pPr>
      <w:r>
        <w:rPr>
          <w:spacing w:val="3"/>
        </w:rPr>
        <w:t>例如，组织学生以小组的形式围绕“网络聊天”“网络</w:t>
      </w:r>
      <w:r>
        <w:rPr>
          <w:spacing w:val="2"/>
        </w:rPr>
        <w:t>购物”等</w:t>
      </w:r>
      <w:r>
        <w:rPr/>
        <w:t xml:space="preserve"> </w:t>
      </w:r>
      <w:r>
        <w:rPr>
          <w:spacing w:val="3"/>
        </w:rPr>
        <w:t>活动主题，调研身边的教师、家长，总结在新技术</w:t>
      </w:r>
      <w:r>
        <w:rPr>
          <w:spacing w:val="2"/>
        </w:rPr>
        <w:t>的支撑下，这些在</w:t>
      </w:r>
      <w:r>
        <w:rPr/>
        <w:t xml:space="preserve"> </w:t>
      </w:r>
      <w:r>
        <w:rPr>
          <w:spacing w:val="11"/>
        </w:rPr>
        <w:t>线应用如何改变学习与生活，应该如何正确培养在线社会的行为意</w:t>
      </w:r>
      <w:r>
        <w:rPr>
          <w:spacing w:val="6"/>
        </w:rPr>
        <w:t xml:space="preserve"> </w:t>
      </w:r>
      <w:r>
        <w:rPr/>
        <w:t>识，让学习更有趣、工作更高效、生活更从</w:t>
      </w:r>
      <w:r>
        <w:rPr>
          <w:spacing w:val="-1"/>
        </w:rPr>
        <w:t>容。</w:t>
      </w:r>
    </w:p>
    <w:p>
      <w:pPr>
        <w:pStyle w:val="BodyText"/>
        <w:ind w:left="3" w:firstLine="480"/>
        <w:spacing w:before="46" w:line="323" w:lineRule="auto"/>
        <w:jc w:val="both"/>
        <w:rPr/>
      </w:pPr>
      <w:r>
        <w:rPr>
          <w:spacing w:val="9"/>
        </w:rPr>
        <w:t>(2)在线社会的发展给协作学习带来了前所未有的机遇与挑战。</w:t>
      </w:r>
      <w:r>
        <w:rPr>
          <w:spacing w:val="7"/>
        </w:rPr>
        <w:t xml:space="preserve"> </w:t>
      </w:r>
      <w:r>
        <w:rPr>
          <w:spacing w:val="2"/>
        </w:rPr>
        <w:t>教师需要引导学生从分析问题入手，用文字或图示的方式对问题的解</w:t>
      </w:r>
      <w:r>
        <w:rPr>
          <w:spacing w:val="17"/>
        </w:rPr>
        <w:t xml:space="preserve"> </w:t>
      </w:r>
      <w:r>
        <w:rPr>
          <w:spacing w:val="3"/>
        </w:rPr>
        <w:t>决过程做分步描述，并借用在线方式分发任务</w:t>
      </w:r>
      <w:r>
        <w:rPr>
          <w:spacing w:val="2"/>
        </w:rPr>
        <w:t>、完成任务，强调计算</w:t>
      </w:r>
      <w:r>
        <w:rPr/>
        <w:t xml:space="preserve"> </w:t>
      </w:r>
      <w:r>
        <w:rPr>
          <w:spacing w:val="2"/>
        </w:rPr>
        <w:t>思维的重要性。同时，教师应鼓励不同学生运用不同协作方式解决相</w:t>
      </w:r>
      <w:r>
        <w:rPr>
          <w:spacing w:val="8"/>
        </w:rPr>
        <w:t xml:space="preserve"> </w:t>
      </w:r>
      <w:r>
        <w:rPr>
          <w:spacing w:val="-1"/>
        </w:rPr>
        <w:t>同问题，比较不同协作方式的差异，强调数字化学习和创新性。</w:t>
      </w:r>
    </w:p>
    <w:p>
      <w:pPr>
        <w:pStyle w:val="BodyText"/>
        <w:ind w:left="3" w:right="67" w:firstLine="480"/>
        <w:spacing w:before="1" w:line="316" w:lineRule="auto"/>
        <w:jc w:val="both"/>
        <w:rPr/>
      </w:pPr>
      <w:r>
        <w:rPr>
          <w:spacing w:val="3"/>
        </w:rPr>
        <w:t>例如，让学生以小组的形式分析要开展的项目活动，</w:t>
      </w:r>
      <w:r>
        <w:rPr>
          <w:spacing w:val="2"/>
        </w:rPr>
        <w:t>在此基础上</w:t>
      </w:r>
      <w:r>
        <w:rPr/>
        <w:t xml:space="preserve"> </w:t>
      </w:r>
      <w:r>
        <w:rPr>
          <w:spacing w:val="11"/>
        </w:rPr>
        <w:t>分工、合作，简单描述活动中的阶段性步骤，最终形成作品并进行</w:t>
      </w:r>
      <w:r>
        <w:rPr>
          <w:spacing w:val="2"/>
        </w:rPr>
        <w:t xml:space="preserve"> </w:t>
      </w:r>
      <w:r>
        <w:rPr>
          <w:spacing w:val="-3"/>
        </w:rPr>
        <w:t>分享。</w:t>
      </w:r>
    </w:p>
    <w:p>
      <w:pPr>
        <w:pStyle w:val="BodyText"/>
        <w:ind w:left="3" w:right="68" w:firstLine="480"/>
        <w:spacing w:before="14" w:line="317" w:lineRule="auto"/>
        <w:jc w:val="both"/>
        <w:rPr/>
      </w:pPr>
      <w:r>
        <w:rPr>
          <w:spacing w:val="6"/>
        </w:rPr>
        <w:t>(3)引导学生根据学习需求，查找数字化学习平台或工具，比较</w:t>
      </w:r>
      <w:r>
        <w:rPr>
          <w:spacing w:val="5"/>
        </w:rPr>
        <w:t xml:space="preserve"> </w:t>
      </w:r>
      <w:r>
        <w:rPr>
          <w:spacing w:val="3"/>
        </w:rPr>
        <w:t>这些平台或工具的差异，了解数字化学习环境</w:t>
      </w:r>
      <w:r>
        <w:rPr>
          <w:spacing w:val="2"/>
        </w:rPr>
        <w:t>的优势，选用合适的平</w:t>
      </w:r>
      <w:r>
        <w:rPr/>
        <w:t xml:space="preserve"> </w:t>
      </w:r>
      <w:r>
        <w:rPr>
          <w:spacing w:val="-1"/>
        </w:rPr>
        <w:t>台或工具完成学习任务，让学生的数字化学习与创新得到提升。</w:t>
      </w:r>
    </w:p>
    <w:p>
      <w:pPr>
        <w:pStyle w:val="BodyText"/>
        <w:ind w:left="3" w:right="61" w:firstLine="480"/>
        <w:spacing w:before="32" w:line="317" w:lineRule="auto"/>
        <w:jc w:val="both"/>
        <w:rPr/>
      </w:pPr>
      <w:r>
        <w:rPr>
          <w:spacing w:val="3"/>
        </w:rPr>
        <w:t>例如，可围绕认识货币、零用钱的合理应用、储蓄意识、</w:t>
      </w:r>
      <w:r>
        <w:rPr>
          <w:spacing w:val="2"/>
        </w:rPr>
        <w:t>在线支</w:t>
      </w:r>
      <w:r>
        <w:rPr/>
        <w:t xml:space="preserve"> </w:t>
      </w:r>
      <w:r>
        <w:rPr>
          <w:spacing w:val="3"/>
        </w:rPr>
        <w:t>付的发展等，指导学生通过网络查阅相关信息，引导学生了解</w:t>
      </w:r>
      <w:r>
        <w:rPr>
          <w:spacing w:val="2"/>
        </w:rPr>
        <w:t>金融的</w:t>
      </w:r>
      <w:r>
        <w:rPr/>
        <w:t xml:space="preserve"> </w:t>
      </w:r>
      <w:r>
        <w:rPr>
          <w:spacing w:val="3"/>
        </w:rPr>
        <w:t>重要意义及对在线社会发展的影响，并与同伴交流</w:t>
      </w:r>
      <w:r>
        <w:rPr>
          <w:spacing w:val="2"/>
        </w:rPr>
        <w:t>心得，采用演示文</w:t>
      </w:r>
      <w:r>
        <w:rPr/>
        <w:t xml:space="preserve"> </w:t>
      </w:r>
      <w:r>
        <w:rPr/>
        <w:t>稿、思维导图等方式形成作品，进行分享。</w:t>
      </w:r>
    </w:p>
    <w:p>
      <w:pPr>
        <w:pStyle w:val="BodyText"/>
        <w:ind w:left="3" w:right="68" w:firstLine="480"/>
        <w:spacing w:before="23" w:line="324" w:lineRule="auto"/>
        <w:jc w:val="both"/>
        <w:rPr/>
      </w:pPr>
      <w:r>
        <w:rPr>
          <w:spacing w:val="6"/>
        </w:rPr>
        <w:t>(4)结合在线社会中的应用实例，引导学生了解信息安全的重要</w:t>
      </w:r>
      <w:r>
        <w:rPr>
          <w:spacing w:val="7"/>
        </w:rPr>
        <w:t xml:space="preserve"> </w:t>
      </w:r>
      <w:r>
        <w:rPr>
          <w:spacing w:val="3"/>
        </w:rPr>
        <w:t>意义，认识其中可能存在的风险，知道信息安</w:t>
      </w:r>
      <w:r>
        <w:rPr>
          <w:spacing w:val="2"/>
        </w:rPr>
        <w:t>全、自主可控技术关乎</w:t>
      </w:r>
      <w:r>
        <w:rPr/>
        <w:t xml:space="preserve"> </w:t>
      </w:r>
      <w:r>
        <w:rPr>
          <w:spacing w:val="2"/>
        </w:rPr>
        <w:t>国家、社会、家庭、个人的切身利益，在社会参与中直面危机、建立</w:t>
      </w:r>
      <w:r>
        <w:rPr>
          <w:spacing w:val="18"/>
        </w:rPr>
        <w:t xml:space="preserve"> </w:t>
      </w:r>
      <w:r>
        <w:rPr>
          <w:spacing w:val="1"/>
        </w:rPr>
        <w:t>使命感，通过树立正确的安全观，增强信息</w:t>
      </w:r>
      <w:r>
        <w:rPr/>
        <w:t>社会责任。</w:t>
      </w:r>
    </w:p>
    <w:p>
      <w:pPr>
        <w:spacing w:line="324" w:lineRule="auto"/>
        <w:sectPr>
          <w:footerReference w:type="default" r:id="rId25"/>
          <w:pgSz w:w="10440" w:h="14740"/>
          <w:pgMar w:top="1252" w:right="1520" w:bottom="1192" w:left="1566" w:header="0" w:footer="1057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right="86" w:firstLine="489"/>
        <w:spacing w:before="75" w:line="335" w:lineRule="auto"/>
        <w:jc w:val="both"/>
        <w:rPr>
          <w:sz w:val="23"/>
          <w:szCs w:val="23"/>
        </w:rPr>
      </w:pPr>
      <w:bookmarkStart w:name="bookmark45" w:id="24"/>
      <w:bookmarkEnd w:id="24"/>
      <w:r>
        <w:rPr>
          <w:sz w:val="23"/>
          <w:szCs w:val="23"/>
          <w:spacing w:val="5"/>
        </w:rPr>
        <w:t>例如：通过小组活动，研讨“扫码支付”“扫码</w:t>
      </w:r>
      <w:r>
        <w:rPr>
          <w:sz w:val="23"/>
          <w:szCs w:val="23"/>
          <w:spacing w:val="4"/>
        </w:rPr>
        <w:t>下载”“公共场所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Wi</w:t>
      </w: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>-</w:t>
      </w:r>
      <w:r>
        <w:rPr>
          <w:rFonts w:ascii="Times New Roman" w:hAnsi="Times New Roman" w:eastAsia="Times New Roman" w:cs="Times New Roman"/>
          <w:sz w:val="23"/>
          <w:szCs w:val="23"/>
        </w:rPr>
        <w:t>Fi</w:t>
      </w:r>
      <w:r>
        <w:rPr>
          <w:rFonts w:ascii="Times New Roman" w:hAnsi="Times New Roman" w:eastAsia="Times New Roman" w:cs="Times New Roman"/>
          <w:sz w:val="23"/>
          <w:szCs w:val="23"/>
          <w:spacing w:val="43"/>
        </w:rPr>
        <w:t xml:space="preserve"> </w:t>
      </w:r>
      <w:r>
        <w:rPr>
          <w:sz w:val="23"/>
          <w:szCs w:val="23"/>
          <w:spacing w:val="15"/>
        </w:rPr>
        <w:t>使用”等在线实例，让学生知道在线社会中信息安全对我们生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活的影响；通过在线方式查找、总结防范数</w:t>
      </w:r>
      <w:r>
        <w:rPr>
          <w:sz w:val="23"/>
          <w:szCs w:val="23"/>
          <w:spacing w:val="12"/>
        </w:rPr>
        <w:t>据泄露的方法，帮助学生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牢记浏览和传播数据、信息时要遵守正确的行为规</w:t>
      </w:r>
      <w:r>
        <w:rPr>
          <w:sz w:val="23"/>
          <w:szCs w:val="23"/>
          <w:spacing w:val="12"/>
        </w:rPr>
        <w:t>范，保护自己、尊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9"/>
        </w:rPr>
        <w:t>重他人，并进一步认识自主可控技术的重要性。</w:t>
      </w:r>
    </w:p>
    <w:p>
      <w:pPr>
        <w:pStyle w:val="BodyText"/>
        <w:ind w:right="19" w:firstLine="489"/>
        <w:spacing w:before="4" w:line="345" w:lineRule="auto"/>
        <w:jc w:val="both"/>
        <w:rPr>
          <w:sz w:val="23"/>
          <w:szCs w:val="23"/>
        </w:rPr>
      </w:pPr>
      <w:r>
        <w:rPr>
          <w:sz w:val="23"/>
          <w:szCs w:val="23"/>
          <w:spacing w:val="12"/>
        </w:rPr>
        <w:t>本模块适宜在能接入互联网的信息科技实验室中开展教学，构建 </w:t>
      </w:r>
      <w:r>
        <w:rPr>
          <w:sz w:val="23"/>
          <w:szCs w:val="23"/>
          <w:spacing w:val="15"/>
        </w:rPr>
        <w:t>便于学生交流的网络学习平台，营造良好的数字化学习氛围。此外，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13"/>
        </w:rPr>
        <w:t>鼓励教师组织学生参观学校或社会场所的在</w:t>
      </w:r>
      <w:r>
        <w:rPr>
          <w:sz w:val="23"/>
          <w:szCs w:val="23"/>
          <w:spacing w:val="12"/>
        </w:rPr>
        <w:t>线运行中心，听取专业人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9"/>
        </w:rPr>
        <w:t>员的介绍，让学生对在线社会的运行方式有更直观的感受。</w:t>
      </w:r>
    </w:p>
    <w:p>
      <w:pPr>
        <w:pStyle w:val="BodyText"/>
        <w:ind w:left="494"/>
        <w:spacing w:before="326" w:line="219" w:lineRule="auto"/>
        <w:outlineLvl w:val="1"/>
        <w:rPr>
          <w:sz w:val="34"/>
          <w:szCs w:val="34"/>
        </w:rPr>
      </w:pPr>
      <w:bookmarkStart w:name="bookmark14" w:id="25"/>
      <w:bookmarkEnd w:id="25"/>
      <w:r>
        <w:rPr>
          <w:sz w:val="34"/>
          <w:szCs w:val="34"/>
          <w:b/>
          <w:bCs/>
          <w:spacing w:val="9"/>
        </w:rPr>
        <w:t>(二)数据与编码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right="19" w:firstLine="489"/>
        <w:spacing w:before="74" w:line="338" w:lineRule="auto"/>
        <w:jc w:val="both"/>
        <w:rPr>
          <w:sz w:val="23"/>
          <w:szCs w:val="23"/>
        </w:rPr>
      </w:pPr>
      <w:r>
        <w:rPr>
          <w:sz w:val="23"/>
          <w:szCs w:val="23"/>
          <w:spacing w:val="17"/>
        </w:rPr>
        <w:t>信息社会每时每刻都产生大量的数据，人们期待能依靠数据(包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16"/>
        </w:rPr>
        <w:t>括大数据)提高生产效率，改善生活质量。因此，数据学与数据科学 </w:t>
      </w:r>
      <w:r>
        <w:rPr>
          <w:sz w:val="23"/>
          <w:szCs w:val="23"/>
          <w:spacing w:val="20"/>
        </w:rPr>
        <w:t>越来越受到关注。本模块针对数据(包括大数据)这种信息社会中的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12"/>
        </w:rPr>
        <w:t>新型生产要素，强调数据在信息社会中的重要作用，阐明数据编码让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5"/>
        </w:rPr>
        <w:t>信息得以有效利用的意义，培养学生利用信息科技解决问题的能力。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9"/>
        </w:rPr>
        <w:t>本模块是信息科技课程后续学习的基础。</w:t>
      </w:r>
    </w:p>
    <w:p>
      <w:pPr>
        <w:pStyle w:val="BodyText"/>
        <w:ind w:firstLine="489"/>
        <w:spacing w:before="17" w:line="337" w:lineRule="auto"/>
        <w:jc w:val="both"/>
        <w:rPr>
          <w:sz w:val="23"/>
          <w:szCs w:val="23"/>
        </w:rPr>
      </w:pPr>
      <w:r>
        <w:rPr>
          <w:sz w:val="23"/>
          <w:szCs w:val="23"/>
          <w:spacing w:val="16"/>
        </w:rPr>
        <w:t>通过本模块的学习，学生能认识数据在信息社会中的重要作用，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12"/>
        </w:rPr>
        <w:t>针对简单问题分析数据来源，应用数据解决简单的信息问题；掌握数</w:t>
      </w:r>
      <w:r>
        <w:rPr>
          <w:sz w:val="23"/>
          <w:szCs w:val="23"/>
          <w:spacing w:val="9"/>
        </w:rPr>
        <w:t xml:space="preserve">  </w:t>
      </w:r>
      <w:r>
        <w:rPr>
          <w:sz w:val="23"/>
          <w:szCs w:val="23"/>
          <w:spacing w:val="13"/>
        </w:rPr>
        <w:t>据编码的基础知识，根据需要运用不同的编码对信</w:t>
      </w:r>
      <w:r>
        <w:rPr>
          <w:sz w:val="23"/>
          <w:szCs w:val="23"/>
          <w:spacing w:val="12"/>
        </w:rPr>
        <w:t>息进行表达，认识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13"/>
        </w:rPr>
        <w:t>数据编码的价值与意义；关注数据安全，在社</w:t>
      </w:r>
      <w:r>
        <w:rPr>
          <w:sz w:val="23"/>
          <w:szCs w:val="23"/>
          <w:spacing w:val="12"/>
        </w:rPr>
        <w:t>会公认的信息伦理道德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13"/>
        </w:rPr>
        <w:t>规范下开展活动。在本模块中，编码的目的是作为唯一标识</w:t>
      </w:r>
      <w:r>
        <w:rPr>
          <w:sz w:val="23"/>
          <w:szCs w:val="23"/>
          <w:spacing w:val="12"/>
        </w:rPr>
        <w:t>，之后的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9"/>
        </w:rPr>
        <w:t>模块中还会介绍用于其他目的的编码。</w:t>
      </w:r>
    </w:p>
    <w:p>
      <w:pPr>
        <w:pStyle w:val="BodyText"/>
        <w:ind w:right="85" w:firstLine="489"/>
        <w:spacing w:before="2" w:line="339" w:lineRule="auto"/>
        <w:rPr>
          <w:sz w:val="23"/>
          <w:szCs w:val="23"/>
        </w:rPr>
      </w:pPr>
      <w:r>
        <w:rPr>
          <w:sz w:val="23"/>
          <w:szCs w:val="23"/>
          <w:spacing w:val="5"/>
        </w:rPr>
        <w:t>本模块包括“数字与编码”“数据与数据安全”“</w:t>
      </w:r>
      <w:r>
        <w:rPr>
          <w:sz w:val="23"/>
          <w:szCs w:val="23"/>
          <w:spacing w:val="4"/>
        </w:rPr>
        <w:t>数据的组织与呈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0"/>
        </w:rPr>
        <w:t>现”三部分内容。</w:t>
      </w:r>
    </w:p>
    <w:p>
      <w:pPr>
        <w:spacing w:line="339" w:lineRule="auto"/>
        <w:sectPr>
          <w:footerReference w:type="default" r:id="rId26"/>
          <w:pgSz w:w="10440" w:h="14740"/>
          <w:pgMar w:top="1252" w:right="1495" w:bottom="1194" w:left="1560" w:header="0" w:footer="1059" w:gutter="0"/>
        </w:sectPr>
        <w:rPr>
          <w:sz w:val="23"/>
          <w:szCs w:val="23"/>
        </w:rPr>
      </w:pP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497"/>
        <w:spacing w:before="78" w:line="222" w:lineRule="auto"/>
        <w:rPr>
          <w:rFonts w:ascii="SimHei" w:hAnsi="SimHei" w:eastAsia="SimHei" w:cs="SimHei"/>
        </w:rPr>
      </w:pPr>
      <w:r>
        <w:rPr>
          <w:b/>
          <w:bCs/>
          <w:spacing w:val="-6"/>
        </w:rPr>
        <w:t>1.</w:t>
      </w:r>
      <w:r>
        <w:rPr>
          <w:spacing w:val="-23"/>
        </w:rPr>
        <w:t xml:space="preserve"> </w:t>
      </w:r>
      <w:r>
        <w:rPr>
          <w:rFonts w:ascii="SimHei" w:hAnsi="SimHei" w:eastAsia="SimHei" w:cs="SimHei"/>
          <w:b/>
          <w:bCs/>
          <w:spacing w:val="-6"/>
        </w:rPr>
        <w:t>内容要求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3" w:right="76" w:firstLine="490"/>
        <w:spacing w:before="78" w:line="279" w:lineRule="auto"/>
        <w:rPr/>
      </w:pPr>
      <w:r>
        <w:rPr>
          <w:spacing w:val="6"/>
        </w:rPr>
        <w:t>(1)通过体验和认识典型的信息科技应用场景，感受身边无所不</w:t>
      </w:r>
      <w:r>
        <w:rPr>
          <w:spacing w:val="8"/>
        </w:rPr>
        <w:t xml:space="preserve"> </w:t>
      </w:r>
      <w:r>
        <w:rPr>
          <w:spacing w:val="-1"/>
        </w:rPr>
        <w:t>在的数据，可以使用数字、字母或文字编码表示信息。</w:t>
      </w:r>
    </w:p>
    <w:p>
      <w:pPr>
        <w:pStyle w:val="BodyText"/>
        <w:ind w:left="3" w:right="101" w:firstLine="490"/>
        <w:spacing w:before="133" w:line="271" w:lineRule="auto"/>
        <w:rPr/>
      </w:pPr>
      <w:r>
        <w:rPr>
          <w:spacing w:val="5"/>
        </w:rPr>
        <w:t>(2)结合真实情境，了解编码在生活中的应用，认识数据编码的</w:t>
      </w:r>
      <w:r>
        <w:rPr>
          <w:spacing w:val="12"/>
        </w:rPr>
        <w:t xml:space="preserve"> </w:t>
      </w:r>
      <w:r>
        <w:rPr>
          <w:spacing w:val="-1"/>
        </w:rPr>
        <w:t>目的，理解数据编码是保持信息社会组织与秩序的科学基础。</w:t>
      </w:r>
    </w:p>
    <w:p>
      <w:pPr>
        <w:pStyle w:val="BodyText"/>
        <w:ind w:left="3" w:right="71" w:firstLine="490"/>
        <w:spacing w:before="136" w:line="284" w:lineRule="auto"/>
        <w:rPr/>
      </w:pPr>
      <w:r>
        <w:rPr>
          <w:spacing w:val="6"/>
        </w:rPr>
        <w:t>(3)通过观察身边的真实案例，知道如何使用编码建立数据间的</w:t>
      </w:r>
      <w:r>
        <w:rPr>
          <w:spacing w:val="13"/>
        </w:rPr>
        <w:t xml:space="preserve"> </w:t>
      </w:r>
      <w:r>
        <w:rPr>
          <w:spacing w:val="2"/>
        </w:rPr>
        <w:t>内在联系，以便计算机识别和管理，了解编码长度与所包含信息量之</w:t>
      </w:r>
      <w:r>
        <w:rPr>
          <w:spacing w:val="8"/>
        </w:rPr>
        <w:t xml:space="preserve"> </w:t>
      </w:r>
      <w:r>
        <w:rPr>
          <w:spacing w:val="-5"/>
        </w:rPr>
        <w:t>间的关系。</w:t>
      </w:r>
    </w:p>
    <w:p>
      <w:pPr>
        <w:pStyle w:val="BodyText"/>
        <w:ind w:left="3" w:firstLine="490"/>
        <w:spacing w:before="152" w:line="284" w:lineRule="auto"/>
        <w:rPr/>
      </w:pPr>
      <w:r>
        <w:rPr>
          <w:spacing w:val="9"/>
        </w:rPr>
        <w:t>(4)通过分析生活中的具体应用，了解数字化表示信息的</w:t>
      </w:r>
      <w:r>
        <w:rPr>
          <w:spacing w:val="8"/>
        </w:rPr>
        <w:t>优势，</w:t>
      </w:r>
      <w:r>
        <w:rPr/>
        <w:t xml:space="preserve"> </w:t>
      </w:r>
      <w:r>
        <w:rPr>
          <w:spacing w:val="2"/>
        </w:rPr>
        <w:t>体验信息存储和传输过程中所必需的编码和解码步骤，初步理解数据</w:t>
      </w:r>
      <w:r>
        <w:rPr>
          <w:spacing w:val="13"/>
        </w:rPr>
        <w:t xml:space="preserve"> </w:t>
      </w:r>
      <w:r>
        <w:rPr>
          <w:spacing w:val="-2"/>
        </w:rPr>
        <w:t>校验的目的和意义。</w:t>
      </w:r>
    </w:p>
    <w:p>
      <w:pPr>
        <w:pStyle w:val="BodyText"/>
        <w:ind w:left="3" w:right="58" w:firstLine="490"/>
        <w:spacing w:before="141" w:line="289" w:lineRule="auto"/>
        <w:rPr/>
      </w:pPr>
      <w:r>
        <w:rPr>
          <w:spacing w:val="6"/>
        </w:rPr>
        <w:t>(5)通过真实案例了解威胁数据安全的因素，认识自主可控技术 </w:t>
      </w:r>
      <w:r>
        <w:rPr>
          <w:spacing w:val="3"/>
        </w:rPr>
        <w:t>对数据安全的影响，在学习和生活中有意识地保护数据，并遵守相关</w:t>
      </w:r>
      <w:r>
        <w:rPr/>
        <w:t xml:space="preserve"> </w:t>
      </w:r>
      <w:r>
        <w:rPr>
          <w:spacing w:val="-5"/>
        </w:rPr>
        <w:t>的法律法规。</w:t>
      </w:r>
    </w:p>
    <w:p>
      <w:pPr>
        <w:pStyle w:val="BodyText"/>
        <w:ind w:left="3" w:right="80" w:firstLine="490"/>
        <w:spacing w:before="123" w:line="279" w:lineRule="auto"/>
        <w:rPr/>
      </w:pPr>
      <w:r>
        <w:rPr>
          <w:spacing w:val="6"/>
        </w:rPr>
        <w:t>(6)在对简单问题的分析过程中，使用数字化工具组织并呈现收</w:t>
      </w:r>
      <w:r>
        <w:rPr>
          <w:spacing w:val="4"/>
        </w:rPr>
        <w:t xml:space="preserve"> </w:t>
      </w:r>
      <w:r>
        <w:rPr/>
        <w:t>集的数据，借助可视化方式表示数据之间的关系以支撑自己的观</w:t>
      </w:r>
      <w:r>
        <w:rPr>
          <w:spacing w:val="-1"/>
        </w:rPr>
        <w:t>点。</w:t>
      </w:r>
    </w:p>
    <w:p>
      <w:pPr>
        <w:pStyle w:val="BodyText"/>
        <w:ind w:left="3" w:firstLine="490"/>
        <w:spacing w:before="115" w:line="271" w:lineRule="auto"/>
        <w:rPr/>
      </w:pPr>
      <w:r>
        <w:rPr>
          <w:spacing w:val="9"/>
        </w:rPr>
        <w:t>(7)在学习与生活中，能用数据记录并描述规律性发生的</w:t>
      </w:r>
      <w:r>
        <w:rPr>
          <w:spacing w:val="8"/>
        </w:rPr>
        <w:t>事件，</w:t>
      </w:r>
      <w:r>
        <w:rPr/>
        <w:t xml:space="preserve"> </w:t>
      </w:r>
      <w:r>
        <w:rPr>
          <w:spacing w:val="-1"/>
        </w:rPr>
        <w:t>简单地表达自己的想法或预测结果。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497"/>
        <w:spacing w:before="79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2.</w:t>
      </w:r>
      <w:r>
        <w:rPr>
          <w:spacing w:val="-34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学业要求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" w:right="57" w:firstLine="490"/>
        <w:spacing w:before="79" w:line="324" w:lineRule="auto"/>
        <w:jc w:val="both"/>
        <w:rPr/>
      </w:pPr>
      <w:r>
        <w:rPr>
          <w:spacing w:val="11"/>
        </w:rPr>
        <w:t>能认识到数据是现代社会的重要组成部分，根据简单问题的情</w:t>
      </w:r>
      <w:r>
        <w:rPr>
          <w:spacing w:val="3"/>
        </w:rPr>
        <w:t xml:space="preserve"> </w:t>
      </w:r>
      <w:r>
        <w:rPr>
          <w:spacing w:val="11"/>
        </w:rPr>
        <w:t>境、数据的来源，以及内容表达的目的，判断</w:t>
      </w:r>
      <w:r>
        <w:rPr>
          <w:spacing w:val="10"/>
        </w:rPr>
        <w:t>数据的合理性和可靠</w:t>
      </w:r>
      <w:r>
        <w:rPr/>
        <w:t xml:space="preserve"> </w:t>
      </w:r>
      <w:r>
        <w:rPr>
          <w:spacing w:val="11"/>
        </w:rPr>
        <w:t>性，认识自主可控技术对保障数据安全的意义。能根</w:t>
      </w:r>
      <w:r>
        <w:rPr>
          <w:spacing w:val="10"/>
        </w:rPr>
        <w:t>据具体应用场</w:t>
      </w:r>
      <w:r>
        <w:rPr/>
        <w:t xml:space="preserve"> </w:t>
      </w:r>
      <w:r>
        <w:rPr>
          <w:spacing w:val="2"/>
        </w:rPr>
        <w:t>景，选择数字、字母或文字编码表示信息，了解编码长度与所包含信</w:t>
      </w:r>
      <w:r>
        <w:rPr>
          <w:spacing w:val="15"/>
        </w:rPr>
        <w:t xml:space="preserve"> </w:t>
      </w:r>
      <w:r>
        <w:rPr>
          <w:spacing w:val="3"/>
        </w:rPr>
        <w:t>息量之间的关系，知道编码的目的是作为唯一标识、建立数据间的内</w:t>
      </w:r>
      <w:r>
        <w:rPr>
          <w:spacing w:val="1"/>
        </w:rPr>
        <w:t xml:space="preserve"> </w:t>
      </w:r>
      <w:r>
        <w:rPr>
          <w:spacing w:val="2"/>
        </w:rPr>
        <w:t>在联系，以便计算机识别和准确管理。知道编码和解码是信息存储和</w:t>
      </w:r>
      <w:r>
        <w:rPr>
          <w:spacing w:val="18"/>
        </w:rPr>
        <w:t xml:space="preserve"> </w:t>
      </w:r>
      <w:r>
        <w:rPr>
          <w:spacing w:val="2"/>
        </w:rPr>
        <w:t>传输的必需步骤，初步理解数据校验的目的和意义。在日常学习和生</w:t>
      </w:r>
    </w:p>
    <w:p>
      <w:pPr>
        <w:spacing w:line="324" w:lineRule="auto"/>
        <w:sectPr>
          <w:footerReference w:type="default" r:id="rId27"/>
          <w:pgSz w:w="10440" w:h="14740"/>
          <w:pgMar w:top="1252" w:right="1519" w:bottom="1192" w:left="1566" w:header="0" w:footer="1057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" w:right="14"/>
        <w:spacing w:before="74" w:line="338" w:lineRule="auto"/>
        <w:jc w:val="both"/>
        <w:rPr>
          <w:sz w:val="23"/>
          <w:szCs w:val="23"/>
        </w:rPr>
      </w:pPr>
      <w:bookmarkStart w:name="bookmark46" w:id="26"/>
      <w:bookmarkEnd w:id="26"/>
      <w:r>
        <w:rPr>
          <w:sz w:val="23"/>
          <w:szCs w:val="23"/>
          <w:spacing w:val="13"/>
        </w:rPr>
        <w:t>活中，能使用数字化工具收集、组织数据，并借用可视化方式呈</w:t>
      </w:r>
      <w:r>
        <w:rPr>
          <w:sz w:val="23"/>
          <w:szCs w:val="23"/>
          <w:spacing w:val="12"/>
        </w:rPr>
        <w:t>现数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据，以表达观点或预测结果。在数据的使用过程中，能遵守与信息相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12"/>
        </w:rPr>
        <w:t>关的法律法规，在学习、生活中使用常见的防护措施，有意识地保护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5"/>
        </w:rPr>
        <w:t>数据。</w:t>
      </w:r>
    </w:p>
    <w:p>
      <w:pPr>
        <w:pStyle w:val="BodyText"/>
        <w:ind w:left="487"/>
        <w:spacing w:before="219" w:line="221" w:lineRule="auto"/>
        <w:rPr>
          <w:rFonts w:ascii="SimHei" w:hAnsi="SimHei" w:eastAsia="SimHei" w:cs="SimHei"/>
          <w:sz w:val="23"/>
          <w:szCs w:val="23"/>
        </w:rPr>
      </w:pPr>
      <w:r>
        <w:rPr>
          <w:sz w:val="23"/>
          <w:szCs w:val="23"/>
          <w:b/>
          <w:bCs/>
          <w:spacing w:val="6"/>
        </w:rPr>
        <w:t>3.</w:t>
      </w:r>
      <w:r>
        <w:rPr>
          <w:sz w:val="23"/>
          <w:szCs w:val="23"/>
          <w:spacing w:val="-18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6"/>
        </w:rPr>
        <w:t>教学提示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" w:right="2" w:firstLine="480"/>
        <w:spacing w:before="75" w:line="330" w:lineRule="auto"/>
        <w:jc w:val="both"/>
        <w:rPr>
          <w:sz w:val="23"/>
          <w:szCs w:val="23"/>
        </w:rPr>
      </w:pPr>
      <w:r>
        <w:rPr>
          <w:sz w:val="23"/>
          <w:szCs w:val="23"/>
          <w:spacing w:val="13"/>
        </w:rPr>
        <w:t>在本模块教学中，教师可通过身边的具体事例，引导学生理解日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16"/>
        </w:rPr>
        <w:t>常生活中看到的“数字”不一定都是数学中的“数值”,感受编码在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spacing w:val="21"/>
        </w:rPr>
        <w:t>计算机识别和准确管理中的作用；让学生初步具备</w:t>
      </w:r>
      <w:r>
        <w:rPr>
          <w:sz w:val="23"/>
          <w:szCs w:val="23"/>
          <w:spacing w:val="20"/>
        </w:rPr>
        <w:t>利用数据分析结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论、表达观点或预测结果的能力，并向学生渗透数据安全意识以及与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8"/>
        </w:rPr>
        <w:t>信息相关的法律法规意识。</w:t>
      </w:r>
    </w:p>
    <w:p>
      <w:pPr>
        <w:pStyle w:val="BodyText"/>
        <w:ind w:left="3" w:right="14" w:firstLine="480"/>
        <w:spacing w:before="40" w:line="334" w:lineRule="auto"/>
        <w:jc w:val="both"/>
        <w:rPr>
          <w:sz w:val="23"/>
          <w:szCs w:val="23"/>
        </w:rPr>
      </w:pPr>
      <w:r>
        <w:rPr>
          <w:sz w:val="23"/>
          <w:szCs w:val="23"/>
          <w:spacing w:val="20"/>
        </w:rPr>
        <w:t>(1)引导学生通过观察和分析生活中的“数字”,明确这些</w:t>
      </w:r>
      <w:r>
        <w:rPr>
          <w:sz w:val="23"/>
          <w:szCs w:val="23"/>
          <w:spacing w:val="19"/>
        </w:rPr>
        <w:t>“数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字”代表的不都是“数值”,还有可能是“编码”;帮助学生了解“编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13"/>
        </w:rPr>
        <w:t>码”代表的是唯一标识，通过唯一标识实现对信息社会有组织、</w:t>
      </w:r>
      <w:r>
        <w:rPr>
          <w:sz w:val="23"/>
          <w:szCs w:val="23"/>
          <w:spacing w:val="12"/>
        </w:rPr>
        <w:t>有秩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7"/>
        </w:rPr>
        <w:t>序的管理。</w:t>
      </w:r>
    </w:p>
    <w:p>
      <w:pPr>
        <w:pStyle w:val="BodyText"/>
        <w:ind w:left="3" w:right="11" w:firstLine="480"/>
        <w:spacing w:before="1" w:line="334" w:lineRule="auto"/>
        <w:jc w:val="both"/>
        <w:rPr>
          <w:sz w:val="23"/>
          <w:szCs w:val="23"/>
        </w:rPr>
      </w:pPr>
      <w:r>
        <w:rPr>
          <w:sz w:val="23"/>
          <w:szCs w:val="23"/>
          <w:spacing w:val="22"/>
        </w:rPr>
        <w:t>例如，每位学生都有自己的姓名，但是在班级中还需要使用学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  <w:spacing w:val="12"/>
        </w:rPr>
        <w:t>号。因为同一个班级的学生可能出现重名，使用唯一的学号可以准确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9"/>
        </w:rPr>
        <w:t>标识每位学生，便于统计和管理。</w:t>
      </w:r>
    </w:p>
    <w:p>
      <w:pPr>
        <w:pStyle w:val="BodyText"/>
        <w:ind w:left="3" w:right="26" w:firstLine="480"/>
        <w:spacing w:before="4" w:line="336" w:lineRule="auto"/>
        <w:jc w:val="both"/>
        <w:rPr>
          <w:sz w:val="23"/>
          <w:szCs w:val="23"/>
        </w:rPr>
      </w:pPr>
      <w:r>
        <w:rPr>
          <w:sz w:val="23"/>
          <w:szCs w:val="23"/>
          <w:spacing w:val="16"/>
        </w:rPr>
        <w:t>(2)通过对真实情境的案例分析，让学生知道编码的目的是建立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数据间的内在联系。编码可以用数字，也可以用字母或文字。通常编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8"/>
        </w:rPr>
        <w:t>码越长，所包含的信息量越大。</w:t>
      </w:r>
    </w:p>
    <w:p>
      <w:pPr>
        <w:pStyle w:val="BodyText"/>
        <w:ind w:left="3" w:right="13" w:firstLine="480"/>
        <w:spacing w:before="1" w:line="341" w:lineRule="auto"/>
        <w:jc w:val="both"/>
        <w:rPr>
          <w:sz w:val="23"/>
          <w:szCs w:val="23"/>
        </w:rPr>
      </w:pPr>
      <w:r>
        <w:rPr>
          <w:sz w:val="23"/>
          <w:szCs w:val="23"/>
          <w:spacing w:val="13"/>
        </w:rPr>
        <w:t>例如，生活中经常会使用数字对居民楼中的每</w:t>
      </w:r>
      <w:r>
        <w:rPr>
          <w:sz w:val="23"/>
          <w:szCs w:val="23"/>
          <w:spacing w:val="12"/>
        </w:rPr>
        <w:t>个家庭住址进行编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31"/>
        </w:rPr>
        <w:t>码，如5幢3单元2楼1室可以编码表示为5-</w:t>
      </w:r>
      <w:r>
        <w:rPr>
          <w:sz w:val="23"/>
          <w:szCs w:val="23"/>
          <w:spacing w:val="-68"/>
        </w:rPr>
        <w:t xml:space="preserve"> </w:t>
      </w:r>
      <w:r>
        <w:rPr>
          <w:sz w:val="23"/>
          <w:szCs w:val="23"/>
          <w:spacing w:val="31"/>
        </w:rPr>
        <w:t>3-2</w:t>
      </w:r>
      <w:r>
        <w:rPr>
          <w:sz w:val="23"/>
          <w:szCs w:val="23"/>
          <w:spacing w:val="30"/>
        </w:rPr>
        <w:t>01,也可以表示为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4"/>
        </w:rPr>
        <w:t>5-3-0201。通过对比“201”与“020</w:t>
      </w:r>
      <w:r>
        <w:rPr>
          <w:sz w:val="23"/>
          <w:szCs w:val="23"/>
          <w:spacing w:val="13"/>
        </w:rPr>
        <w:t>1”编码方式的区别，让学生了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0"/>
        </w:rPr>
        <w:t>解如何建立编码与真实世界的联系，进而体会编码中所蕴含的信息。</w:t>
      </w:r>
    </w:p>
    <w:p>
      <w:pPr>
        <w:pStyle w:val="BodyText"/>
        <w:ind w:left="3" w:right="27" w:firstLine="480"/>
        <w:spacing w:line="338" w:lineRule="auto"/>
        <w:jc w:val="both"/>
        <w:rPr>
          <w:sz w:val="23"/>
          <w:szCs w:val="23"/>
        </w:rPr>
      </w:pPr>
      <w:r>
        <w:rPr>
          <w:sz w:val="23"/>
          <w:szCs w:val="23"/>
          <w:spacing w:val="16"/>
        </w:rPr>
        <w:t>(3)以活动形式，让学生通过亲身实践，尝试使用数字、字母或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文字编码表示信息，初步建立唯一标识的意识，体会编码和解码在信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10"/>
        </w:rPr>
        <w:t>息存储及传输中的作用。活动中要注重对学生自学能力的培养。</w:t>
      </w:r>
    </w:p>
    <w:p>
      <w:pPr>
        <w:spacing w:line="338" w:lineRule="auto"/>
        <w:sectPr>
          <w:footerReference w:type="default" r:id="rId28"/>
          <w:pgSz w:w="10440" w:h="14740"/>
          <w:pgMar w:top="1252" w:right="1566" w:bottom="1194" w:left="1566" w:header="0" w:footer="1059" w:gutter="0"/>
        </w:sectPr>
        <w:rPr>
          <w:sz w:val="23"/>
          <w:szCs w:val="23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" w:right="55" w:firstLine="480"/>
        <w:spacing w:before="78" w:line="324" w:lineRule="auto"/>
        <w:jc w:val="both"/>
        <w:rPr/>
      </w:pPr>
      <w:r>
        <w:rPr>
          <w:spacing w:val="3"/>
        </w:rPr>
        <w:t>例如，教师可以将学生分为若干小组，设计不同情境，</w:t>
      </w:r>
      <w:r>
        <w:rPr>
          <w:spacing w:val="2"/>
        </w:rPr>
        <w:t>要求学生</w:t>
      </w:r>
      <w:r>
        <w:rPr/>
        <w:t xml:space="preserve"> </w:t>
      </w:r>
      <w:r>
        <w:rPr>
          <w:spacing w:val="3"/>
        </w:rPr>
        <w:t>使用多种方式表示信息。小组间进行评比，鼓励学生“挑错”并给出</w:t>
      </w:r>
      <w:r>
        <w:rPr>
          <w:spacing w:val="8"/>
        </w:rPr>
        <w:t xml:space="preserve"> </w:t>
      </w:r>
      <w:r>
        <w:rPr>
          <w:spacing w:val="3"/>
        </w:rPr>
        <w:t>修改方案。此外，教师还可借助分析我国居民身份证上的公民身份号</w:t>
      </w:r>
      <w:r>
        <w:rPr>
          <w:spacing w:val="13"/>
        </w:rPr>
        <w:t xml:space="preserve"> </w:t>
      </w:r>
      <w:r>
        <w:rPr>
          <w:spacing w:val="3"/>
        </w:rPr>
        <w:t>码，让学生进一步体会如何使用数字、字母</w:t>
      </w:r>
      <w:r>
        <w:rPr>
          <w:spacing w:val="2"/>
        </w:rPr>
        <w:t>进行编码，并在此基础上</w:t>
      </w:r>
      <w:r>
        <w:rPr/>
        <w:t xml:space="preserve"> </w:t>
      </w:r>
      <w:r>
        <w:rPr>
          <w:spacing w:val="3"/>
        </w:rPr>
        <w:t>初步理解数据校验的目的和意义。同时，通过介绍与公民身份号</w:t>
      </w:r>
      <w:r>
        <w:rPr>
          <w:spacing w:val="2"/>
        </w:rPr>
        <w:t>码相</w:t>
      </w:r>
      <w:r>
        <w:rPr/>
        <w:t xml:space="preserve"> </w:t>
      </w:r>
      <w:r>
        <w:rPr>
          <w:spacing w:val="3"/>
        </w:rPr>
        <w:t>关联的多种应用实例，帮助学生认识自主可控技术与</w:t>
      </w:r>
      <w:r>
        <w:rPr>
          <w:spacing w:val="2"/>
        </w:rPr>
        <w:t>平台对保障数据</w:t>
      </w:r>
      <w:r>
        <w:rPr/>
        <w:t xml:space="preserve"> </w:t>
      </w:r>
      <w:r>
        <w:rPr/>
        <w:t>安全的重要意义，引导学生在学习和生活中有意识地保护数据。</w:t>
      </w:r>
    </w:p>
    <w:p>
      <w:pPr>
        <w:pStyle w:val="BodyText"/>
        <w:ind w:left="3" w:right="78" w:firstLine="480"/>
        <w:spacing w:before="44" w:line="323" w:lineRule="auto"/>
        <w:jc w:val="both"/>
        <w:rPr/>
      </w:pPr>
      <w:r>
        <w:rPr>
          <w:spacing w:val="7"/>
        </w:rPr>
        <w:t>(4)引导学生组织并呈现收集的数据，运用数据图形</w:t>
      </w:r>
      <w:r>
        <w:rPr>
          <w:spacing w:val="6"/>
        </w:rPr>
        <w:t>展示数据之</w:t>
      </w:r>
      <w:r>
        <w:rPr/>
        <w:t xml:space="preserve"> </w:t>
      </w:r>
      <w:r>
        <w:rPr>
          <w:spacing w:val="3"/>
        </w:rPr>
        <w:t>间的关系并支撑自己的观点，使用数据展示因</w:t>
      </w:r>
      <w:r>
        <w:rPr>
          <w:spacing w:val="2"/>
        </w:rPr>
        <w:t>果关系、预测结果或表</w:t>
      </w:r>
      <w:r>
        <w:rPr/>
        <w:t xml:space="preserve"> </w:t>
      </w:r>
      <w:r>
        <w:rPr>
          <w:spacing w:val="-2"/>
        </w:rPr>
        <w:t>达想法。</w:t>
      </w:r>
    </w:p>
    <w:p>
      <w:pPr>
        <w:pStyle w:val="BodyText"/>
        <w:ind w:left="3" w:right="67" w:firstLine="480"/>
        <w:spacing w:before="6" w:line="323" w:lineRule="auto"/>
        <w:jc w:val="both"/>
        <w:rPr/>
      </w:pPr>
      <w:r>
        <w:rPr>
          <w:spacing w:val="3"/>
        </w:rPr>
        <w:t>教师可以将数学中与“统计与概率”有关的案例进行延伸，将多</w:t>
      </w:r>
      <w:r>
        <w:rPr>
          <w:spacing w:val="7"/>
        </w:rPr>
        <w:t xml:space="preserve"> </w:t>
      </w:r>
      <w:r>
        <w:rPr>
          <w:spacing w:val="3"/>
        </w:rPr>
        <w:t>组相关数据在同一数据图形中呈现。例如，</w:t>
      </w:r>
      <w:r>
        <w:rPr>
          <w:spacing w:val="2"/>
        </w:rPr>
        <w:t>同时呈现一组数据、每个</w:t>
      </w:r>
      <w:r>
        <w:rPr/>
        <w:t xml:space="preserve"> </w:t>
      </w:r>
      <w:r>
        <w:rPr>
          <w:spacing w:val="3"/>
        </w:rPr>
        <w:t>数据项与平均数的差、每个数据项与最小值的</w:t>
      </w:r>
      <w:r>
        <w:rPr>
          <w:spacing w:val="2"/>
        </w:rPr>
        <w:t>差等。引导学生收集生</w:t>
      </w:r>
      <w:r>
        <w:rPr/>
        <w:t xml:space="preserve"> </w:t>
      </w:r>
      <w:r>
        <w:rPr>
          <w:spacing w:val="11"/>
        </w:rPr>
        <w:t>态数据、医疗健康(体检)数据等，启发学生多角度思考。让学生以</w:t>
      </w:r>
      <w:r>
        <w:rPr/>
        <w:t xml:space="preserve"> </w:t>
      </w:r>
      <w:r>
        <w:rPr>
          <w:spacing w:val="3"/>
        </w:rPr>
        <w:t>小组的形式展开活动，体验发现问题、收集数据、</w:t>
      </w:r>
      <w:r>
        <w:rPr>
          <w:spacing w:val="2"/>
        </w:rPr>
        <w:t>组织数据、形成结</w:t>
      </w:r>
      <w:r>
        <w:rPr/>
        <w:t xml:space="preserve"> </w:t>
      </w:r>
      <w:r>
        <w:rPr>
          <w:spacing w:val="23"/>
        </w:rPr>
        <w:t>论(或预测结果),以及汇报展示(或报告</w:t>
      </w:r>
      <w:r>
        <w:rPr>
          <w:spacing w:val="22"/>
        </w:rPr>
        <w:t>撰写)的全过程，同时锻</w:t>
      </w:r>
      <w:r>
        <w:rPr/>
        <w:t xml:space="preserve"> </w:t>
      </w:r>
      <w:r>
        <w:rPr>
          <w:spacing w:val="-2"/>
        </w:rPr>
        <w:t>炼学生的协作能力。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11" w:line="219" w:lineRule="auto"/>
        <w:outlineLvl w:val="1"/>
        <w:rPr>
          <w:sz w:val="34"/>
          <w:szCs w:val="34"/>
        </w:rPr>
      </w:pPr>
      <w:bookmarkStart w:name="bookmark15" w:id="27"/>
      <w:bookmarkEnd w:id="27"/>
      <w:r>
        <w:rPr>
          <w:sz w:val="34"/>
          <w:szCs w:val="34"/>
          <w:b/>
          <w:bCs/>
          <w:spacing w:val="2"/>
        </w:rPr>
        <w:t>(三)跨学科主题</w:t>
      </w:r>
      <w:r>
        <w:rPr>
          <w:sz w:val="34"/>
          <w:szCs w:val="34"/>
          <w:spacing w:val="2"/>
        </w:rPr>
        <w:t xml:space="preserve">  </w:t>
      </w:r>
      <w:r>
        <w:rPr>
          <w:sz w:val="34"/>
          <w:szCs w:val="34"/>
          <w:b/>
          <w:bCs/>
          <w:spacing w:val="2"/>
        </w:rPr>
        <w:t>数据编码探秘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8" w:line="219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1.</w:t>
      </w:r>
      <w:r>
        <w:rPr>
          <w:spacing w:val="-52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在线学习小能手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8" w:line="324" w:lineRule="auto"/>
        <w:jc w:val="both"/>
        <w:rPr/>
      </w:pPr>
      <w:r>
        <w:rPr>
          <w:spacing w:val="6"/>
        </w:rPr>
        <w:t>开展在线学习过程中，学生能运用文字或图</w:t>
      </w:r>
      <w:r>
        <w:rPr>
          <w:spacing w:val="5"/>
        </w:rPr>
        <w:t>示描述问题与任务，</w:t>
      </w:r>
      <w:r>
        <w:rPr/>
        <w:t xml:space="preserve"> </w:t>
      </w:r>
      <w:r>
        <w:rPr>
          <w:spacing w:val="11"/>
        </w:rPr>
        <w:t>在线分派任务、交流观点、协作编辑、发布成果。通过在线学习活</w:t>
      </w:r>
      <w:r>
        <w:rPr/>
        <w:t xml:space="preserve"> </w:t>
      </w:r>
      <w:r>
        <w:rPr>
          <w:spacing w:val="3"/>
        </w:rPr>
        <w:t>动，学生能体验在线进行信息搜索、信息整</w:t>
      </w:r>
      <w:r>
        <w:rPr>
          <w:spacing w:val="2"/>
        </w:rPr>
        <w:t>合、信息加工的过程，体</w:t>
      </w:r>
      <w:r>
        <w:rPr/>
        <w:t xml:space="preserve"> </w:t>
      </w:r>
      <w:r>
        <w:rPr>
          <w:spacing w:val="3"/>
        </w:rPr>
        <w:t>验线上线下学习的不同方式，初步总结自己的在线学习经验，并</w:t>
      </w:r>
      <w:r>
        <w:rPr>
          <w:spacing w:val="2"/>
        </w:rPr>
        <w:t>能与</w:t>
      </w:r>
      <w:r>
        <w:rPr/>
        <w:t xml:space="preserve"> </w:t>
      </w:r>
      <w:r>
        <w:rPr>
          <w:spacing w:val="2"/>
        </w:rPr>
        <w:t>同伴分享在线学习体会。本主题综合运用信息科技、语文、数学、科</w:t>
      </w:r>
      <w:r>
        <w:rPr>
          <w:spacing w:val="17"/>
        </w:rPr>
        <w:t xml:space="preserve"> </w:t>
      </w:r>
      <w:r>
        <w:rPr/>
        <w:t>学等知识，实现不同课程学习主题与在线学习方式的融合。</w:t>
      </w:r>
    </w:p>
    <w:p>
      <w:pPr>
        <w:spacing w:line="324" w:lineRule="auto"/>
        <w:sectPr>
          <w:footerReference w:type="default" r:id="rId29"/>
          <w:pgSz w:w="10440" w:h="14740"/>
          <w:pgMar w:top="1252" w:right="1509" w:bottom="1194" w:left="1566" w:header="0" w:footer="1059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8" w:line="221" w:lineRule="auto"/>
        <w:rPr>
          <w:rFonts w:ascii="SimHei" w:hAnsi="SimHei" w:eastAsia="SimHei" w:cs="SimHei"/>
        </w:rPr>
      </w:pPr>
      <w:bookmarkStart w:name="bookmark47" w:id="28"/>
      <w:bookmarkEnd w:id="28"/>
      <w:r>
        <w:rPr>
          <w:b/>
          <w:bCs/>
          <w:spacing w:val="5"/>
        </w:rPr>
        <w:t>2.</w:t>
      </w:r>
      <w:r>
        <w:rPr>
          <w:rFonts w:ascii="SimHei" w:hAnsi="SimHei" w:eastAsia="SimHei" w:cs="SimHei"/>
          <w:b/>
          <w:bCs/>
          <w:spacing w:val="5"/>
        </w:rPr>
        <w:t>自我管理小管家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" w:right="16" w:firstLine="480"/>
        <w:spacing w:before="78" w:line="323" w:lineRule="auto"/>
        <w:jc w:val="both"/>
        <w:rPr/>
      </w:pPr>
      <w:r>
        <w:rPr>
          <w:spacing w:val="2"/>
        </w:rPr>
        <w:t>随着身边的数字设备不断增多，学生开始在不同活动中选用不同</w:t>
      </w:r>
      <w:r>
        <w:rPr>
          <w:spacing w:val="14"/>
        </w:rPr>
        <w:t xml:space="preserve"> </w:t>
      </w:r>
      <w:r>
        <w:rPr>
          <w:spacing w:val="3"/>
        </w:rPr>
        <w:t>类型的数字设备。在跨学科主题学习活动中，学生能用数据可</w:t>
      </w:r>
      <w:r>
        <w:rPr>
          <w:spacing w:val="2"/>
        </w:rPr>
        <w:t>视化的</w:t>
      </w:r>
      <w:r>
        <w:rPr/>
        <w:t xml:space="preserve"> </w:t>
      </w:r>
      <w:r>
        <w:rPr>
          <w:spacing w:val="3"/>
        </w:rPr>
        <w:t>方式展示数字设备的使用时间，思考不同类</w:t>
      </w:r>
      <w:r>
        <w:rPr>
          <w:spacing w:val="2"/>
        </w:rPr>
        <w:t>型数字设备的用途；学会</w:t>
      </w:r>
      <w:r>
        <w:rPr/>
        <w:t xml:space="preserve"> </w:t>
      </w:r>
      <w:r>
        <w:rPr>
          <w:spacing w:val="3"/>
        </w:rPr>
        <w:t>主动采用数字设备中自我管理的相关功能，如设置提醒</w:t>
      </w:r>
      <w:r>
        <w:rPr>
          <w:spacing w:val="2"/>
        </w:rPr>
        <w:t>闹钟、开启定</w:t>
      </w:r>
      <w:r>
        <w:rPr/>
        <w:t xml:space="preserve"> </w:t>
      </w:r>
      <w:r>
        <w:rPr>
          <w:spacing w:val="3"/>
        </w:rPr>
        <w:t>时锁屏功能、自定义使用规范等；认识到需要加强对自己数字</w:t>
      </w:r>
      <w:r>
        <w:rPr>
          <w:spacing w:val="2"/>
        </w:rPr>
        <w:t>身份的</w:t>
      </w:r>
      <w:r>
        <w:rPr/>
        <w:t xml:space="preserve"> </w:t>
      </w:r>
      <w:r>
        <w:rPr>
          <w:spacing w:val="11"/>
        </w:rPr>
        <w:t>保护与管理，提升自我管理的能力。本主题综合运用信息科技、数</w:t>
      </w:r>
      <w:r>
        <w:rPr/>
        <w:t xml:space="preserve"> </w:t>
      </w:r>
      <w:r>
        <w:rPr>
          <w:spacing w:val="-1"/>
        </w:rPr>
        <w:t>学、道德与法治等知识，提升学生的信息社会责任。</w:t>
      </w:r>
    </w:p>
    <w:p>
      <w:pPr>
        <w:pStyle w:val="BodyText"/>
        <w:ind w:left="487"/>
        <w:spacing w:before="211" w:line="222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3.</w:t>
      </w:r>
      <w:r>
        <w:rPr>
          <w:spacing w:val="-49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用数据讲故事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8" w:line="324" w:lineRule="auto"/>
        <w:jc w:val="both"/>
        <w:rPr/>
      </w:pPr>
      <w:r>
        <w:rPr>
          <w:spacing w:val="4"/>
        </w:rPr>
        <w:t>通过生活中的场景，学生尝试发现背后的数据</w:t>
      </w:r>
      <w:r>
        <w:rPr>
          <w:spacing w:val="3"/>
        </w:rPr>
        <w:t>。例如，人们对气</w:t>
      </w:r>
      <w:r>
        <w:rPr/>
        <w:t xml:space="preserve"> </w:t>
      </w:r>
      <w:r>
        <w:rPr>
          <w:spacing w:val="3"/>
        </w:rPr>
        <w:t>温的直观感受是冷热变化，若用数据表示则是</w:t>
      </w:r>
      <w:r>
        <w:rPr>
          <w:spacing w:val="2"/>
        </w:rPr>
        <w:t>具体的温度数值。学生</w:t>
      </w:r>
      <w:r>
        <w:rPr/>
        <w:t xml:space="preserve"> </w:t>
      </w:r>
      <w:r>
        <w:rPr>
          <w:spacing w:val="3"/>
        </w:rPr>
        <w:t>可以寻找更多真实情境，观察、记录其中的相关</w:t>
      </w:r>
      <w:r>
        <w:rPr>
          <w:spacing w:val="2"/>
        </w:rPr>
        <w:t>数据，借助数据进行</w:t>
      </w:r>
      <w:r>
        <w:rPr/>
        <w:t xml:space="preserve"> </w:t>
      </w:r>
      <w:r>
        <w:rPr>
          <w:spacing w:val="11"/>
        </w:rPr>
        <w:t>预测和分析，并尝试用数据讲故事。本主题综合运用信息科技、数</w:t>
      </w:r>
      <w:r>
        <w:rPr/>
        <w:t xml:space="preserve"> </w:t>
      </w:r>
      <w:r>
        <w:rPr>
          <w:spacing w:val="2"/>
        </w:rPr>
        <w:t>学、语文、科学、艺术等知识，提升学生的科学思维能力，以及表达</w:t>
      </w:r>
      <w:r>
        <w:rPr>
          <w:spacing w:val="18"/>
        </w:rPr>
        <w:t xml:space="preserve"> </w:t>
      </w:r>
      <w:r>
        <w:rPr>
          <w:spacing w:val="-2"/>
        </w:rPr>
        <w:t>与交流能力。</w:t>
      </w:r>
    </w:p>
    <w:p>
      <w:pPr>
        <w:pStyle w:val="BodyText"/>
        <w:ind w:left="487"/>
        <w:spacing w:before="229" w:line="221" w:lineRule="auto"/>
        <w:rPr>
          <w:rFonts w:ascii="SimHei" w:hAnsi="SimHei" w:eastAsia="SimHei" w:cs="SimHei"/>
        </w:rPr>
      </w:pPr>
      <w:r>
        <w:rPr>
          <w:b/>
          <w:bCs/>
        </w:rPr>
        <w:t>4.</w:t>
      </w:r>
      <w:r>
        <w:rPr>
          <w:spacing w:val="-66"/>
        </w:rPr>
        <w:t xml:space="preserve"> </w:t>
      </w:r>
      <w:r>
        <w:rPr>
          <w:rFonts w:ascii="SimHei" w:hAnsi="SimHei" w:eastAsia="SimHei" w:cs="SimHei"/>
          <w:b/>
          <w:bCs/>
        </w:rPr>
        <w:t>用编码描述秩序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" w:right="16" w:firstLine="480"/>
        <w:spacing w:before="79" w:line="324" w:lineRule="auto"/>
        <w:jc w:val="both"/>
        <w:rPr/>
      </w:pPr>
      <w:r>
        <w:rPr>
          <w:spacing w:val="3"/>
        </w:rPr>
        <w:t>我们所处的世界，不仅数据无处不在，编码也是如此。常见的公</w:t>
      </w:r>
      <w:r>
        <w:rPr/>
        <w:t xml:space="preserve"> </w:t>
      </w:r>
      <w:r>
        <w:rPr>
          <w:spacing w:val="3"/>
        </w:rPr>
        <w:t>民身份号码就是在一套编码规则下产生的，还有座</w:t>
      </w:r>
      <w:r>
        <w:rPr>
          <w:spacing w:val="2"/>
        </w:rPr>
        <w:t>位号、条形码、二</w:t>
      </w:r>
      <w:r>
        <w:rPr/>
        <w:t xml:space="preserve"> </w:t>
      </w:r>
      <w:r>
        <w:rPr>
          <w:spacing w:val="2"/>
        </w:rPr>
        <w:t>维码等，都离不开编码。在跨学科主题学习活动中，学生从编码的视</w:t>
      </w:r>
      <w:r>
        <w:rPr>
          <w:spacing w:val="18"/>
        </w:rPr>
        <w:t xml:space="preserve"> </w:t>
      </w:r>
      <w:r>
        <w:rPr>
          <w:spacing w:val="3"/>
        </w:rPr>
        <w:t>角看待学习与生活中的事物，寻找给事物编码的其他实例。例如</w:t>
      </w:r>
      <w:r>
        <w:rPr>
          <w:spacing w:val="2"/>
        </w:rPr>
        <w:t>，小</w:t>
      </w:r>
      <w:r>
        <w:rPr/>
        <w:t xml:space="preserve"> </w:t>
      </w:r>
      <w:r>
        <w:rPr>
          <w:spacing w:val="3"/>
        </w:rPr>
        <w:t>组合作尝试制订一个简单的编码规则，用可</w:t>
      </w:r>
      <w:r>
        <w:rPr>
          <w:spacing w:val="2"/>
        </w:rPr>
        <w:t>视化的方式解释该编码规</w:t>
      </w:r>
      <w:r>
        <w:rPr/>
        <w:t xml:space="preserve"> </w:t>
      </w:r>
      <w:r>
        <w:rPr>
          <w:spacing w:val="3"/>
        </w:rPr>
        <w:t>则及作用。本主题综合运用信息科技、数学</w:t>
      </w:r>
      <w:r>
        <w:rPr>
          <w:spacing w:val="2"/>
        </w:rPr>
        <w:t>、科学、语文等知识，让</w:t>
      </w:r>
      <w:r>
        <w:rPr/>
        <w:t xml:space="preserve"> </w:t>
      </w:r>
      <w:r>
        <w:rPr>
          <w:spacing w:val="3"/>
        </w:rPr>
        <w:t>学生体会数据与编码在真实情境中的应用，</w:t>
      </w:r>
      <w:r>
        <w:rPr>
          <w:spacing w:val="2"/>
        </w:rPr>
        <w:t>进一步理解编码对世界秩</w:t>
      </w:r>
      <w:r>
        <w:rPr/>
        <w:t xml:space="preserve"> </w:t>
      </w:r>
      <w:r>
        <w:rPr>
          <w:spacing w:val="-4"/>
        </w:rPr>
        <w:t>序的影响。</w:t>
      </w:r>
    </w:p>
    <w:p>
      <w:pPr>
        <w:spacing w:line="324" w:lineRule="auto"/>
        <w:sectPr>
          <w:footerReference w:type="default" r:id="rId30"/>
          <w:pgSz w:w="10440" w:h="14740"/>
          <w:pgMar w:top="1252" w:right="1564" w:bottom="1194" w:left="1566" w:header="0" w:footer="1059" w:gutter="0"/>
        </w:sectPr>
        <w:rPr/>
      </w:pP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2058"/>
        <w:spacing w:before="111" w:line="221" w:lineRule="auto"/>
        <w:outlineLvl w:val="1"/>
        <w:rPr>
          <w:rFonts w:ascii="SimHei" w:hAnsi="SimHei" w:eastAsia="SimHei" w:cs="SimHei"/>
          <w:sz w:val="34"/>
          <w:szCs w:val="34"/>
        </w:rPr>
      </w:pPr>
      <w:bookmarkStart w:name="bookmark16" w:id="29"/>
      <w:bookmarkEnd w:id="29"/>
      <w:r>
        <w:rPr>
          <w:shd w:val="clear" w:fill="CECECE"/>
          <w:rFonts w:ascii="SimHei" w:hAnsi="SimHei" w:eastAsia="SimHei" w:cs="SimHei"/>
          <w:sz w:val="34"/>
          <w:szCs w:val="34"/>
          <w:b/>
          <w:bCs/>
          <w:u w:val="single" w:color="auto"/>
          <w:spacing w:val="7"/>
        </w:rPr>
        <w:t>第三学段(5～6年级</w:t>
      </w:r>
      <w:r>
        <w:rPr>
          <w:shd w:val="clear" w:fill="CECECE"/>
          <w:rFonts w:ascii="SimHei" w:hAnsi="SimHei" w:eastAsia="SimHei" w:cs="SimHei"/>
          <w:sz w:val="34"/>
          <w:szCs w:val="34"/>
          <w:b/>
          <w:bCs/>
          <w:spacing w:val="7"/>
        </w:rPr>
        <w:t>)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498"/>
        <w:spacing w:before="111" w:line="219" w:lineRule="auto"/>
        <w:outlineLvl w:val="1"/>
        <w:rPr>
          <w:sz w:val="34"/>
          <w:szCs w:val="34"/>
        </w:rPr>
      </w:pPr>
      <w:bookmarkStart w:name="bookmark17" w:id="30"/>
      <w:bookmarkEnd w:id="30"/>
      <w:r>
        <w:rPr>
          <w:sz w:val="34"/>
          <w:szCs w:val="34"/>
          <w:b/>
          <w:bCs/>
          <w:spacing w:val="7"/>
        </w:rPr>
        <w:t>(一)身边的算法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3" w:right="39" w:firstLine="490"/>
        <w:spacing w:before="78" w:line="316" w:lineRule="auto"/>
        <w:jc w:val="both"/>
        <w:rPr/>
      </w:pPr>
      <w:r>
        <w:rPr>
          <w:spacing w:val="2"/>
        </w:rPr>
        <w:t>算法是计算思维的核心要素之一，也是人工智</w:t>
      </w:r>
      <w:r>
        <w:rPr>
          <w:spacing w:val="1"/>
        </w:rPr>
        <w:t>能得以普遍应用的</w:t>
      </w:r>
      <w:r>
        <w:rPr/>
        <w:t xml:space="preserve"> </w:t>
      </w:r>
      <w:r>
        <w:rPr>
          <w:spacing w:val="11"/>
        </w:rPr>
        <w:t>三大支柱(数据、算法和算力)之一</w:t>
      </w:r>
      <w:r>
        <w:rPr>
          <w:spacing w:val="-71"/>
        </w:rPr>
        <w:t xml:space="preserve"> </w:t>
      </w:r>
      <w:r>
        <w:rPr>
          <w:spacing w:val="11"/>
        </w:rPr>
        <w:t>。本模块以身边的算法为载体，</w:t>
      </w:r>
      <w:r>
        <w:rPr/>
        <w:t xml:space="preserve"> </w:t>
      </w:r>
      <w:r>
        <w:rPr>
          <w:spacing w:val="2"/>
        </w:rPr>
        <w:t>使学生了解利用算法求解简单问题的基本方式，培养学生初步运用算</w:t>
      </w:r>
      <w:r>
        <w:rPr>
          <w:spacing w:val="10"/>
        </w:rPr>
        <w:t xml:space="preserve"> </w:t>
      </w:r>
      <w:r>
        <w:rPr>
          <w:spacing w:val="-1"/>
        </w:rPr>
        <w:t>法思维的习惯，并通过实践形成设计与分析简单算法的能力。</w:t>
      </w:r>
    </w:p>
    <w:p>
      <w:pPr>
        <w:pStyle w:val="BodyText"/>
        <w:ind w:left="3" w:right="108" w:firstLine="490"/>
        <w:spacing w:before="5" w:line="323" w:lineRule="auto"/>
        <w:jc w:val="both"/>
        <w:rPr/>
      </w:pPr>
      <w:r>
        <w:rPr>
          <w:spacing w:val="11"/>
        </w:rPr>
        <w:t>通过本模块的学习，学生能熟悉一些常用的算法描述风格与方</w:t>
      </w:r>
      <w:r>
        <w:rPr>
          <w:spacing w:val="1"/>
        </w:rPr>
        <w:t xml:space="preserve"> </w:t>
      </w:r>
      <w:r>
        <w:rPr>
          <w:spacing w:val="2"/>
        </w:rPr>
        <w:t>式，理解算法执行的流程；能利用自然语言、流程图等方式，描述求</w:t>
      </w:r>
      <w:r>
        <w:rPr>
          <w:spacing w:val="10"/>
        </w:rPr>
        <w:t xml:space="preserve"> </w:t>
      </w:r>
      <w:r>
        <w:rPr/>
        <w:t>解简单问题的算法，并对算法的正确性与执行效率进行讨论和辨析。</w:t>
      </w:r>
    </w:p>
    <w:p>
      <w:pPr>
        <w:pStyle w:val="BodyText"/>
        <w:ind w:left="3" w:right="109" w:firstLine="490"/>
        <w:spacing w:before="2" w:line="368" w:lineRule="auto"/>
        <w:rPr>
          <w:sz w:val="19"/>
          <w:szCs w:val="19"/>
        </w:rPr>
      </w:pPr>
      <w:r>
        <w:rPr>
          <w:spacing w:val="-6"/>
        </w:rPr>
        <w:t>本模块包括“算法的描述”“算法的执行”“算法</w:t>
      </w:r>
      <w:r>
        <w:rPr>
          <w:spacing w:val="-7"/>
        </w:rPr>
        <w:t>的效率”三部分</w:t>
      </w:r>
      <w:r>
        <w:rPr/>
        <w:t xml:space="preserve"> </w:t>
      </w:r>
      <w:r>
        <w:rPr>
          <w:sz w:val="19"/>
          <w:szCs w:val="19"/>
          <w:spacing w:val="-13"/>
        </w:rPr>
        <w:t>内 容</w:t>
      </w:r>
      <w:r>
        <w:rPr>
          <w:sz w:val="19"/>
          <w:szCs w:val="19"/>
          <w:spacing w:val="-17"/>
        </w:rPr>
        <w:t xml:space="preserve"> </w:t>
      </w:r>
      <w:r>
        <w:rPr>
          <w:sz w:val="19"/>
          <w:szCs w:val="19"/>
          <w:spacing w:val="-13"/>
        </w:rPr>
        <w:t>。</w:t>
      </w:r>
    </w:p>
    <w:p>
      <w:pPr>
        <w:pStyle w:val="BodyText"/>
        <w:ind w:left="497"/>
        <w:spacing w:before="188" w:line="222" w:lineRule="auto"/>
        <w:rPr>
          <w:rFonts w:ascii="SimHei" w:hAnsi="SimHei" w:eastAsia="SimHei" w:cs="SimHei"/>
        </w:rPr>
      </w:pPr>
      <w:r>
        <w:rPr>
          <w:b/>
          <w:bCs/>
          <w:spacing w:val="-5"/>
        </w:rPr>
        <w:t>1.</w:t>
      </w:r>
      <w:r>
        <w:rPr>
          <w:spacing w:val="-40"/>
        </w:rPr>
        <w:t xml:space="preserve"> </w:t>
      </w:r>
      <w:r>
        <w:rPr>
          <w:rFonts w:ascii="SimHei" w:hAnsi="SimHei" w:eastAsia="SimHei" w:cs="SimHei"/>
          <w:b/>
          <w:bCs/>
          <w:spacing w:val="-5"/>
        </w:rPr>
        <w:t>内容要求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" w:firstLine="490"/>
        <w:spacing w:before="78" w:line="284" w:lineRule="auto"/>
        <w:rPr/>
      </w:pPr>
      <w:r>
        <w:rPr>
          <w:spacing w:val="6"/>
        </w:rPr>
        <w:t>(1)借助学习与生活中的实例，体验身边的算法，理解算法是通</w:t>
      </w:r>
      <w:r>
        <w:rPr>
          <w:spacing w:val="2"/>
        </w:rPr>
        <w:t xml:space="preserve">  </w:t>
      </w:r>
      <w:r>
        <w:rPr>
          <w:spacing w:val="6"/>
        </w:rPr>
        <w:t>过明确的、可执行的操作步骤描述的问题求解方案，能用自然语</w:t>
      </w:r>
      <w:r>
        <w:rPr>
          <w:spacing w:val="5"/>
        </w:rPr>
        <w:t>言、</w:t>
      </w:r>
      <w:r>
        <w:rPr/>
        <w:t xml:space="preserve"> </w:t>
      </w:r>
      <w:r>
        <w:rPr>
          <w:spacing w:val="-1"/>
        </w:rPr>
        <w:t>流程图等方式描述算法。</w:t>
      </w:r>
    </w:p>
    <w:p>
      <w:pPr>
        <w:pStyle w:val="BodyText"/>
        <w:ind w:left="3" w:right="108" w:firstLine="490"/>
        <w:spacing w:before="124" w:line="275" w:lineRule="auto"/>
        <w:rPr/>
      </w:pPr>
      <w:r>
        <w:rPr>
          <w:spacing w:val="6"/>
        </w:rPr>
        <w:t>(2)结合生活中的实例，了解算法的顺序、分支和循环三种基本 </w:t>
      </w:r>
      <w:r>
        <w:rPr/>
        <w:t>控制结构，能分析简单算法的执行过程与结果。</w:t>
      </w:r>
    </w:p>
    <w:p>
      <w:pPr>
        <w:pStyle w:val="BodyText"/>
        <w:ind w:left="3" w:right="127" w:firstLine="490"/>
        <w:spacing w:before="135" w:line="267" w:lineRule="auto"/>
        <w:rPr/>
      </w:pPr>
      <w:r>
        <w:rPr>
          <w:spacing w:val="14"/>
        </w:rPr>
        <w:t>(3)通过真实案例，知道算法步骤的执行次数与问题的规模有</w:t>
      </w:r>
      <w:r>
        <w:rPr>
          <w:spacing w:val="8"/>
        </w:rPr>
        <w:t xml:space="preserve"> </w:t>
      </w:r>
      <w:r>
        <w:rPr/>
        <w:t>关，观察并体验采用不同算法解决同一问题时在时间效率上的差别。</w:t>
      </w:r>
    </w:p>
    <w:p>
      <w:pPr>
        <w:pStyle w:val="BodyText"/>
        <w:ind w:left="494"/>
        <w:spacing w:before="136" w:line="219" w:lineRule="auto"/>
        <w:rPr/>
      </w:pPr>
      <w:r>
        <w:rPr>
          <w:spacing w:val="4"/>
        </w:rPr>
        <w:t>(4)针对简单问题，尝试设计求解算法，并通过程序进行验证。</w:t>
      </w:r>
    </w:p>
    <w:p>
      <w:pPr>
        <w:pStyle w:val="BodyText"/>
        <w:ind w:left="3" w:right="108" w:firstLine="490"/>
        <w:spacing w:before="146" w:line="284" w:lineRule="auto"/>
        <w:rPr/>
      </w:pPr>
      <w:r>
        <w:rPr>
          <w:spacing w:val="6"/>
        </w:rPr>
        <w:t>(5)以信息社会日常活动中蕴含的算法为例，讨论在线生活中算 </w:t>
      </w:r>
      <w:r>
        <w:rPr>
          <w:spacing w:val="14"/>
        </w:rPr>
        <w:t>法的价值与局限(包括算法对知识产权保护的作用等),及算法对生</w:t>
      </w:r>
      <w:r>
        <w:rPr>
          <w:spacing w:val="10"/>
        </w:rPr>
        <w:t xml:space="preserve"> </w:t>
      </w:r>
      <w:r>
        <w:rPr>
          <w:spacing w:val="-6"/>
        </w:rPr>
        <w:t>活的指导意义。</w:t>
      </w:r>
    </w:p>
    <w:p>
      <w:pPr>
        <w:spacing w:line="284" w:lineRule="auto"/>
        <w:sectPr>
          <w:footerReference w:type="default" r:id="rId31"/>
          <w:pgSz w:w="10440" w:h="14740"/>
          <w:pgMar w:top="1252" w:right="1490" w:bottom="1194" w:left="1566" w:header="0" w:footer="1059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477"/>
        <w:spacing w:before="78" w:line="221" w:lineRule="auto"/>
        <w:rPr>
          <w:rFonts w:ascii="SimHei" w:hAnsi="SimHei" w:eastAsia="SimHei" w:cs="SimHei"/>
        </w:rPr>
      </w:pPr>
      <w:bookmarkStart w:name="bookmark48" w:id="31"/>
      <w:bookmarkEnd w:id="31"/>
      <w:r>
        <w:rPr>
          <w:b/>
          <w:bCs/>
          <w:spacing w:val="-1"/>
        </w:rPr>
        <w:t>2.</w:t>
      </w:r>
      <w:r>
        <w:rPr>
          <w:spacing w:val="-34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学业要求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3" w:right="11" w:firstLine="470"/>
        <w:spacing w:before="78" w:line="324" w:lineRule="auto"/>
        <w:jc w:val="both"/>
        <w:rPr/>
      </w:pPr>
      <w:r>
        <w:rPr>
          <w:spacing w:val="3"/>
        </w:rPr>
        <w:t>能用符号和编码表示问题求解所关心的对象，采用自</w:t>
      </w:r>
      <w:r>
        <w:rPr>
          <w:spacing w:val="2"/>
        </w:rPr>
        <w:t>然语言、流</w:t>
      </w:r>
      <w:r>
        <w:rPr/>
        <w:t xml:space="preserve"> </w:t>
      </w:r>
      <w:r>
        <w:rPr>
          <w:spacing w:val="2"/>
        </w:rPr>
        <w:t>程图等方式，运用三种基本控制结构及其组合，正确进行问题求解的</w:t>
      </w:r>
      <w:r>
        <w:rPr>
          <w:spacing w:val="17"/>
        </w:rPr>
        <w:t xml:space="preserve"> </w:t>
      </w:r>
      <w:r>
        <w:rPr>
          <w:spacing w:val="2"/>
        </w:rPr>
        <w:t>算法描述。针对问题求解目标和给定的算法描述，能判断是否达到求</w:t>
      </w:r>
      <w:r>
        <w:rPr>
          <w:spacing w:val="10"/>
        </w:rPr>
        <w:t xml:space="preserve"> </w:t>
      </w:r>
      <w:r>
        <w:rPr>
          <w:spacing w:val="11"/>
        </w:rPr>
        <w:t>解目标。基于给定的算法，能针对不同的输</w:t>
      </w:r>
      <w:r>
        <w:rPr>
          <w:spacing w:val="10"/>
        </w:rPr>
        <w:t>入数据规模，分别“数</w:t>
      </w:r>
      <w:r>
        <w:rPr/>
        <w:t xml:space="preserve"> </w:t>
      </w:r>
      <w:r>
        <w:rPr>
          <w:spacing w:val="3"/>
        </w:rPr>
        <w:t>出”算法中某些步骤执行的次数。在此基础上</w:t>
      </w:r>
      <w:r>
        <w:rPr>
          <w:spacing w:val="2"/>
        </w:rPr>
        <w:t>，能进一步判断解决同</w:t>
      </w:r>
      <w:r>
        <w:rPr/>
        <w:t xml:space="preserve"> </w:t>
      </w:r>
      <w:r>
        <w:rPr>
          <w:spacing w:val="2"/>
        </w:rPr>
        <w:t>一问题的不同算法在时间效率上的高低。能基于对算法的理解，设置</w:t>
      </w:r>
      <w:r>
        <w:rPr>
          <w:spacing w:val="7"/>
        </w:rPr>
        <w:t xml:space="preserve"> </w:t>
      </w:r>
      <w:r>
        <w:rPr>
          <w:spacing w:val="11"/>
        </w:rPr>
        <w:t>和调整参数，观察相应程序的执行。基于对算法价值和局限性的认</w:t>
      </w:r>
      <w:r>
        <w:rPr>
          <w:spacing w:val="12"/>
        </w:rPr>
        <w:t xml:space="preserve"> </w:t>
      </w:r>
      <w:r>
        <w:rPr>
          <w:spacing w:val="-1"/>
        </w:rPr>
        <w:t>识，初步具有知识产权保护和应用安全意识。</w:t>
      </w:r>
    </w:p>
    <w:p>
      <w:pPr>
        <w:pStyle w:val="BodyText"/>
        <w:ind w:left="477"/>
        <w:spacing w:before="189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教学提示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" w:right="25" w:firstLine="470"/>
        <w:spacing w:before="78" w:line="317" w:lineRule="auto"/>
        <w:jc w:val="both"/>
        <w:rPr/>
      </w:pPr>
      <w:r>
        <w:rPr>
          <w:spacing w:val="3"/>
        </w:rPr>
        <w:t>在本模块教学中，学生的认知发展处于从具象思维到抽象思维的 </w:t>
      </w:r>
      <w:r>
        <w:rPr>
          <w:spacing w:val="2"/>
        </w:rPr>
        <w:t>过渡时期。教学实践应该把握这一阶段的特点，注重具象内容和抽象</w:t>
      </w:r>
      <w:r>
        <w:rPr>
          <w:spacing w:val="9"/>
        </w:rPr>
        <w:t xml:space="preserve"> </w:t>
      </w:r>
      <w:r>
        <w:rPr>
          <w:spacing w:val="-3"/>
        </w:rPr>
        <w:t>内容的关系与平衡。</w:t>
      </w:r>
    </w:p>
    <w:p>
      <w:pPr>
        <w:pStyle w:val="BodyText"/>
        <w:ind w:left="3" w:right="30" w:firstLine="470"/>
        <w:spacing w:before="13" w:line="317" w:lineRule="auto"/>
        <w:jc w:val="both"/>
        <w:rPr/>
      </w:pPr>
      <w:r>
        <w:rPr>
          <w:spacing w:val="15"/>
        </w:rPr>
        <w:t>(1)从学生的生活体验或《九章算术》等典籍中的适当问</w:t>
      </w:r>
      <w:r>
        <w:rPr>
          <w:spacing w:val="14"/>
        </w:rPr>
        <w:t>题出</w:t>
      </w:r>
      <w:r>
        <w:rPr/>
        <w:t xml:space="preserve"> </w:t>
      </w:r>
      <w:r>
        <w:rPr>
          <w:spacing w:val="2"/>
        </w:rPr>
        <w:t>发，将算法学习的要点贯穿问题求解的过程，让学生在不同算法的具</w:t>
      </w:r>
      <w:r>
        <w:rPr>
          <w:spacing w:val="12"/>
        </w:rPr>
        <w:t xml:space="preserve"> </w:t>
      </w:r>
      <w:r>
        <w:rPr/>
        <w:t>体讨论中养成算法思维，避免空洞地讲授抽象概</w:t>
      </w:r>
      <w:r>
        <w:rPr>
          <w:spacing w:val="-1"/>
        </w:rPr>
        <w:t>念。</w:t>
      </w:r>
    </w:p>
    <w:p>
      <w:pPr>
        <w:pStyle w:val="BodyText"/>
        <w:ind w:left="3" w:right="21" w:firstLine="470"/>
        <w:spacing w:before="24" w:line="323" w:lineRule="auto"/>
        <w:jc w:val="both"/>
        <w:rPr/>
      </w:pPr>
      <w:r>
        <w:rPr>
          <w:spacing w:val="12"/>
        </w:rPr>
        <w:t>例如，猜数字游戏、物品分类、信息加密、韩信点兵、鸡兔同</w:t>
      </w:r>
      <w:r>
        <w:rPr>
          <w:spacing w:val="6"/>
        </w:rPr>
        <w:t xml:space="preserve"> </w:t>
      </w:r>
      <w:r>
        <w:rPr>
          <w:spacing w:val="2"/>
        </w:rPr>
        <w:t>笼、投票选举、莫尔斯电码的翻译等，都是学生熟悉的内容。从讨论</w:t>
      </w:r>
      <w:r>
        <w:rPr>
          <w:spacing w:val="10"/>
        </w:rPr>
        <w:t xml:space="preserve"> </w:t>
      </w:r>
      <w:r>
        <w:rPr>
          <w:spacing w:val="3"/>
        </w:rPr>
        <w:t>这些问题开始引入算法，学生便会形成自然的认</w:t>
      </w:r>
      <w:r>
        <w:rPr>
          <w:spacing w:val="2"/>
        </w:rPr>
        <w:t>知关联。也可以从智</w:t>
      </w:r>
      <w:r>
        <w:rPr/>
        <w:t xml:space="preserve"> </w:t>
      </w:r>
      <w:r>
        <w:rPr>
          <w:spacing w:val="-1"/>
        </w:rPr>
        <w:t>能家居、智能玩具等背景中提取算法问题作为教学实例。</w:t>
      </w:r>
    </w:p>
    <w:p>
      <w:pPr>
        <w:pStyle w:val="BodyText"/>
        <w:ind w:left="3" w:right="31" w:firstLine="470"/>
        <w:spacing w:before="3" w:line="316" w:lineRule="auto"/>
        <w:jc w:val="both"/>
        <w:rPr/>
      </w:pPr>
      <w:r>
        <w:rPr>
          <w:spacing w:val="6"/>
        </w:rPr>
        <w:t>(2)本模块要求学生体验计算机程序，鼓励学生从多个方面熟悉</w:t>
      </w:r>
      <w:r>
        <w:rPr>
          <w:spacing w:val="11"/>
        </w:rPr>
        <w:t xml:space="preserve"> </w:t>
      </w:r>
      <w:r>
        <w:rPr>
          <w:spacing w:val="2"/>
        </w:rPr>
        <w:t>程序，不要求每个算法问题都由学生编程实现，阅读理解、修改运行</w:t>
      </w:r>
      <w:r>
        <w:rPr>
          <w:spacing w:val="11"/>
        </w:rPr>
        <w:t xml:space="preserve"> </w:t>
      </w:r>
      <w:r>
        <w:rPr>
          <w:spacing w:val="10"/>
        </w:rPr>
        <w:t>等也都是有意义的体验。可采用类似科学课程中观察实验的教学方</w:t>
      </w:r>
      <w:r>
        <w:rPr>
          <w:spacing w:val="18"/>
        </w:rPr>
        <w:t xml:space="preserve"> </w:t>
      </w:r>
      <w:r>
        <w:rPr>
          <w:spacing w:val="-1"/>
        </w:rPr>
        <w:t>法，这也是培养数字化学习与创新的一种实践。</w:t>
      </w:r>
    </w:p>
    <w:p>
      <w:pPr>
        <w:pStyle w:val="BodyText"/>
        <w:ind w:left="3" w:right="25" w:firstLine="470"/>
        <w:spacing w:before="43" w:line="326" w:lineRule="auto"/>
        <w:rPr/>
      </w:pPr>
      <w:r>
        <w:rPr>
          <w:spacing w:val="-5"/>
        </w:rPr>
        <w:t>例如，对于“一笔画”“最短路径”“个性化推</w:t>
      </w:r>
      <w:r>
        <w:rPr>
          <w:spacing w:val="-6"/>
        </w:rPr>
        <w:t>荐”等比较复杂的</w:t>
      </w:r>
      <w:r>
        <w:rPr/>
        <w:t xml:space="preserve"> </w:t>
      </w:r>
      <w:r>
        <w:rPr>
          <w:spacing w:val="2"/>
        </w:rPr>
        <w:t>算法，教师可以在和学生一起讨论算法思想的基础上，展示由教师或</w:t>
      </w:r>
    </w:p>
    <w:p>
      <w:pPr>
        <w:spacing w:line="326" w:lineRule="auto"/>
        <w:sectPr>
          <w:footerReference w:type="default" r:id="rId32"/>
          <w:pgSz w:w="10440" w:h="14740"/>
          <w:pgMar w:top="1252" w:right="1566" w:bottom="1194" w:left="1566" w:header="0" w:footer="105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" w:right="65"/>
        <w:spacing w:before="75" w:line="348" w:lineRule="auto"/>
        <w:rPr>
          <w:sz w:val="23"/>
          <w:szCs w:val="23"/>
        </w:rPr>
      </w:pPr>
      <w:r>
        <w:rPr>
          <w:sz w:val="23"/>
          <w:szCs w:val="23"/>
          <w:spacing w:val="12"/>
        </w:rPr>
        <w:t>第三方实现的程序代码，让学生设置和调整参数、观察讨论，最后执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6"/>
        </w:rPr>
        <w:t>行验证。</w:t>
      </w:r>
    </w:p>
    <w:p>
      <w:pPr>
        <w:pStyle w:val="BodyText"/>
        <w:ind w:left="499"/>
        <w:spacing w:before="313" w:line="220" w:lineRule="auto"/>
        <w:outlineLvl w:val="1"/>
        <w:rPr>
          <w:sz w:val="35"/>
          <w:szCs w:val="35"/>
        </w:rPr>
      </w:pPr>
      <w:bookmarkStart w:name="bookmark18" w:id="32"/>
      <w:bookmarkEnd w:id="32"/>
      <w:r>
        <w:rPr>
          <w:sz w:val="35"/>
          <w:szCs w:val="35"/>
          <w:b/>
          <w:bCs/>
          <w:spacing w:val="1"/>
        </w:rPr>
        <w:t>(二)过程与控制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3" w:right="55" w:firstLine="490"/>
        <w:spacing w:before="74" w:line="338" w:lineRule="auto"/>
        <w:jc w:val="both"/>
        <w:rPr>
          <w:sz w:val="23"/>
          <w:szCs w:val="23"/>
        </w:rPr>
      </w:pPr>
      <w:r>
        <w:rPr>
          <w:sz w:val="23"/>
          <w:szCs w:val="23"/>
          <w:spacing w:val="12"/>
        </w:rPr>
        <w:t>生活中广泛存在着“输入一计算—输出”的计算模式，从外界获 </w:t>
      </w:r>
      <w:r>
        <w:rPr>
          <w:sz w:val="23"/>
          <w:szCs w:val="23"/>
          <w:spacing w:val="13"/>
        </w:rPr>
        <w:t>得的输入经过计算产生输出，进而作用于外界</w:t>
      </w:r>
      <w:r>
        <w:rPr>
          <w:sz w:val="23"/>
          <w:szCs w:val="23"/>
          <w:spacing w:val="12"/>
        </w:rPr>
        <w:t>再影响输入，从而形成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反馈系统。理解系统实现过程与控制的原理，对于理解生活中广泛存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3"/>
        </w:rPr>
        <w:t>在的过程与控制系统至关重要。本模块通过学习生活中的过程与</w:t>
      </w:r>
      <w:r>
        <w:rPr>
          <w:sz w:val="23"/>
          <w:szCs w:val="23"/>
          <w:spacing w:val="12"/>
        </w:rPr>
        <w:t>控制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系统，帮助学生了解过程与控制的特征及实现方式，理解利用计算机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0"/>
        </w:rPr>
        <w:t>解决问题的手段，进一步认识过程与控制系统自身的</w:t>
      </w:r>
      <w:r>
        <w:rPr>
          <w:sz w:val="23"/>
          <w:szCs w:val="23"/>
          <w:spacing w:val="9"/>
        </w:rPr>
        <w:t>特点和规律。</w:t>
      </w:r>
    </w:p>
    <w:p>
      <w:pPr>
        <w:pStyle w:val="BodyText"/>
        <w:ind w:left="3" w:right="55" w:firstLine="490"/>
        <w:spacing w:before="13" w:line="331" w:lineRule="auto"/>
        <w:jc w:val="both"/>
        <w:rPr>
          <w:sz w:val="23"/>
          <w:szCs w:val="23"/>
        </w:rPr>
      </w:pPr>
      <w:r>
        <w:rPr>
          <w:sz w:val="23"/>
          <w:szCs w:val="23"/>
          <w:spacing w:val="12"/>
        </w:rPr>
        <w:t>通过本模块的学习，学生能认识到过程与控制广泛存在于日常生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13"/>
        </w:rPr>
        <w:t>活中，知道其中的反馈、环路、优化等概念，针对简单的过程与</w:t>
      </w:r>
      <w:r>
        <w:rPr>
          <w:sz w:val="23"/>
          <w:szCs w:val="23"/>
          <w:spacing w:val="12"/>
        </w:rPr>
        <w:t>控制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8"/>
        </w:rPr>
        <w:t>系统，能通过编程进行验证。</w:t>
      </w:r>
    </w:p>
    <w:p>
      <w:pPr>
        <w:pStyle w:val="BodyText"/>
        <w:ind w:left="3" w:right="64" w:firstLine="490"/>
        <w:spacing w:before="23" w:line="340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本模块包括“系统与模块”“反馈与优化”“逻辑与运算”三部分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内容。</w:t>
      </w:r>
    </w:p>
    <w:p>
      <w:pPr>
        <w:pStyle w:val="BodyText"/>
        <w:ind w:left="497"/>
        <w:spacing w:before="201" w:line="222" w:lineRule="auto"/>
        <w:rPr>
          <w:rFonts w:ascii="SimHei" w:hAnsi="SimHei" w:eastAsia="SimHei" w:cs="SimHei"/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1.</w:t>
      </w:r>
      <w:r>
        <w:rPr>
          <w:sz w:val="23"/>
          <w:szCs w:val="23"/>
          <w:spacing w:val="-1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1"/>
        </w:rPr>
        <w:t>内容要求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" w:right="56" w:firstLine="490"/>
        <w:spacing w:before="75" w:line="278" w:lineRule="auto"/>
        <w:rPr>
          <w:sz w:val="23"/>
          <w:szCs w:val="23"/>
        </w:rPr>
      </w:pPr>
      <w:r>
        <w:rPr>
          <w:sz w:val="23"/>
          <w:szCs w:val="23"/>
          <w:spacing w:val="16"/>
        </w:rPr>
        <w:t>(1)通过体验和认识身边的过程与控制，了解过程与控制可以抽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10"/>
        </w:rPr>
        <w:t>象为包含输入、计算和输出三个典型环节的系统。</w:t>
      </w:r>
    </w:p>
    <w:p>
      <w:pPr>
        <w:pStyle w:val="BodyText"/>
        <w:ind w:left="3" w:right="65" w:firstLine="490"/>
        <w:spacing w:before="135" w:line="283" w:lineRule="auto"/>
        <w:rPr>
          <w:sz w:val="23"/>
          <w:szCs w:val="23"/>
        </w:rPr>
      </w:pPr>
      <w:r>
        <w:rPr>
          <w:sz w:val="23"/>
          <w:szCs w:val="23"/>
          <w:spacing w:val="16"/>
        </w:rPr>
        <w:t>(2)通过观察身边的真实案例，了解一个大的系统可以分解为几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7"/>
        </w:rPr>
        <w:t>个小的系统，</w:t>
      </w:r>
      <w:r>
        <w:rPr>
          <w:sz w:val="23"/>
          <w:szCs w:val="23"/>
          <w:spacing w:val="-28"/>
        </w:rPr>
        <w:t xml:space="preserve"> </w:t>
      </w:r>
      <w:r>
        <w:rPr>
          <w:sz w:val="23"/>
          <w:szCs w:val="23"/>
          <w:spacing w:val="7"/>
        </w:rPr>
        <w:t>一个系统也可以划分出功能相对独立的多个模块。</w:t>
      </w:r>
    </w:p>
    <w:p>
      <w:pPr>
        <w:pStyle w:val="BodyText"/>
        <w:ind w:left="3" w:firstLine="490"/>
        <w:spacing w:before="137" w:line="286" w:lineRule="auto"/>
        <w:rPr>
          <w:sz w:val="23"/>
          <w:szCs w:val="23"/>
        </w:rPr>
      </w:pPr>
      <w:r>
        <w:rPr>
          <w:sz w:val="23"/>
          <w:szCs w:val="23"/>
          <w:spacing w:val="18"/>
        </w:rPr>
        <w:t>(3)通过分析具体案例，了解反馈是过程与控制中的重要手段，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spacing w:val="9"/>
        </w:rPr>
        <w:t>初步了解反馈对系统优化的作用。</w:t>
      </w:r>
    </w:p>
    <w:p>
      <w:pPr>
        <w:pStyle w:val="BodyText"/>
        <w:ind w:left="3" w:right="64" w:firstLine="490"/>
        <w:spacing w:before="126" w:line="303" w:lineRule="auto"/>
        <w:rPr>
          <w:sz w:val="23"/>
          <w:szCs w:val="23"/>
        </w:rPr>
      </w:pPr>
      <w:r>
        <w:rPr>
          <w:sz w:val="23"/>
          <w:szCs w:val="23"/>
          <w:spacing w:val="15"/>
        </w:rPr>
        <w:t>(4)通过分析具体过程与控制系统的实例，了解系统的输入与输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  <w:spacing w:val="21"/>
        </w:rPr>
        <w:t>出可以是开关量或连续量，了解连续量可以经由阈值判断形成开关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9"/>
        </w:rPr>
        <w:t>量，掌握开关量的简单逻辑运算。</w:t>
      </w:r>
    </w:p>
    <w:p>
      <w:pPr>
        <w:pStyle w:val="BodyText"/>
        <w:ind w:left="494"/>
        <w:spacing w:before="147" w:line="219" w:lineRule="auto"/>
        <w:rPr>
          <w:sz w:val="23"/>
          <w:szCs w:val="23"/>
        </w:rPr>
      </w:pPr>
      <w:r>
        <w:rPr>
          <w:sz w:val="23"/>
          <w:szCs w:val="23"/>
          <w:spacing w:val="25"/>
        </w:rPr>
        <w:t>(5)通过分析典型应用场景，了解计算机可用</w:t>
      </w:r>
      <w:r>
        <w:rPr>
          <w:sz w:val="23"/>
          <w:szCs w:val="23"/>
          <w:spacing w:val="24"/>
        </w:rPr>
        <w:t>于实现过程与控</w:t>
      </w:r>
    </w:p>
    <w:p>
      <w:pPr>
        <w:spacing w:line="219" w:lineRule="auto"/>
        <w:sectPr>
          <w:footerReference w:type="default" r:id="rId33"/>
          <w:pgSz w:w="10440" w:h="14740"/>
          <w:pgMar w:top="1252" w:right="1525" w:bottom="1194" w:left="1566" w:header="0" w:footer="1059" w:gutter="0"/>
        </w:sectPr>
        <w:rPr>
          <w:sz w:val="23"/>
          <w:szCs w:val="23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rPr/>
      </w:pPr>
      <w:bookmarkStart w:name="bookmark49" w:id="33"/>
      <w:bookmarkEnd w:id="33"/>
      <w:r>
        <w:rPr/>
        <w:t>制，能在实验系统中通过编程等手段验证过程与控制系统的设计。</w:t>
      </w:r>
    </w:p>
    <w:p>
      <w:pPr>
        <w:pStyle w:val="BodyText"/>
        <w:ind w:firstLine="489"/>
        <w:spacing w:before="145" w:line="317" w:lineRule="auto"/>
        <w:rPr/>
      </w:pPr>
      <w:r>
        <w:rPr>
          <w:spacing w:val="9"/>
        </w:rPr>
        <w:t>(6)结合生活中的实例，理解过程与控制系统中存在安全</w:t>
      </w:r>
      <w:r>
        <w:rPr>
          <w:spacing w:val="8"/>
        </w:rPr>
        <w:t>问题，</w:t>
      </w:r>
      <w:r>
        <w:rPr/>
        <w:t xml:space="preserve"> </w:t>
      </w:r>
      <w:r>
        <w:rPr>
          <w:spacing w:val="1"/>
        </w:rPr>
        <w:t>知道自主可控的系统在解决安全问题时起到的重要作用。</w:t>
      </w:r>
    </w:p>
    <w:p>
      <w:pPr>
        <w:pStyle w:val="BodyText"/>
        <w:ind w:left="493"/>
        <w:spacing w:before="209" w:line="221" w:lineRule="auto"/>
        <w:rPr>
          <w:rFonts w:ascii="SimHei" w:hAnsi="SimHei" w:eastAsia="SimHei" w:cs="SimHei"/>
        </w:rPr>
      </w:pPr>
      <w:r>
        <w:rPr>
          <w:b/>
          <w:bCs/>
          <w:spacing w:val="1"/>
        </w:rPr>
        <w:t>2.</w:t>
      </w:r>
      <w:r>
        <w:rPr>
          <w:spacing w:val="-26"/>
        </w:rPr>
        <w:t xml:space="preserve"> </w:t>
      </w:r>
      <w:r>
        <w:rPr>
          <w:rFonts w:ascii="SimHei" w:hAnsi="SimHei" w:eastAsia="SimHei" w:cs="SimHei"/>
          <w:b/>
          <w:bCs/>
          <w:spacing w:val="1"/>
        </w:rPr>
        <w:t>学业要求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right="57" w:firstLine="489"/>
        <w:spacing w:before="78" w:line="324" w:lineRule="auto"/>
        <w:jc w:val="both"/>
        <w:rPr/>
      </w:pPr>
      <w:r>
        <w:rPr>
          <w:spacing w:val="3"/>
        </w:rPr>
        <w:t>能认识到过程与控制系统普遍存在于日常生活中。能发现</w:t>
      </w:r>
      <w:r>
        <w:rPr>
          <w:spacing w:val="2"/>
        </w:rPr>
        <w:t>大的系</w:t>
      </w:r>
      <w:r>
        <w:rPr/>
        <w:t xml:space="preserve"> </w:t>
      </w:r>
      <w:r>
        <w:rPr>
          <w:spacing w:val="3"/>
        </w:rPr>
        <w:t>统可以由小的系统组成，不同的系统中存在相似的组成部分。能</w:t>
      </w:r>
      <w:r>
        <w:rPr>
          <w:spacing w:val="2"/>
        </w:rPr>
        <w:t>识别</w:t>
      </w:r>
      <w:r>
        <w:rPr/>
        <w:t xml:space="preserve"> </w:t>
      </w:r>
      <w:r>
        <w:rPr>
          <w:spacing w:val="3"/>
        </w:rPr>
        <w:t>系统中的输入、计算、输出环节，能理解反</w:t>
      </w:r>
      <w:r>
        <w:rPr>
          <w:spacing w:val="2"/>
        </w:rPr>
        <w:t>馈在系统中的作用，能分</w:t>
      </w:r>
      <w:r>
        <w:rPr/>
        <w:t xml:space="preserve"> </w:t>
      </w:r>
      <w:r>
        <w:rPr>
          <w:spacing w:val="3"/>
        </w:rPr>
        <w:t>辨输入与输出环节中的数据是开关量还是连</w:t>
      </w:r>
      <w:r>
        <w:rPr>
          <w:spacing w:val="2"/>
        </w:rPr>
        <w:t>续量，并能运用逻辑和数</w:t>
      </w:r>
      <w:r>
        <w:rPr/>
        <w:t xml:space="preserve"> </w:t>
      </w:r>
      <w:r>
        <w:rPr>
          <w:spacing w:val="2"/>
        </w:rPr>
        <w:t>值运算设计简单的处理环节。能利用在线平台和工具寻找生活中的过</w:t>
      </w:r>
      <w:r>
        <w:rPr>
          <w:spacing w:val="18"/>
        </w:rPr>
        <w:t xml:space="preserve"> </w:t>
      </w:r>
      <w:r>
        <w:rPr>
          <w:spacing w:val="3"/>
        </w:rPr>
        <w:t>程与控制场景，能设计用计算机实现过程与控制的方案，并在实验系</w:t>
      </w:r>
      <w:r>
        <w:rPr>
          <w:spacing w:val="1"/>
        </w:rPr>
        <w:t xml:space="preserve"> </w:t>
      </w:r>
      <w:r>
        <w:rPr>
          <w:spacing w:val="3"/>
        </w:rPr>
        <w:t>统中通过编程等手段加以验证。能理解用计</w:t>
      </w:r>
      <w:r>
        <w:rPr>
          <w:spacing w:val="2"/>
        </w:rPr>
        <w:t>算机实现过程与控制时存</w:t>
      </w:r>
      <w:r>
        <w:rPr/>
        <w:t xml:space="preserve"> </w:t>
      </w:r>
      <w:r>
        <w:rPr/>
        <w:t>在的安全问题，了解自主可控的系统在解决安全问题时的重要性。</w:t>
      </w:r>
    </w:p>
    <w:p>
      <w:pPr>
        <w:pStyle w:val="BodyText"/>
        <w:ind w:left="493"/>
        <w:spacing w:before="189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教学提示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right="47" w:firstLine="489"/>
        <w:spacing w:before="78" w:line="324" w:lineRule="auto"/>
        <w:jc w:val="both"/>
        <w:rPr/>
      </w:pPr>
      <w:r>
        <w:rPr>
          <w:spacing w:val="3"/>
        </w:rPr>
        <w:t>过程与控制是广泛存在于生活中的一种系统模型，它不仅是某些</w:t>
      </w:r>
      <w:r>
        <w:rPr>
          <w:spacing w:val="7"/>
        </w:rPr>
        <w:t xml:space="preserve"> </w:t>
      </w:r>
      <w:r>
        <w:rPr>
          <w:spacing w:val="2"/>
        </w:rPr>
        <w:t>常见的电气设备的运作方式，也是一些社会经济事务的运作原理。过</w:t>
      </w:r>
      <w:r>
        <w:rPr>
          <w:spacing w:val="18"/>
        </w:rPr>
        <w:t xml:space="preserve"> </w:t>
      </w:r>
      <w:r>
        <w:rPr>
          <w:spacing w:val="3"/>
        </w:rPr>
        <w:t>程与控制的教学要从生活场景出发，引导学</w:t>
      </w:r>
      <w:r>
        <w:rPr>
          <w:spacing w:val="2"/>
        </w:rPr>
        <w:t>生学会识别系统特征，分</w:t>
      </w:r>
      <w:r>
        <w:rPr/>
        <w:t xml:space="preserve"> </w:t>
      </w:r>
      <w:r>
        <w:rPr/>
        <w:t>析系统构成，设计计算过程，并通过实验加以验证。</w:t>
      </w:r>
    </w:p>
    <w:p>
      <w:pPr>
        <w:pStyle w:val="BodyText"/>
        <w:ind w:right="68" w:firstLine="489"/>
        <w:spacing w:before="15" w:line="315" w:lineRule="auto"/>
        <w:jc w:val="both"/>
        <w:rPr/>
      </w:pPr>
      <w:r>
        <w:rPr>
          <w:spacing w:val="15"/>
        </w:rPr>
        <w:t>(1)学生在生活场景中能见到大量的具有过程与控制系统的设</w:t>
      </w:r>
      <w:r>
        <w:rPr>
          <w:spacing w:val="10"/>
        </w:rPr>
        <w:t xml:space="preserve"> </w:t>
      </w:r>
      <w:r>
        <w:rPr>
          <w:spacing w:val="3"/>
        </w:rPr>
        <w:t>备。以学生能够理解的身边的实例为载体，</w:t>
      </w:r>
      <w:r>
        <w:rPr>
          <w:spacing w:val="2"/>
        </w:rPr>
        <w:t>将教学内容的要点串联起</w:t>
      </w:r>
      <w:r>
        <w:rPr/>
        <w:t xml:space="preserve"> </w:t>
      </w:r>
      <w:r>
        <w:rPr/>
        <w:t>来，让相关思维方式具体地显现在其中。</w:t>
      </w:r>
    </w:p>
    <w:p>
      <w:pPr>
        <w:pStyle w:val="BodyText"/>
        <w:ind w:right="48" w:firstLine="489"/>
        <w:spacing w:before="7" w:line="323" w:lineRule="auto"/>
        <w:jc w:val="both"/>
        <w:rPr/>
      </w:pPr>
      <w:r>
        <w:rPr>
          <w:spacing w:val="3"/>
        </w:rPr>
        <w:t>例如，家用微波炉给食物加热的过程可以抽象为：通过输入指令</w:t>
      </w:r>
      <w:r>
        <w:rPr>
          <w:spacing w:val="6"/>
        </w:rPr>
        <w:t xml:space="preserve"> </w:t>
      </w:r>
      <w:r>
        <w:rPr>
          <w:spacing w:val="3"/>
        </w:rPr>
        <w:t>设定加热挡位与加热时间，控制电路接收输</w:t>
      </w:r>
      <w:r>
        <w:rPr>
          <w:spacing w:val="2"/>
        </w:rPr>
        <w:t>入指令，计算后生成相应</w:t>
      </w:r>
      <w:r>
        <w:rPr/>
        <w:t xml:space="preserve"> </w:t>
      </w:r>
      <w:r>
        <w:rPr>
          <w:spacing w:val="2"/>
        </w:rPr>
        <w:t>的工作指令，磁控管和转盘电机等按照工作指令开始工作从而加热食</w:t>
      </w:r>
      <w:r>
        <w:rPr/>
        <w:t xml:space="preserve"> </w:t>
      </w:r>
      <w:r>
        <w:rPr>
          <w:spacing w:val="3"/>
        </w:rPr>
        <w:t>物。从这个案例可以看出，微波炉工作的过程分为输入、计算和输出</w:t>
      </w:r>
      <w:r>
        <w:rPr>
          <w:spacing w:val="8"/>
        </w:rPr>
        <w:t xml:space="preserve"> </w:t>
      </w:r>
      <w:r>
        <w:rPr>
          <w:spacing w:val="3"/>
        </w:rPr>
        <w:t>三个环节。微波炉也可以划分出磁控管、转盘</w:t>
      </w:r>
      <w:r>
        <w:rPr>
          <w:spacing w:val="2"/>
        </w:rPr>
        <w:t>、转盘电机、继电器等</w:t>
      </w:r>
      <w:r>
        <w:rPr/>
        <w:t xml:space="preserve"> </w:t>
      </w:r>
      <w:r>
        <w:rPr>
          <w:spacing w:val="3"/>
        </w:rPr>
        <w:t>功能相对独立的模块，这些模块可以完成一</w:t>
      </w:r>
      <w:r>
        <w:rPr>
          <w:spacing w:val="2"/>
        </w:rPr>
        <w:t>些细小的功能，也可以被</w:t>
      </w:r>
    </w:p>
    <w:p>
      <w:pPr>
        <w:spacing w:line="323" w:lineRule="auto"/>
        <w:sectPr>
          <w:footerReference w:type="default" r:id="rId34"/>
          <w:pgSz w:w="10440" w:h="14740"/>
          <w:pgMar w:top="1252" w:right="1530" w:bottom="1194" w:left="1560" w:header="0" w:footer="1059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"/>
        <w:spacing w:before="78" w:line="219" w:lineRule="auto"/>
        <w:rPr/>
      </w:pPr>
      <w:r>
        <w:rPr>
          <w:b/>
          <w:bCs/>
          <w:spacing w:val="-5"/>
        </w:rPr>
        <w:t>快速替换与更新。</w:t>
      </w:r>
    </w:p>
    <w:p>
      <w:pPr>
        <w:pStyle w:val="BodyText"/>
        <w:ind w:left="7" w:right="114" w:firstLine="480"/>
        <w:spacing w:before="145" w:line="324" w:lineRule="auto"/>
        <w:rPr/>
      </w:pPr>
      <w:r>
        <w:rPr>
          <w:b/>
          <w:bCs/>
          <w:spacing w:val="3"/>
        </w:rPr>
        <w:t>(2)引导学生分析具体案例，找到其中存在的反馈和环路，发现</w:t>
      </w:r>
      <w:r>
        <w:rPr>
          <w:spacing w:val="11"/>
        </w:rPr>
        <w:t xml:space="preserve"> </w:t>
      </w:r>
      <w:r>
        <w:rPr>
          <w:b/>
          <w:bCs/>
          <w:spacing w:val="-3"/>
        </w:rPr>
        <w:t>反馈作用于输出的计算方式，理解系统控制的过程。</w:t>
      </w:r>
    </w:p>
    <w:p>
      <w:pPr>
        <w:pStyle w:val="BodyText"/>
        <w:ind w:left="3" w:firstLine="480"/>
        <w:spacing w:before="8" w:line="330" w:lineRule="auto"/>
        <w:jc w:val="both"/>
        <w:rPr/>
      </w:pPr>
      <w:r>
        <w:rPr>
          <w:spacing w:val="12"/>
        </w:rPr>
        <w:t>例如，家庭空调可使房间保持凉爽的原理是：在空调通电待机</w:t>
      </w:r>
      <w:r>
        <w:rPr>
          <w:spacing w:val="4"/>
        </w:rPr>
        <w:t xml:space="preserve"> </w:t>
      </w:r>
      <w:r>
        <w:rPr>
          <w:spacing w:val="2"/>
        </w:rPr>
        <w:t>时，输入制冷模式、设定的房间温度和风量等信号，空调的控制</w:t>
      </w:r>
      <w:r>
        <w:rPr>
          <w:spacing w:val="1"/>
        </w:rPr>
        <w:t>电路</w:t>
      </w:r>
      <w:r>
        <w:rPr/>
        <w:t xml:space="preserve">  </w:t>
      </w:r>
      <w:r>
        <w:rPr>
          <w:spacing w:val="2"/>
        </w:rPr>
        <w:t>计算获取的输入信息，控制电路对压缩机下达制冷的工作指令，空调</w:t>
      </w:r>
      <w:r>
        <w:rPr>
          <w:spacing w:val="4"/>
        </w:rPr>
        <w:t xml:space="preserve">  </w:t>
      </w:r>
      <w:r>
        <w:rPr>
          <w:spacing w:val="5"/>
        </w:rPr>
        <w:t>风口不断吹出凉风，房间温度下降；温度传感器实时检测房间温度，</w:t>
      </w:r>
      <w:r>
        <w:rPr>
          <w:spacing w:val="18"/>
        </w:rPr>
        <w:t xml:space="preserve"> </w:t>
      </w:r>
      <w:r>
        <w:rPr>
          <w:spacing w:val="2"/>
        </w:rPr>
        <w:t>并传送给控制电路，控制电路比较输出与输入情况，对压缩机下达相</w:t>
      </w:r>
      <w:r>
        <w:rPr>
          <w:spacing w:val="4"/>
        </w:rPr>
        <w:t xml:space="preserve">  </w:t>
      </w:r>
      <w:r>
        <w:rPr>
          <w:spacing w:val="2"/>
        </w:rPr>
        <w:t>应的工作指令，让压缩机制冷或暂停制冷，使空调内机风口吹出冷风</w:t>
      </w:r>
      <w:r>
        <w:rPr/>
        <w:t xml:space="preserve">  </w:t>
      </w:r>
      <w:r>
        <w:rPr>
          <w:spacing w:val="2"/>
        </w:rPr>
        <w:t>或暂停吹出冷风，以此控制房间温度在设定的温度附近。依靠检</w:t>
      </w:r>
      <w:r>
        <w:rPr>
          <w:spacing w:val="1"/>
        </w:rPr>
        <w:t>测输</w:t>
      </w:r>
      <w:r>
        <w:rPr/>
        <w:t xml:space="preserve">  </w:t>
      </w:r>
      <w:r>
        <w:rPr>
          <w:spacing w:val="2"/>
        </w:rPr>
        <w:t>出、返回与输入比较、重新调整工作部件的指令这一反馈过程，空调</w:t>
      </w:r>
      <w:r>
        <w:rPr>
          <w:spacing w:val="4"/>
        </w:rPr>
        <w:t xml:space="preserve">  </w:t>
      </w:r>
      <w:r>
        <w:rPr>
          <w:spacing w:val="-2"/>
        </w:rPr>
        <w:t>能够完成房间温度控制的任务。</w:t>
      </w:r>
    </w:p>
    <w:p>
      <w:pPr>
        <w:pStyle w:val="BodyText"/>
        <w:ind w:left="3" w:right="77" w:firstLine="480"/>
        <w:spacing w:before="1" w:line="332" w:lineRule="auto"/>
        <w:jc w:val="both"/>
        <w:rPr/>
      </w:pPr>
      <w:r>
        <w:rPr>
          <w:spacing w:val="15"/>
        </w:rPr>
        <w:t>(3)引导学生分析典型应用场景，从中发现计算机和程序的作</w:t>
      </w:r>
      <w:r>
        <w:rPr>
          <w:spacing w:val="4"/>
        </w:rPr>
        <w:t xml:space="preserve"> </w:t>
      </w:r>
      <w:r>
        <w:rPr>
          <w:spacing w:val="3"/>
        </w:rPr>
        <w:t>用，通过在仿真软件或教学实验系统中的编程验证，了解用计算机实</w:t>
      </w:r>
      <w:r>
        <w:rPr>
          <w:spacing w:val="1"/>
        </w:rPr>
        <w:t xml:space="preserve"> </w:t>
      </w:r>
      <w:r>
        <w:rPr/>
        <w:t>现开关量和连续量控制计算的方式。</w:t>
      </w:r>
    </w:p>
    <w:p>
      <w:pPr>
        <w:pStyle w:val="BodyText"/>
        <w:ind w:left="3" w:right="71" w:firstLine="480"/>
        <w:spacing w:before="15" w:line="336" w:lineRule="auto"/>
        <w:jc w:val="both"/>
        <w:rPr>
          <w:sz w:val="20"/>
          <w:szCs w:val="20"/>
        </w:rPr>
      </w:pPr>
      <w:r>
        <w:rPr>
          <w:spacing w:val="3"/>
        </w:rPr>
        <w:t>例如，智能微波炉在机械式微波炉的基础上，使用了计算机芯片</w:t>
      </w:r>
      <w:r>
        <w:rPr>
          <w:spacing w:val="13"/>
        </w:rPr>
        <w:t xml:space="preserve"> </w:t>
      </w:r>
      <w:r>
        <w:rPr>
          <w:spacing w:val="2"/>
        </w:rPr>
        <w:t>参与控制，使得控制精度和控制能力得到了极大的提升，不但控制时</w:t>
      </w:r>
      <w:r>
        <w:rPr>
          <w:spacing w:val="3"/>
        </w:rPr>
        <w:t xml:space="preserve"> </w:t>
      </w:r>
      <w:r>
        <w:rPr>
          <w:spacing w:val="2"/>
        </w:rPr>
        <w:t>间更精确，而且能够实现复杂的分段火力控制，完成具有一定难度的</w:t>
      </w:r>
      <w:r>
        <w:rPr>
          <w:spacing w:val="7"/>
        </w:rPr>
        <w:t xml:space="preserve"> </w:t>
      </w:r>
      <w:r>
        <w:rPr>
          <w:sz w:val="20"/>
          <w:szCs w:val="20"/>
          <w:spacing w:val="-8"/>
        </w:rPr>
        <w:t>烹</w:t>
      </w:r>
      <w:r>
        <w:rPr>
          <w:sz w:val="20"/>
          <w:szCs w:val="20"/>
          <w:spacing w:val="-25"/>
        </w:rPr>
        <w:t xml:space="preserve"> </w:t>
      </w:r>
      <w:r>
        <w:rPr>
          <w:sz w:val="20"/>
          <w:szCs w:val="20"/>
          <w:spacing w:val="-8"/>
        </w:rPr>
        <w:t>饪</w:t>
      </w:r>
      <w:r>
        <w:rPr>
          <w:sz w:val="20"/>
          <w:szCs w:val="20"/>
          <w:spacing w:val="-33"/>
        </w:rPr>
        <w:t xml:space="preserve"> </w:t>
      </w:r>
      <w:r>
        <w:rPr>
          <w:sz w:val="20"/>
          <w:szCs w:val="20"/>
          <w:spacing w:val="-8"/>
        </w:rPr>
        <w:t>。</w:t>
      </w:r>
    </w:p>
    <w:p>
      <w:pPr>
        <w:pStyle w:val="BodyText"/>
        <w:ind w:left="3" w:right="106" w:firstLine="480"/>
        <w:spacing w:before="45" w:line="333" w:lineRule="auto"/>
        <w:rPr/>
      </w:pPr>
      <w:r>
        <w:rPr>
          <w:spacing w:val="6"/>
        </w:rPr>
        <w:t>(4)引导学生阅读新闻报道，了解过程与控制系统中可能会存在</w:t>
      </w:r>
      <w:r>
        <w:rPr>
          <w:spacing w:val="8"/>
        </w:rPr>
        <w:t xml:space="preserve"> </w:t>
      </w:r>
      <w:r>
        <w:rPr/>
        <w:t>安全问题，知道自主可控的系统对于解决安全问题的重要</w:t>
      </w:r>
      <w:r>
        <w:rPr>
          <w:spacing w:val="-1"/>
        </w:rPr>
        <w:t>性。</w:t>
      </w:r>
    </w:p>
    <w:p>
      <w:pPr>
        <w:pStyle w:val="BodyText"/>
        <w:ind w:left="488"/>
        <w:spacing w:before="351" w:line="219" w:lineRule="auto"/>
        <w:outlineLvl w:val="1"/>
        <w:rPr>
          <w:sz w:val="34"/>
          <w:szCs w:val="34"/>
        </w:rPr>
      </w:pPr>
      <w:bookmarkStart w:name="bookmark19" w:id="34"/>
      <w:bookmarkEnd w:id="34"/>
      <w:r>
        <w:rPr>
          <w:sz w:val="34"/>
          <w:szCs w:val="34"/>
          <w:b/>
          <w:bCs/>
          <w:spacing w:val="1"/>
        </w:rPr>
        <w:t>(三)跨学科主题</w:t>
      </w:r>
      <w:r>
        <w:rPr>
          <w:sz w:val="34"/>
          <w:szCs w:val="34"/>
          <w:spacing w:val="1"/>
        </w:rPr>
        <w:t xml:space="preserve">  </w:t>
      </w:r>
      <w:r>
        <w:rPr>
          <w:sz w:val="34"/>
          <w:szCs w:val="34"/>
          <w:b/>
          <w:bCs/>
          <w:spacing w:val="1"/>
        </w:rPr>
        <w:t>小型系统模拟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9" w:line="221" w:lineRule="auto"/>
        <w:rPr>
          <w:rFonts w:ascii="SimHei" w:hAnsi="SimHei" w:eastAsia="SimHei" w:cs="SimHei"/>
        </w:rPr>
      </w:pPr>
      <w:r>
        <w:rPr>
          <w:b/>
          <w:bCs/>
          <w:spacing w:val="-4"/>
        </w:rPr>
        <w:t>1.</w:t>
      </w:r>
      <w:r>
        <w:rPr>
          <w:spacing w:val="-62"/>
        </w:rPr>
        <w:t xml:space="preserve"> </w:t>
      </w:r>
      <w:r>
        <w:rPr>
          <w:rFonts w:ascii="SimHei" w:hAnsi="SimHei" w:eastAsia="SimHei" w:cs="SimHei"/>
          <w:b/>
          <w:bCs/>
          <w:spacing w:val="-4"/>
        </w:rPr>
        <w:t>游戏博弈中的策略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" w:right="90" w:firstLine="480"/>
        <w:spacing w:before="78" w:line="358" w:lineRule="auto"/>
        <w:rPr/>
      </w:pPr>
      <w:r>
        <w:rPr>
          <w:spacing w:val="6"/>
        </w:rPr>
        <w:t>生活中有各种各样的游戏，如“剪刀、石头、布”,在游戏背后</w:t>
      </w:r>
      <w:r>
        <w:rPr>
          <w:spacing w:val="18"/>
        </w:rPr>
        <w:t xml:space="preserve"> </w:t>
      </w:r>
      <w:r>
        <w:rPr>
          <w:spacing w:val="2"/>
        </w:rPr>
        <w:t>都有相应的规则。在规则下，游戏博弈过程中的输赢比拼策略可以用</w:t>
      </w:r>
    </w:p>
    <w:p>
      <w:pPr>
        <w:spacing w:line="358" w:lineRule="auto"/>
        <w:sectPr>
          <w:footerReference w:type="default" r:id="rId35"/>
          <w:pgSz w:w="10440" w:h="14740"/>
          <w:pgMar w:top="1252" w:right="1500" w:bottom="1194" w:left="1566" w:header="0" w:footer="1059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3" w:right="20"/>
        <w:spacing w:before="78" w:line="324" w:lineRule="auto"/>
        <w:jc w:val="both"/>
        <w:rPr/>
      </w:pPr>
      <w:r>
        <w:rPr>
          <w:spacing w:val="11"/>
        </w:rPr>
        <w:t>算法表示。例如，两人轮流在一堆火柴棒中进行取火柴棒的博弈游</w:t>
      </w:r>
      <w:r>
        <w:rPr>
          <w:spacing w:val="2"/>
        </w:rPr>
        <w:t xml:space="preserve"> </w:t>
      </w:r>
      <w:r>
        <w:rPr>
          <w:spacing w:val="13"/>
        </w:rPr>
        <w:t>戏，每人每次可以取走1～3根火柴棒，看哪位同学取到最后一根。</w:t>
      </w:r>
      <w:r>
        <w:rPr>
          <w:spacing w:val="18"/>
        </w:rPr>
        <w:t xml:space="preserve"> </w:t>
      </w:r>
      <w:r>
        <w:rPr>
          <w:spacing w:val="2"/>
        </w:rPr>
        <w:t>学生可以根据游戏规则，进行算法的策略设计。本主题融合了信息科</w:t>
      </w:r>
      <w:r>
        <w:rPr>
          <w:spacing w:val="17"/>
        </w:rPr>
        <w:t xml:space="preserve"> </w:t>
      </w:r>
      <w:r>
        <w:rPr/>
        <w:t>技、数学等知识，提升学生的计算思维。</w:t>
      </w:r>
    </w:p>
    <w:p>
      <w:pPr>
        <w:pStyle w:val="BodyText"/>
        <w:ind w:left="487"/>
        <w:spacing w:before="199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2.</w:t>
      </w:r>
      <w:r>
        <w:rPr>
          <w:spacing w:val="-25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解密玩具汉诺塔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" w:right="85" w:firstLine="480"/>
        <w:spacing w:before="78" w:line="316" w:lineRule="auto"/>
        <w:jc w:val="both"/>
        <w:rPr/>
      </w:pPr>
      <w:r>
        <w:rPr>
          <w:spacing w:val="3"/>
        </w:rPr>
        <w:t>生活中有很多玩具来自古老的问题，如益智玩具汉诺</w:t>
      </w:r>
      <w:r>
        <w:rPr>
          <w:spacing w:val="2"/>
        </w:rPr>
        <w:t>塔。汉诺塔</w:t>
      </w:r>
      <w:r>
        <w:rPr/>
        <w:t xml:space="preserve"> </w:t>
      </w:r>
      <w:r>
        <w:rPr>
          <w:spacing w:val="3"/>
        </w:rPr>
        <w:t>一共有三根银针，在其中一根银针上有从上到下、由小到大的若干金</w:t>
      </w:r>
      <w:r>
        <w:rPr>
          <w:spacing w:val="9"/>
        </w:rPr>
        <w:t xml:space="preserve"> </w:t>
      </w:r>
      <w:r>
        <w:rPr>
          <w:spacing w:val="3"/>
        </w:rPr>
        <w:t>片，要求把所有金片全部移到另一根银针上</w:t>
      </w:r>
      <w:r>
        <w:rPr>
          <w:spacing w:val="2"/>
        </w:rPr>
        <w:t>，并且金片仍然按照从上</w:t>
      </w:r>
      <w:r>
        <w:rPr/>
        <w:t xml:space="preserve"> </w:t>
      </w:r>
      <w:r>
        <w:rPr>
          <w:spacing w:val="3"/>
        </w:rPr>
        <w:t>到下、由小到大的顺序排列。规定在三根银针之间移动金片时一次只</w:t>
      </w:r>
      <w:r>
        <w:rPr>
          <w:spacing w:val="13"/>
        </w:rPr>
        <w:t xml:space="preserve"> </w:t>
      </w:r>
      <w:r>
        <w:rPr>
          <w:spacing w:val="3"/>
        </w:rPr>
        <w:t>能移动一个金片，并且小金片上不能放大金</w:t>
      </w:r>
      <w:r>
        <w:rPr>
          <w:spacing w:val="2"/>
        </w:rPr>
        <w:t>片。通过将抽象问题具体</w:t>
      </w:r>
      <w:r>
        <w:rPr/>
        <w:t xml:space="preserve"> </w:t>
      </w:r>
      <w:r>
        <w:rPr>
          <w:spacing w:val="3"/>
        </w:rPr>
        <w:t>化的游戏，学生可以在其中感受算法的魅力，并</w:t>
      </w:r>
      <w:r>
        <w:rPr>
          <w:spacing w:val="2"/>
        </w:rPr>
        <w:t>迁移到其他生活场景</w:t>
      </w:r>
      <w:r>
        <w:rPr/>
        <w:t xml:space="preserve"> </w:t>
      </w:r>
      <w:r>
        <w:rPr>
          <w:spacing w:val="3"/>
        </w:rPr>
        <w:t>的类似问题中。本主题综合运用信息科技、数学等知识，提升</w:t>
      </w:r>
      <w:r>
        <w:rPr>
          <w:spacing w:val="2"/>
        </w:rPr>
        <w:t>学生的</w:t>
      </w:r>
      <w:r>
        <w:rPr/>
        <w:t xml:space="preserve"> </w:t>
      </w:r>
      <w:r>
        <w:rPr>
          <w:spacing w:val="-4"/>
        </w:rPr>
        <w:t>计算思维。</w:t>
      </w:r>
    </w:p>
    <w:p>
      <w:pPr>
        <w:pStyle w:val="BodyText"/>
        <w:ind w:left="487"/>
        <w:spacing w:before="269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21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小型开关系统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8" w:line="316" w:lineRule="auto"/>
        <w:jc w:val="both"/>
        <w:rPr/>
      </w:pPr>
      <w:r>
        <w:rPr>
          <w:spacing w:val="3"/>
        </w:rPr>
        <w:t>过程与控制系统在生活中很常见。例如，洗漱过程中，</w:t>
      </w:r>
      <w:r>
        <w:rPr>
          <w:spacing w:val="2"/>
        </w:rPr>
        <w:t>随着热水</w:t>
      </w:r>
      <w:r>
        <w:rPr/>
        <w:t xml:space="preserve">  </w:t>
      </w:r>
      <w:r>
        <w:rPr>
          <w:spacing w:val="2"/>
        </w:rPr>
        <w:t>的消耗和冷水的注入，热水器里的水温度降低，当温度降低到一定程</w:t>
      </w:r>
      <w:r>
        <w:rPr>
          <w:spacing w:val="8"/>
        </w:rPr>
        <w:t xml:space="preserve">  </w:t>
      </w:r>
      <w:r>
        <w:rPr>
          <w:spacing w:val="3"/>
        </w:rPr>
        <w:t>度时热水器会自动启动加热功能，这个过程就体现了通过反馈</w:t>
      </w:r>
      <w:r>
        <w:rPr>
          <w:spacing w:val="2"/>
        </w:rPr>
        <w:t>实现的</w:t>
      </w:r>
      <w:r>
        <w:rPr/>
        <w:t xml:space="preserve">  </w:t>
      </w:r>
      <w:r>
        <w:rPr>
          <w:spacing w:val="3"/>
        </w:rPr>
        <w:t>过程与控制。同样地，生活中存在各种由开关控</w:t>
      </w:r>
      <w:r>
        <w:rPr>
          <w:spacing w:val="2"/>
        </w:rPr>
        <w:t>制的装置。在本主题</w:t>
      </w:r>
      <w:r>
        <w:rPr/>
        <w:t xml:space="preserve">  </w:t>
      </w:r>
      <w:r>
        <w:rPr>
          <w:spacing w:val="11"/>
        </w:rPr>
        <w:t>学习活动中，学生可以通过小组合作，搭建一个简易的小型开关系</w:t>
      </w:r>
      <w:r>
        <w:rPr>
          <w:spacing w:val="12"/>
        </w:rPr>
        <w:t xml:space="preserve"> </w:t>
      </w:r>
      <w:r>
        <w:rPr>
          <w:spacing w:val="2"/>
        </w:rPr>
        <w:t>统，可以通过实物实现，也可以模拟连接组建。例如，学生可以通过</w:t>
      </w:r>
      <w:r>
        <w:rPr>
          <w:spacing w:val="9"/>
        </w:rPr>
        <w:t xml:space="preserve">  </w:t>
      </w:r>
      <w:r>
        <w:rPr>
          <w:spacing w:val="6"/>
        </w:rPr>
        <w:t>小组分工协作，根据生活场景所需，将声控开关系统进行迭代设计。</w:t>
      </w:r>
      <w:r>
        <w:rPr>
          <w:spacing w:val="9"/>
        </w:rPr>
        <w:t xml:space="preserve"> </w:t>
      </w:r>
      <w:r>
        <w:rPr>
          <w:spacing w:val="3"/>
        </w:rPr>
        <w:t>本主题综合运用信息科技、数学、科学等知识，提</w:t>
      </w:r>
      <w:r>
        <w:rPr>
          <w:spacing w:val="2"/>
        </w:rPr>
        <w:t>升学生的综合实践</w:t>
      </w:r>
      <w:r>
        <w:rPr/>
        <w:t xml:space="preserve">  </w:t>
      </w:r>
      <w:r>
        <w:rPr>
          <w:spacing w:val="-3"/>
        </w:rPr>
        <w:t>能力。</w:t>
      </w:r>
    </w:p>
    <w:p>
      <w:pPr>
        <w:pStyle w:val="BodyText"/>
        <w:ind w:left="487"/>
        <w:spacing w:before="279" w:line="221" w:lineRule="auto"/>
        <w:rPr>
          <w:rFonts w:ascii="SimHei" w:hAnsi="SimHei" w:eastAsia="SimHei" w:cs="SimHei"/>
        </w:rPr>
      </w:pPr>
      <w:r>
        <w:rPr>
          <w:b/>
          <w:bCs/>
        </w:rPr>
        <w:t>4.</w:t>
      </w:r>
      <w:r>
        <w:rPr>
          <w:spacing w:val="-69"/>
        </w:rPr>
        <w:t xml:space="preserve"> </w:t>
      </w:r>
      <w:r>
        <w:rPr>
          <w:rFonts w:ascii="SimHei" w:hAnsi="SimHei" w:eastAsia="SimHei" w:cs="SimHei"/>
          <w:b/>
          <w:bCs/>
        </w:rPr>
        <w:t>小型扩音系统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483"/>
        <w:spacing w:before="78" w:line="219" w:lineRule="auto"/>
        <w:rPr/>
      </w:pPr>
      <w:r>
        <w:rPr>
          <w:spacing w:val="3"/>
        </w:rPr>
        <w:t>过程与控制系统可以实现对连续量的处理。例如，生活中水龙头</w:t>
      </w:r>
    </w:p>
    <w:p>
      <w:pPr>
        <w:spacing w:line="219" w:lineRule="auto"/>
        <w:sectPr>
          <w:footerReference w:type="default" r:id="rId36"/>
          <w:pgSz w:w="10440" w:h="14740"/>
          <w:pgMar w:top="1252" w:right="1479" w:bottom="1194" w:left="1566" w:header="0" w:footer="1059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" w:right="20"/>
        <w:spacing w:before="78" w:line="324" w:lineRule="auto"/>
        <w:jc w:val="both"/>
        <w:rPr/>
      </w:pPr>
      <w:r>
        <w:rPr>
          <w:spacing w:val="2"/>
        </w:rPr>
        <w:t>拧紧的程度可以持续变化地控制水流的大小。学生可以尝试观察生活</w:t>
      </w:r>
      <w:r>
        <w:rPr>
          <w:spacing w:val="18"/>
        </w:rPr>
        <w:t xml:space="preserve"> </w:t>
      </w:r>
      <w:r>
        <w:rPr>
          <w:spacing w:val="2"/>
        </w:rPr>
        <w:t>场景中的多种设备，采用相关模块硬件设备或在线上空间中模拟实现</w:t>
      </w:r>
      <w:r>
        <w:rPr>
          <w:spacing w:val="18"/>
        </w:rPr>
        <w:t xml:space="preserve"> </w:t>
      </w:r>
      <w:r>
        <w:rPr>
          <w:spacing w:val="3"/>
        </w:rPr>
        <w:t>一个小型扩音系统。该系统应能根据真实情境的需</w:t>
      </w:r>
      <w:r>
        <w:rPr>
          <w:spacing w:val="2"/>
        </w:rPr>
        <w:t>求，连续地控制音</w:t>
      </w:r>
      <w:r>
        <w:rPr/>
        <w:t xml:space="preserve"> </w:t>
      </w:r>
      <w:r>
        <w:rPr>
          <w:spacing w:val="3"/>
        </w:rPr>
        <w:t>量的大小。本主题综合运用信息科技、数学、</w:t>
      </w:r>
      <w:r>
        <w:rPr>
          <w:spacing w:val="2"/>
        </w:rPr>
        <w:t>科学等知识，提升学生</w:t>
      </w:r>
      <w:r>
        <w:rPr/>
        <w:t xml:space="preserve"> </w:t>
      </w:r>
      <w:r>
        <w:rPr/>
        <w:t>运用过程与控制的系统方法发现问题、解决问题的能力。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left="2178"/>
        <w:spacing w:before="110" w:line="221" w:lineRule="auto"/>
        <w:outlineLvl w:val="1"/>
        <w:rPr>
          <w:rFonts w:ascii="SimHei" w:hAnsi="SimHei" w:eastAsia="SimHei" w:cs="SimHei"/>
          <w:sz w:val="34"/>
          <w:szCs w:val="3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1323360</wp:posOffset>
            </wp:positionH>
            <wp:positionV relativeFrom="paragraph">
              <wp:posOffset>21919</wp:posOffset>
            </wp:positionV>
            <wp:extent cx="1968467" cy="29839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8467" cy="298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bookmark50" w:id="35"/>
      <w:bookmarkEnd w:id="35"/>
      <w:bookmarkStart w:name="bookmark20" w:id="36"/>
      <w:bookmarkEnd w:id="36"/>
      <w:r>
        <w:rPr>
          <w:rFonts w:ascii="SimHei" w:hAnsi="SimHei" w:eastAsia="SimHei" w:cs="SimHei"/>
          <w:sz w:val="34"/>
          <w:szCs w:val="34"/>
          <w:b/>
          <w:bCs/>
          <w:u w:val="single" w:color="auto"/>
          <w:spacing w:val="-12"/>
        </w:rPr>
        <w:t>第四学段(7～9年级)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11" w:line="220" w:lineRule="auto"/>
        <w:outlineLvl w:val="1"/>
        <w:rPr>
          <w:sz w:val="34"/>
          <w:szCs w:val="34"/>
        </w:rPr>
      </w:pPr>
      <w:bookmarkStart w:name="bookmark21" w:id="37"/>
      <w:bookmarkEnd w:id="37"/>
      <w:r>
        <w:rPr>
          <w:sz w:val="34"/>
          <w:szCs w:val="34"/>
          <w:b/>
          <w:bCs/>
          <w:spacing w:val="5"/>
        </w:rPr>
        <w:t>(一)互联网应用与创新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3" w:right="10" w:firstLine="480"/>
        <w:spacing w:before="78" w:line="316" w:lineRule="auto"/>
        <w:jc w:val="both"/>
        <w:rPr/>
      </w:pPr>
      <w:r>
        <w:rPr>
          <w:spacing w:val="3"/>
        </w:rPr>
        <w:t>互联网已经成为当今信息社会的重要基础设施。互联</w:t>
      </w:r>
      <w:r>
        <w:rPr>
          <w:spacing w:val="2"/>
        </w:rPr>
        <w:t>网的出现推</w:t>
      </w:r>
      <w:r>
        <w:rPr/>
        <w:t xml:space="preserve"> </w:t>
      </w:r>
      <w:r>
        <w:rPr>
          <w:spacing w:val="3"/>
        </w:rPr>
        <w:t>动着人类的学习、生活和工作由线下到线上、由物理空间向网络空间</w:t>
      </w:r>
      <w:r>
        <w:rPr>
          <w:spacing w:val="2"/>
        </w:rPr>
        <w:t xml:space="preserve"> </w:t>
      </w:r>
      <w:r>
        <w:rPr>
          <w:spacing w:val="3"/>
        </w:rPr>
        <w:t>和数字空间的逐步迁移，标志着人类社会由工业社会</w:t>
      </w:r>
      <w:r>
        <w:rPr>
          <w:spacing w:val="2"/>
        </w:rPr>
        <w:t>向信息化、智慧</w:t>
      </w:r>
      <w:r>
        <w:rPr/>
        <w:t xml:space="preserve"> </w:t>
      </w:r>
      <w:r>
        <w:rPr>
          <w:spacing w:val="3"/>
        </w:rPr>
        <w:t>社会的一次全球性大迁徙。基于互联网的创</w:t>
      </w:r>
      <w:r>
        <w:rPr>
          <w:spacing w:val="2"/>
        </w:rPr>
        <w:t>新创造是推动数字时代社</w:t>
      </w:r>
      <w:r>
        <w:rPr/>
        <w:t xml:space="preserve"> </w:t>
      </w:r>
      <w:r>
        <w:rPr>
          <w:spacing w:val="3"/>
        </w:rPr>
        <w:t>会进步和国家发展的重要力量。本模块从互</w:t>
      </w:r>
      <w:r>
        <w:rPr>
          <w:spacing w:val="2"/>
        </w:rPr>
        <w:t>联网视角关注信息科技对</w:t>
      </w:r>
      <w:r>
        <w:rPr/>
        <w:t xml:space="preserve"> </w:t>
      </w:r>
      <w:r>
        <w:rPr>
          <w:spacing w:val="3"/>
        </w:rPr>
        <w:t>学生学习、生活和未来发展的影响，强调学生适应互联网环境</w:t>
      </w:r>
      <w:r>
        <w:rPr>
          <w:spacing w:val="2"/>
        </w:rPr>
        <w:t>发展的</w:t>
      </w:r>
      <w:r>
        <w:rPr/>
        <w:t xml:space="preserve"> </w:t>
      </w:r>
      <w:r>
        <w:rPr>
          <w:spacing w:val="3"/>
        </w:rPr>
        <w:t>新形态、新业态，抓住社会变革带来的机遇，</w:t>
      </w:r>
      <w:r>
        <w:rPr>
          <w:spacing w:val="2"/>
        </w:rPr>
        <w:t>提升对“没有网络安全</w:t>
      </w:r>
      <w:r>
        <w:rPr/>
        <w:t xml:space="preserve"> </w:t>
      </w:r>
      <w:r>
        <w:rPr/>
        <w:t>就没有国家安全”的认识。</w:t>
      </w:r>
    </w:p>
    <w:p>
      <w:pPr>
        <w:pStyle w:val="BodyText"/>
        <w:ind w:left="3" w:right="8" w:firstLine="480"/>
        <w:spacing w:before="70" w:line="317" w:lineRule="auto"/>
        <w:jc w:val="both"/>
        <w:rPr/>
      </w:pPr>
      <w:r>
        <w:rPr>
          <w:spacing w:val="3"/>
        </w:rPr>
        <w:t>通过本模块的学习，学生能加深对互联网及相关新技术本</w:t>
      </w:r>
      <w:r>
        <w:rPr>
          <w:spacing w:val="2"/>
        </w:rPr>
        <w:t>质的认</w:t>
      </w:r>
      <w:r>
        <w:rPr/>
        <w:t xml:space="preserve"> </w:t>
      </w:r>
      <w:r>
        <w:rPr>
          <w:spacing w:val="3"/>
        </w:rPr>
        <w:t>识，初步具备利用互联网基础设施和计算思维方法解决学习和生活中</w:t>
      </w:r>
      <w:r>
        <w:rPr>
          <w:spacing w:val="5"/>
        </w:rPr>
        <w:t xml:space="preserve"> </w:t>
      </w:r>
      <w:r>
        <w:rPr>
          <w:spacing w:val="3"/>
        </w:rPr>
        <w:t>各种问题的能力，增强自觉维护网络安全与秩</w:t>
      </w:r>
      <w:r>
        <w:rPr>
          <w:spacing w:val="2"/>
        </w:rPr>
        <w:t>序的意识和责任感，全</w:t>
      </w:r>
      <w:r>
        <w:rPr/>
        <w:t xml:space="preserve"> </w:t>
      </w:r>
      <w:r>
        <w:rPr>
          <w:spacing w:val="-1"/>
        </w:rPr>
        <w:t>面提升数据安全意识。</w:t>
      </w:r>
    </w:p>
    <w:p>
      <w:pPr>
        <w:pStyle w:val="BodyText"/>
        <w:ind w:left="3" w:right="24" w:firstLine="480"/>
        <w:spacing w:before="23" w:line="318" w:lineRule="auto"/>
        <w:rPr/>
      </w:pPr>
      <w:r>
        <w:rPr>
          <w:spacing w:val="-6"/>
        </w:rPr>
        <w:t>本模块包括“互联网及其影响”“互联网基本原理与功能”“互联</w:t>
      </w:r>
      <w:r>
        <w:rPr>
          <w:spacing w:val="12"/>
        </w:rPr>
        <w:t xml:space="preserve"> </w:t>
      </w:r>
      <w:r>
        <w:rPr>
          <w:spacing w:val="-7"/>
        </w:rPr>
        <w:t>网创新应用”“互联网安全”四部分内容。</w:t>
      </w:r>
    </w:p>
    <w:p>
      <w:pPr>
        <w:pStyle w:val="BodyText"/>
        <w:ind w:left="487"/>
        <w:spacing w:before="211" w:line="222" w:lineRule="auto"/>
        <w:rPr>
          <w:rFonts w:ascii="SimHei" w:hAnsi="SimHei" w:eastAsia="SimHei" w:cs="SimHei"/>
        </w:rPr>
      </w:pPr>
      <w:r>
        <w:rPr>
          <w:b/>
          <w:bCs/>
          <w:spacing w:val="-6"/>
        </w:rPr>
        <w:t>1.</w:t>
      </w:r>
      <w:r>
        <w:rPr>
          <w:spacing w:val="-23"/>
        </w:rPr>
        <w:t xml:space="preserve"> </w:t>
      </w:r>
      <w:r>
        <w:rPr>
          <w:rFonts w:ascii="SimHei" w:hAnsi="SimHei" w:eastAsia="SimHei" w:cs="SimHei"/>
          <w:b/>
          <w:bCs/>
          <w:spacing w:val="-6"/>
        </w:rPr>
        <w:t>内容要求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right="23"/>
        <w:spacing w:before="78" w:line="219" w:lineRule="auto"/>
        <w:jc w:val="right"/>
        <w:rPr/>
      </w:pPr>
      <w:r>
        <w:rPr>
          <w:spacing w:val="7"/>
        </w:rPr>
        <w:t>(1)通过在线活动，分析互联网应用的特征，认识到互</w:t>
      </w:r>
      <w:r>
        <w:rPr>
          <w:spacing w:val="6"/>
        </w:rPr>
        <w:t>联网对社</w:t>
      </w:r>
    </w:p>
    <w:p>
      <w:pPr>
        <w:spacing w:line="219" w:lineRule="auto"/>
        <w:sectPr>
          <w:footerReference w:type="default" r:id="rId37"/>
          <w:pgSz w:w="10440" w:h="14740"/>
          <w:pgMar w:top="1252" w:right="1566" w:bottom="1194" w:left="1566" w:header="0" w:footer="1059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78" w:line="218" w:lineRule="auto"/>
        <w:rPr/>
      </w:pPr>
      <w:r>
        <w:rPr>
          <w:spacing w:val="-1"/>
        </w:rPr>
        <w:t>会发展的创新价值和潜力。</w:t>
      </w:r>
    </w:p>
    <w:p>
      <w:pPr>
        <w:pStyle w:val="BodyText"/>
        <w:ind w:right="111" w:firstLine="499"/>
        <w:spacing w:before="127" w:line="278" w:lineRule="auto"/>
        <w:rPr/>
      </w:pPr>
      <w:r>
        <w:rPr>
          <w:spacing w:val="6"/>
        </w:rPr>
        <w:t>(2)能够根据学习和交流的需要，使用互联网搜索、遴选、管理</w:t>
      </w:r>
      <w:r>
        <w:rPr>
          <w:spacing w:val="3"/>
        </w:rPr>
        <w:t xml:space="preserve"> </w:t>
      </w:r>
      <w:r>
        <w:rPr/>
        <w:t>并贡献有价值的数据和资源，能够创建具有特色的作品。</w:t>
      </w:r>
    </w:p>
    <w:p>
      <w:pPr>
        <w:pStyle w:val="BodyText"/>
        <w:ind w:right="109" w:firstLine="499"/>
        <w:spacing w:before="119" w:line="278" w:lineRule="auto"/>
        <w:rPr/>
      </w:pPr>
      <w:r>
        <w:rPr>
          <w:spacing w:val="6"/>
        </w:rPr>
        <w:t>(3)了解常用互联网应用中数据的构成，能够使用适当的数字化</w:t>
      </w:r>
      <w:r>
        <w:rPr>
          <w:spacing w:val="5"/>
        </w:rPr>
        <w:t xml:space="preserve"> </w:t>
      </w:r>
      <w:r>
        <w:rPr>
          <w:spacing w:val="-1"/>
        </w:rPr>
        <w:t>工具对网页进行编辑和发布。</w:t>
      </w:r>
    </w:p>
    <w:p>
      <w:pPr>
        <w:pStyle w:val="BodyText"/>
        <w:ind w:right="110" w:firstLine="499"/>
        <w:spacing w:before="116" w:line="282" w:lineRule="auto"/>
        <w:rPr/>
      </w:pPr>
      <w:r>
        <w:rPr>
          <w:spacing w:val="6"/>
        </w:rPr>
        <w:t>(4)初步了解互联网协议，知道网络中数据的编码、传输和呈现</w:t>
      </w:r>
      <w:r>
        <w:rPr>
          <w:spacing w:val="4"/>
        </w:rPr>
        <w:t xml:space="preserve"> </w:t>
      </w:r>
      <w:r>
        <w:rPr>
          <w:spacing w:val="-4"/>
        </w:rPr>
        <w:t>的原理。</w:t>
      </w:r>
    </w:p>
    <w:p>
      <w:pPr>
        <w:pStyle w:val="BodyText"/>
        <w:ind w:right="109" w:firstLine="499"/>
        <w:spacing w:before="116" w:line="279" w:lineRule="auto"/>
        <w:rPr/>
      </w:pPr>
      <w:r>
        <w:rPr>
          <w:spacing w:val="10"/>
        </w:rPr>
        <w:t>(5)在“互联网+”情境中，体验在线学习、生活和交流的新模</w:t>
      </w:r>
      <w:r>
        <w:rPr>
          <w:spacing w:val="9"/>
        </w:rPr>
        <w:t xml:space="preserve"> </w:t>
      </w:r>
      <w:r>
        <w:rPr/>
        <w:t>式，合理应用互联网提高学习与生活质量。</w:t>
      </w:r>
    </w:p>
    <w:p>
      <w:pPr>
        <w:pStyle w:val="BodyText"/>
        <w:ind w:right="105" w:firstLine="499"/>
        <w:spacing w:before="134" w:line="289" w:lineRule="auto"/>
        <w:rPr/>
      </w:pPr>
      <w:r>
        <w:rPr>
          <w:spacing w:val="6"/>
        </w:rPr>
        <w:t>(6)使用互联网应用时，能够利用用户标识、密码和身份验证等 </w:t>
      </w:r>
      <w:r>
        <w:rPr>
          <w:spacing w:val="3"/>
        </w:rPr>
        <w:t>措施做好基本防护，会使用加密软件对重要数据和个</w:t>
      </w:r>
      <w:r>
        <w:rPr>
          <w:spacing w:val="2"/>
        </w:rPr>
        <w:t>人信息进行加密</w:t>
      </w:r>
      <w:r>
        <w:rPr/>
        <w:t xml:space="preserve"> </w:t>
      </w:r>
      <w:r>
        <w:rPr/>
        <w:t>保护。</w:t>
      </w:r>
    </w:p>
    <w:p>
      <w:pPr>
        <w:pStyle w:val="BodyText"/>
        <w:ind w:right="19" w:firstLine="499"/>
        <w:spacing w:before="134" w:line="274" w:lineRule="auto"/>
        <w:rPr/>
      </w:pPr>
      <w:r>
        <w:rPr>
          <w:spacing w:val="9"/>
        </w:rPr>
        <w:t>(7)了解云存储、云计算的原理，能够使用网盘进行数据备份，</w:t>
      </w:r>
      <w:r>
        <w:rPr>
          <w:spacing w:val="8"/>
        </w:rPr>
        <w:t xml:space="preserve"> </w:t>
      </w:r>
      <w:r>
        <w:rPr>
          <w:spacing w:val="1"/>
        </w:rPr>
        <w:t>认识到互联网带来的新媒体、新社交、新资</w:t>
      </w:r>
      <w:r>
        <w:rPr/>
        <w:t>源对学习和生活的影响。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03"/>
        <w:spacing w:before="79" w:line="221" w:lineRule="auto"/>
        <w:rPr>
          <w:rFonts w:ascii="SimHei" w:hAnsi="SimHei" w:eastAsia="SimHei" w:cs="SimHei"/>
        </w:rPr>
      </w:pPr>
      <w:r>
        <w:rPr>
          <w:b/>
          <w:bCs/>
          <w:spacing w:val="3"/>
        </w:rPr>
        <w:t>2.</w:t>
      </w:r>
      <w:r>
        <w:rPr>
          <w:spacing w:val="-38"/>
        </w:rPr>
        <w:t xml:space="preserve"> </w:t>
      </w:r>
      <w:r>
        <w:rPr>
          <w:rFonts w:ascii="SimHei" w:hAnsi="SimHei" w:eastAsia="SimHei" w:cs="SimHei"/>
          <w:b/>
          <w:bCs/>
          <w:spacing w:val="3"/>
        </w:rPr>
        <w:t>学业要求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firstLine="499"/>
        <w:spacing w:before="78" w:line="323" w:lineRule="auto"/>
        <w:jc w:val="both"/>
        <w:rPr/>
      </w:pPr>
      <w:r>
        <w:rPr>
          <w:spacing w:val="2"/>
        </w:rPr>
        <w:t>能根据学习和任务的需要，通过搜索引擎、社交媒体、短视频和</w:t>
      </w:r>
      <w:r>
        <w:rPr>
          <w:spacing w:val="12"/>
        </w:rPr>
        <w:t xml:space="preserve"> </w:t>
      </w:r>
      <w:r>
        <w:rPr>
          <w:spacing w:val="6"/>
        </w:rPr>
        <w:t>协同写作等互联网工具或平台，进行较精准的信息搜索、沟通交流、</w:t>
      </w:r>
      <w:r>
        <w:rPr>
          <w:spacing w:val="8"/>
        </w:rPr>
        <w:t xml:space="preserve"> </w:t>
      </w:r>
      <w:r>
        <w:rPr>
          <w:spacing w:val="5"/>
        </w:rPr>
        <w:t>协作，并贡献有价值的数据和资源。知道在常见应用中，如何编</w:t>
      </w:r>
      <w:r>
        <w:rPr>
          <w:spacing w:val="4"/>
        </w:rPr>
        <w:t>码、</w:t>
      </w:r>
      <w:r>
        <w:rPr/>
        <w:t xml:space="preserve"> </w:t>
      </w:r>
      <w:r>
        <w:rPr>
          <w:spacing w:val="3"/>
        </w:rPr>
        <w:t>组织、传递、接收及验证网络数据。学会使用网页编辑工具</w:t>
      </w:r>
      <w:r>
        <w:rPr>
          <w:spacing w:val="2"/>
        </w:rPr>
        <w:t>、在线写</w:t>
      </w:r>
      <w:r>
        <w:rPr/>
        <w:t xml:space="preserve">  </w:t>
      </w:r>
      <w:r>
        <w:rPr>
          <w:spacing w:val="3"/>
        </w:rPr>
        <w:t>作工具等创建网络文档，熟练利用在线课堂</w:t>
      </w:r>
      <w:r>
        <w:rPr>
          <w:spacing w:val="2"/>
        </w:rPr>
        <w:t>进行线上学习与交流，体</w:t>
      </w:r>
      <w:r>
        <w:rPr/>
        <w:t xml:space="preserve">  </w:t>
      </w:r>
      <w:r>
        <w:rPr>
          <w:spacing w:val="3"/>
        </w:rPr>
        <w:t>验在线学习与生活的新模式。能从现实应用中</w:t>
      </w:r>
      <w:r>
        <w:rPr>
          <w:spacing w:val="2"/>
        </w:rPr>
        <w:t>体会互联网是如何将复</w:t>
      </w:r>
      <w:r>
        <w:rPr/>
        <w:t xml:space="preserve">  </w:t>
      </w:r>
      <w:r>
        <w:rPr>
          <w:spacing w:val="3"/>
        </w:rPr>
        <w:t>杂的远程数据传输和通信等问题逐步化简为</w:t>
      </w:r>
      <w:r>
        <w:rPr>
          <w:spacing w:val="2"/>
        </w:rPr>
        <w:t>分解、编码、传输和重新</w:t>
      </w:r>
      <w:r>
        <w:rPr/>
        <w:t xml:space="preserve">  </w:t>
      </w:r>
      <w:r>
        <w:rPr>
          <w:spacing w:val="11"/>
        </w:rPr>
        <w:t>组合等一系列规则(协议)的。在互联网应用</w:t>
      </w:r>
      <w:r>
        <w:rPr>
          <w:spacing w:val="10"/>
        </w:rPr>
        <w:t>中，知道如何注册或更</w:t>
      </w:r>
      <w:r>
        <w:rPr/>
        <w:t xml:space="preserve">  </w:t>
      </w:r>
      <w:r>
        <w:rPr>
          <w:spacing w:val="2"/>
        </w:rPr>
        <w:t>改用户信息、设置合理的安全密码，具备识别网络谣言和不良数据的</w:t>
      </w:r>
      <w:r>
        <w:rPr>
          <w:spacing w:val="3"/>
        </w:rPr>
        <w:t xml:space="preserve">  </w:t>
      </w:r>
      <w:r>
        <w:rPr>
          <w:spacing w:val="-2"/>
        </w:rPr>
        <w:t>基本能力。</w:t>
      </w:r>
    </w:p>
    <w:p>
      <w:pPr>
        <w:spacing w:line="323" w:lineRule="auto"/>
        <w:sectPr>
          <w:footerReference w:type="default" r:id="rId39"/>
          <w:pgSz w:w="10440" w:h="14740"/>
          <w:pgMar w:top="1252" w:right="1500" w:bottom="1194" w:left="1550" w:header="0" w:footer="1059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8" w:line="221" w:lineRule="auto"/>
        <w:rPr>
          <w:rFonts w:ascii="SimHei" w:hAnsi="SimHei" w:eastAsia="SimHei" w:cs="SimHei"/>
        </w:rPr>
      </w:pPr>
      <w:bookmarkStart w:name="bookmark51" w:id="38"/>
      <w:bookmarkEnd w:id="38"/>
      <w:r>
        <w:rPr>
          <w:b/>
          <w:bCs/>
          <w:spacing w:val="-1"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教学提示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" w:right="227" w:firstLine="480"/>
        <w:spacing w:before="78" w:line="323" w:lineRule="auto"/>
        <w:jc w:val="both"/>
        <w:rPr/>
      </w:pPr>
      <w:r>
        <w:rPr>
          <w:spacing w:val="2"/>
        </w:rPr>
        <w:t>互联网的构成及各种创新应用比较抽象、复杂，其背后的原理难</w:t>
      </w:r>
      <w:r>
        <w:rPr>
          <w:spacing w:val="3"/>
        </w:rPr>
        <w:t xml:space="preserve"> </w:t>
      </w:r>
      <w:r>
        <w:rPr>
          <w:spacing w:val="2"/>
        </w:rPr>
        <w:t>以在义务教育阶段准确呈现和把握。教学中，教师应通过学生熟悉的</w:t>
      </w:r>
      <w:r>
        <w:rPr>
          <w:spacing w:val="7"/>
        </w:rPr>
        <w:t xml:space="preserve"> </w:t>
      </w:r>
      <w:r>
        <w:rPr>
          <w:spacing w:val="2"/>
        </w:rPr>
        <w:t>互联网应用，利用现实世界中一些可理解、可类比的事物，帮助学生</w:t>
      </w:r>
      <w:r>
        <w:rPr/>
        <w:t xml:space="preserve"> </w:t>
      </w:r>
      <w:r>
        <w:rPr>
          <w:spacing w:val="2"/>
        </w:rPr>
        <w:t>理解、掌握相关内容。在有条件的学校，教师应充分利用容易获得的</w:t>
      </w:r>
      <w:r>
        <w:rPr>
          <w:spacing w:val="7"/>
        </w:rPr>
        <w:t xml:space="preserve"> </w:t>
      </w:r>
      <w:r>
        <w:rPr>
          <w:spacing w:val="2"/>
        </w:rPr>
        <w:t>工具，包括软件模拟器、简易开源硬件及网络分析器等，在学科专用</w:t>
      </w:r>
      <w:r>
        <w:rPr>
          <w:spacing w:val="17"/>
        </w:rPr>
        <w:t xml:space="preserve"> </w:t>
      </w:r>
      <w:r>
        <w:rPr>
          <w:spacing w:val="2"/>
        </w:rPr>
        <w:t>教室或实验室中通过模拟、仿真、演示等数字化手段，营造尽量</w:t>
      </w:r>
      <w:r>
        <w:rPr>
          <w:spacing w:val="1"/>
        </w:rPr>
        <w:t>接近</w:t>
      </w:r>
      <w:r>
        <w:rPr/>
        <w:t xml:space="preserve"> </w:t>
      </w:r>
      <w:r>
        <w:rPr>
          <w:spacing w:val="-1"/>
        </w:rPr>
        <w:t>真实场景的各种网络环境，为学生的学习和探究创造条件。</w:t>
      </w:r>
    </w:p>
    <w:p>
      <w:pPr>
        <w:pStyle w:val="BodyText"/>
        <w:ind w:left="3" w:right="225" w:firstLine="480"/>
        <w:spacing w:line="321" w:lineRule="auto"/>
        <w:jc w:val="both"/>
        <w:rPr/>
      </w:pPr>
      <w:r>
        <w:rPr>
          <w:spacing w:val="6"/>
        </w:rPr>
        <w:t>(1)通过指导学生完成在线任务、学习使用各</w:t>
      </w:r>
      <w:r>
        <w:rPr>
          <w:spacing w:val="5"/>
        </w:rPr>
        <w:t>种网络工具等多种</w:t>
      </w:r>
      <w:r>
        <w:rPr/>
        <w:t xml:space="preserve"> </w:t>
      </w:r>
      <w:r>
        <w:rPr>
          <w:spacing w:val="3"/>
        </w:rPr>
        <w:t>途径，使学生逐渐认识和了解互联网中数据的</w:t>
      </w:r>
      <w:r>
        <w:rPr>
          <w:spacing w:val="2"/>
        </w:rPr>
        <w:t>价值和特点，知道网络</w:t>
      </w:r>
      <w:r>
        <w:rPr/>
        <w:t xml:space="preserve"> </w:t>
      </w:r>
      <w:r>
        <w:rPr>
          <w:spacing w:val="2"/>
        </w:rPr>
        <w:t>中数据编码、传输和呈现的直观原理，并尝试编辑加工所获取的网络</w:t>
      </w:r>
      <w:r>
        <w:rPr/>
        <w:t xml:space="preserve"> </w:t>
      </w:r>
      <w:r>
        <w:rPr/>
        <w:t>信息，自主生成并共享有价值的原创网络信息。</w:t>
      </w:r>
    </w:p>
    <w:p>
      <w:pPr>
        <w:pStyle w:val="BodyText"/>
        <w:ind w:left="3" w:firstLine="480"/>
        <w:spacing w:before="1" w:line="323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例如，通过图解、动画等，将传统邮件与电子邮件</w:t>
      </w:r>
      <w:r>
        <w:rPr>
          <w:spacing w:val="2"/>
        </w:rPr>
        <w:t>的收发环节进</w:t>
      </w:r>
      <w:r>
        <w:rPr/>
        <w:t xml:space="preserve">   </w:t>
      </w:r>
      <w:r>
        <w:rPr>
          <w:spacing w:val="10"/>
        </w:rPr>
        <w:t>行类比，辅助学生理解互联网数据的发送和接收原理，认识“协议”</w:t>
      </w:r>
      <w:r>
        <w:rPr>
          <w:spacing w:val="5"/>
        </w:rPr>
        <w:t xml:space="preserve"> </w:t>
      </w:r>
      <w:r>
        <w:rPr>
          <w:spacing w:val="3"/>
        </w:rPr>
        <w:t>对于互通互联的重要价值。在开展信息搜索或网络</w:t>
      </w:r>
      <w:r>
        <w:rPr>
          <w:spacing w:val="2"/>
        </w:rPr>
        <w:t>视频播放等网络学</w:t>
      </w:r>
      <w:r>
        <w:rPr/>
        <w:t xml:space="preserve">   </w:t>
      </w:r>
      <w:r>
        <w:rPr>
          <w:spacing w:val="6"/>
        </w:rPr>
        <w:t>习活动时，教师可引导学生思考在这些活动的背后，互联网</w:t>
      </w:r>
      <w:r>
        <w:rPr>
          <w:rFonts w:ascii="Times New Roman" w:hAnsi="Times New Roman" w:eastAsia="Times New Roman" w:cs="Times New Roman"/>
        </w:rPr>
        <w:t>TCP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rFonts w:ascii="Times New Roman" w:hAnsi="Times New Roman" w:eastAsia="Times New Roman" w:cs="Times New Roman"/>
        </w:rPr>
        <w:t>IP</w:t>
      </w:r>
    </w:p>
    <w:p>
      <w:pPr>
        <w:pStyle w:val="BodyText"/>
        <w:ind w:left="3" w:right="242"/>
        <w:spacing w:line="325" w:lineRule="auto"/>
        <w:rPr/>
      </w:pPr>
      <w:r>
        <w:rPr>
          <w:spacing w:val="2"/>
        </w:rPr>
        <w:t>协议是如何将复杂问题一步步分层、分解，直至细化到网络设备和具 </w:t>
      </w:r>
      <w:r>
        <w:rPr>
          <w:spacing w:val="-1"/>
        </w:rPr>
        <w:t>体算法能处理的程度的。</w:t>
      </w:r>
    </w:p>
    <w:p>
      <w:pPr>
        <w:pStyle w:val="BodyText"/>
        <w:ind w:left="3" w:right="236" w:firstLine="480"/>
        <w:spacing w:before="3" w:line="315" w:lineRule="auto"/>
        <w:rPr>
          <w:sz w:val="20"/>
          <w:szCs w:val="20"/>
        </w:rPr>
      </w:pPr>
      <w:r>
        <w:rPr>
          <w:spacing w:val="15"/>
        </w:rPr>
        <w:t>(2)互联网通过互联协议(一组共同约定并</w:t>
      </w:r>
      <w:r>
        <w:rPr>
          <w:spacing w:val="14"/>
        </w:rPr>
        <w:t>遵循的规则)将各种</w:t>
      </w:r>
      <w:r>
        <w:rPr/>
        <w:t xml:space="preserve"> </w:t>
      </w:r>
      <w:r>
        <w:rPr>
          <w:spacing w:val="2"/>
        </w:rPr>
        <w:t>数字设备之间的互通互联及可靠数据传输问题进行逐层分解，每一层</w:t>
      </w:r>
      <w:r>
        <w:rPr>
          <w:spacing w:val="3"/>
        </w:rPr>
        <w:t xml:space="preserve"> </w:t>
      </w:r>
      <w:r>
        <w:rPr>
          <w:spacing w:val="2"/>
        </w:rPr>
        <w:t>只完成相对简单的任务。充分利用实验室网络器材，指导学生搭建有</w:t>
      </w:r>
      <w:r>
        <w:rPr>
          <w:spacing w:val="1"/>
        </w:rPr>
        <w:t xml:space="preserve"> </w:t>
      </w:r>
      <w:r>
        <w:rPr>
          <w:spacing w:val="2"/>
        </w:rPr>
        <w:t>特定功能的小型互联系统，使学生能够亲身体验互联网的组成特点和</w:t>
      </w:r>
      <w:r>
        <w:rPr>
          <w:spacing w:val="8"/>
        </w:rPr>
        <w:t xml:space="preserve"> </w:t>
      </w:r>
      <w:r>
        <w:rPr>
          <w:spacing w:val="2"/>
        </w:rPr>
        <w:t>功能，认识网络协议对互联网的核心作用。让学生通过完成预设的学 </w:t>
      </w:r>
      <w:r>
        <w:rPr>
          <w:spacing w:val="10"/>
        </w:rPr>
        <w:t>习任务，如安装网络软件、协作编写网络文档等，加深对互联网的</w:t>
      </w:r>
      <w:r>
        <w:rPr>
          <w:spacing w:val="17"/>
        </w:rPr>
        <w:t xml:space="preserve"> </w:t>
      </w:r>
      <w:r>
        <w:rPr>
          <w:sz w:val="20"/>
          <w:szCs w:val="20"/>
          <w:spacing w:val="-6"/>
        </w:rPr>
        <w:t>理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6"/>
        </w:rPr>
        <w:t>解</w:t>
      </w:r>
      <w:r>
        <w:rPr>
          <w:sz w:val="20"/>
          <w:szCs w:val="20"/>
          <w:spacing w:val="-35"/>
        </w:rPr>
        <w:t xml:space="preserve"> </w:t>
      </w:r>
      <w:r>
        <w:rPr>
          <w:sz w:val="20"/>
          <w:szCs w:val="20"/>
          <w:spacing w:val="-6"/>
        </w:rPr>
        <w:t>。</w:t>
      </w:r>
    </w:p>
    <w:p>
      <w:pPr>
        <w:pStyle w:val="BodyText"/>
        <w:ind w:left="3" w:right="136" w:firstLine="480"/>
        <w:spacing w:before="142" w:line="275" w:lineRule="auto"/>
        <w:rPr/>
      </w:pPr>
      <w:r>
        <w:rPr>
          <w:spacing w:val="6"/>
        </w:rPr>
        <w:t>(3)挑选若干具有互联网特点的典型应用，如在线课堂与在线学</w:t>
      </w:r>
      <w:r>
        <w:rPr>
          <w:spacing w:val="4"/>
        </w:rPr>
        <w:t xml:space="preserve">  </w:t>
      </w:r>
      <w:r>
        <w:rPr>
          <w:spacing w:val="6"/>
        </w:rPr>
        <w:t>习、电子地图与导航工具、网络音乐和网络</w:t>
      </w:r>
      <w:r>
        <w:rPr>
          <w:spacing w:val="5"/>
        </w:rPr>
        <w:t>视频、在线协同写作等，</w:t>
      </w:r>
    </w:p>
    <w:p>
      <w:pPr>
        <w:spacing w:line="275" w:lineRule="auto"/>
        <w:sectPr>
          <w:footerReference w:type="default" r:id="rId40"/>
          <w:pgSz w:w="10440" w:h="14740"/>
          <w:pgMar w:top="1252" w:right="1363" w:bottom="1194" w:left="1566" w:header="0" w:footer="1059" w:gutter="0"/>
        </w:sectPr>
        <w:rPr/>
      </w:pPr>
    </w:p>
    <w:p>
      <w:pPr>
        <w:pStyle w:val="BodyText"/>
        <w:ind w:left="3" w:right="10"/>
        <w:spacing w:before="314" w:line="325" w:lineRule="auto"/>
        <w:jc w:val="both"/>
        <w:rPr/>
      </w:pPr>
      <w:r>
        <w:rPr>
          <w:spacing w:val="3"/>
        </w:rPr>
        <w:t>指导学生通过与同类传统应用的对比分析，发现并逐步提炼其中的网</w:t>
      </w:r>
      <w:r>
        <w:rPr>
          <w:spacing w:val="2"/>
        </w:rPr>
        <w:t xml:space="preserve"> </w:t>
      </w:r>
      <w:r>
        <w:rPr>
          <w:spacing w:val="2"/>
        </w:rPr>
        <w:t>络特性，以及互联所带来的创新功能、潜力和机会，初步体会“互联</w:t>
      </w:r>
      <w:r>
        <w:rPr>
          <w:spacing w:val="18"/>
        </w:rPr>
        <w:t xml:space="preserve"> </w:t>
      </w:r>
      <w:r>
        <w:rPr>
          <w:spacing w:val="6"/>
        </w:rPr>
        <w:t>网+”对未来数字经济发展的重要意义。</w:t>
      </w:r>
    </w:p>
    <w:p>
      <w:pPr>
        <w:pStyle w:val="BodyText"/>
        <w:ind w:left="3" w:right="15" w:firstLine="480"/>
        <w:spacing w:before="14" w:line="316" w:lineRule="auto"/>
        <w:jc w:val="both"/>
        <w:rPr/>
      </w:pPr>
      <w:r>
        <w:rPr>
          <w:spacing w:val="7"/>
        </w:rPr>
        <w:t>(4)针对某些特定应用场景，指导学生注册用户标</w:t>
      </w:r>
      <w:r>
        <w:rPr>
          <w:spacing w:val="6"/>
        </w:rPr>
        <w:t>识、设置合理</w:t>
      </w:r>
      <w:r>
        <w:rPr/>
        <w:t xml:space="preserve"> </w:t>
      </w:r>
      <w:r>
        <w:rPr>
          <w:spacing w:val="3"/>
        </w:rPr>
        <w:t>密码、严格遵循身份验证流程、使用网盘备</w:t>
      </w:r>
      <w:r>
        <w:rPr>
          <w:spacing w:val="2"/>
        </w:rPr>
        <w:t>份文件、对重要数据文件</w:t>
      </w:r>
      <w:r>
        <w:rPr/>
        <w:t xml:space="preserve"> </w:t>
      </w:r>
      <w:r>
        <w:rPr>
          <w:spacing w:val="3"/>
        </w:rPr>
        <w:t>和个人隐私信息的保存及传输进行加密等，帮助学生认识网络</w:t>
      </w:r>
      <w:r>
        <w:rPr>
          <w:spacing w:val="2"/>
        </w:rPr>
        <w:t>安全的</w:t>
      </w:r>
      <w:r>
        <w:rPr/>
        <w:t xml:space="preserve"> </w:t>
      </w:r>
      <w:r>
        <w:rPr/>
        <w:t>重要性，掌握保护重要数据和个人信息的基本手段。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10" w:line="220" w:lineRule="auto"/>
        <w:outlineLvl w:val="1"/>
        <w:rPr>
          <w:sz w:val="34"/>
          <w:szCs w:val="34"/>
        </w:rPr>
      </w:pPr>
      <w:bookmarkStart w:name="bookmark22" w:id="39"/>
      <w:bookmarkEnd w:id="39"/>
      <w:r>
        <w:rPr>
          <w:sz w:val="34"/>
          <w:szCs w:val="34"/>
          <w:b/>
          <w:bCs/>
          <w:spacing w:val="4"/>
        </w:rPr>
        <w:t>(二)物联网实践与探索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3" w:right="14" w:firstLine="480"/>
        <w:spacing w:before="78" w:line="320" w:lineRule="auto"/>
        <w:jc w:val="both"/>
        <w:rPr/>
      </w:pPr>
      <w:r>
        <w:rPr>
          <w:spacing w:val="7"/>
        </w:rPr>
        <w:t>物联网的基本含义是“万物互联”,即在互联网的基础上，将人</w:t>
      </w:r>
      <w:r>
        <w:rPr>
          <w:spacing w:val="3"/>
        </w:rPr>
        <w:t xml:space="preserve"> </w:t>
      </w:r>
      <w:r>
        <w:rPr>
          <w:spacing w:val="2"/>
        </w:rPr>
        <w:t>与人的互联延伸扩展到人与物、物与物的互联。物联网的出现极大地</w:t>
      </w:r>
      <w:r>
        <w:rPr>
          <w:spacing w:val="18"/>
        </w:rPr>
        <w:t xml:space="preserve"> </w:t>
      </w:r>
      <w:r>
        <w:rPr>
          <w:spacing w:val="3"/>
        </w:rPr>
        <w:t>扩展了人们的生活、学习和工作空间，推动了物理世界与数字世</w:t>
      </w:r>
      <w:r>
        <w:rPr>
          <w:spacing w:val="2"/>
        </w:rPr>
        <w:t>界相</w:t>
      </w:r>
      <w:r>
        <w:rPr/>
        <w:t xml:space="preserve"> </w:t>
      </w:r>
      <w:r>
        <w:rPr>
          <w:spacing w:val="3"/>
        </w:rPr>
        <w:t>互融合。物联网是继互联网之后的新型信息基础设施</w:t>
      </w:r>
      <w:r>
        <w:rPr>
          <w:spacing w:val="2"/>
        </w:rPr>
        <w:t>，是推动大数据</w:t>
      </w:r>
      <w:r>
        <w:rPr/>
        <w:t xml:space="preserve"> </w:t>
      </w:r>
      <w:r>
        <w:rPr/>
        <w:t>和人工智能等信息科技发展与普及不可或缺的重要组成部分。</w:t>
      </w:r>
    </w:p>
    <w:p>
      <w:pPr>
        <w:pStyle w:val="BodyText"/>
        <w:ind w:left="3" w:right="21" w:firstLine="480"/>
        <w:spacing w:before="1" w:line="323" w:lineRule="auto"/>
        <w:jc w:val="both"/>
        <w:rPr/>
      </w:pPr>
      <w:r>
        <w:rPr>
          <w:spacing w:val="3"/>
        </w:rPr>
        <w:t>通过本模块的学习，学生能初步理解万物互联给人类信息</w:t>
      </w:r>
      <w:r>
        <w:rPr>
          <w:spacing w:val="2"/>
        </w:rPr>
        <w:t>社会带</w:t>
      </w:r>
      <w:r>
        <w:rPr/>
        <w:t xml:space="preserve"> </w:t>
      </w:r>
      <w:r>
        <w:rPr>
          <w:spacing w:val="11"/>
        </w:rPr>
        <w:t>来的影响、机遇和挑战；了解物联网(特别是传</w:t>
      </w:r>
      <w:r>
        <w:rPr>
          <w:spacing w:val="10"/>
        </w:rPr>
        <w:t>感器系统)是连接物</w:t>
      </w:r>
      <w:r>
        <w:rPr/>
        <w:t xml:space="preserve"> </w:t>
      </w:r>
      <w:r>
        <w:rPr>
          <w:spacing w:val="3"/>
        </w:rPr>
        <w:t>理世界与数字世界的纽带和媒介；了解物联网与</w:t>
      </w:r>
      <w:r>
        <w:rPr>
          <w:spacing w:val="2"/>
        </w:rPr>
        <w:t>互联网的异同、主要</w:t>
      </w:r>
      <w:r>
        <w:rPr/>
        <w:t xml:space="preserve"> </w:t>
      </w:r>
      <w:r>
        <w:rPr>
          <w:spacing w:val="2"/>
        </w:rPr>
        <w:t>物联网协议，以及典型物联网应用的特点；能在信息科技与其他学科</w:t>
      </w:r>
      <w:r>
        <w:rPr>
          <w:spacing w:val="17"/>
        </w:rPr>
        <w:t xml:space="preserve"> </w:t>
      </w:r>
      <w:r>
        <w:rPr>
          <w:spacing w:val="3"/>
        </w:rPr>
        <w:t>的学习中，有效利用基本物联网设备与平台</w:t>
      </w:r>
      <w:r>
        <w:rPr>
          <w:spacing w:val="2"/>
        </w:rPr>
        <w:t>；能设计并实现具有简单</w:t>
      </w:r>
      <w:r>
        <w:rPr/>
        <w:t xml:space="preserve"> </w:t>
      </w:r>
      <w:r>
        <w:rPr>
          <w:spacing w:val="-1"/>
        </w:rPr>
        <w:t>物联功能的数字系统。</w:t>
      </w:r>
    </w:p>
    <w:p>
      <w:pPr>
        <w:pStyle w:val="BodyText"/>
        <w:ind w:left="3" w:right="22" w:firstLine="480"/>
        <w:spacing w:before="2" w:line="325" w:lineRule="auto"/>
        <w:rPr/>
      </w:pPr>
      <w:r>
        <w:rPr>
          <w:spacing w:val="-6"/>
        </w:rPr>
        <w:t>本模块包括“从互联网到物联网”“物联网基本原理与功能”“物</w:t>
      </w:r>
      <w:r>
        <w:rPr>
          <w:spacing w:val="14"/>
        </w:rPr>
        <w:t xml:space="preserve"> </w:t>
      </w:r>
      <w:r>
        <w:rPr>
          <w:spacing w:val="-6"/>
        </w:rPr>
        <w:t>联网创新应用”“物联网安全”四部分内容。</w:t>
      </w:r>
    </w:p>
    <w:p>
      <w:pPr>
        <w:pStyle w:val="BodyText"/>
        <w:ind w:left="487"/>
        <w:spacing w:before="201" w:line="222" w:lineRule="auto"/>
        <w:rPr>
          <w:rFonts w:ascii="SimHei" w:hAnsi="SimHei" w:eastAsia="SimHei" w:cs="SimHei"/>
        </w:rPr>
      </w:pPr>
      <w:r>
        <w:rPr>
          <w:b/>
          <w:bCs/>
          <w:spacing w:val="-8"/>
        </w:rPr>
        <w:t>1.</w:t>
      </w:r>
      <w:r>
        <w:rPr>
          <w:spacing w:val="-21"/>
        </w:rPr>
        <w:t xml:space="preserve"> </w:t>
      </w:r>
      <w:r>
        <w:rPr>
          <w:rFonts w:ascii="SimHei" w:hAnsi="SimHei" w:eastAsia="SimHei" w:cs="SimHei"/>
          <w:b/>
          <w:bCs/>
          <w:spacing w:val="-8"/>
        </w:rPr>
        <w:t>内容要求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3" w:right="19" w:firstLine="480"/>
        <w:spacing w:before="78" w:line="271" w:lineRule="auto"/>
        <w:rPr/>
      </w:pPr>
      <w:r>
        <w:rPr>
          <w:spacing w:val="16"/>
        </w:rPr>
        <w:t>(1)通过实例感受万物互联的场景，知道物联网与</w:t>
      </w:r>
      <w:r>
        <w:rPr>
          <w:spacing w:val="15"/>
        </w:rPr>
        <w:t>互联网的异</w:t>
      </w:r>
      <w:r>
        <w:rPr/>
        <w:t xml:space="preserve"> </w:t>
      </w:r>
      <w:r>
        <w:rPr>
          <w:spacing w:val="-1"/>
        </w:rPr>
        <w:t>同，认识到物联网的普及对学习和生活的影响。</w:t>
      </w:r>
    </w:p>
    <w:p>
      <w:pPr>
        <w:pStyle w:val="BodyText"/>
        <w:ind w:left="483"/>
        <w:spacing w:before="115" w:line="219" w:lineRule="auto"/>
        <w:rPr/>
      </w:pPr>
      <w:r>
        <w:rPr>
          <w:spacing w:val="6"/>
        </w:rPr>
        <w:t>(2)通过对身边真实应用场景中物联网的分析，认识物联网实现</w:t>
      </w:r>
    </w:p>
    <w:p>
      <w:pPr>
        <w:spacing w:line="219" w:lineRule="auto"/>
        <w:sectPr>
          <w:footerReference w:type="default" r:id="rId41"/>
          <w:pgSz w:w="10440" w:h="14740"/>
          <w:pgMar w:top="1252" w:right="1566" w:bottom="1194" w:left="1566" w:header="0" w:footer="1059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rPr/>
      </w:pPr>
      <w:r>
        <w:rPr>
          <w:spacing w:val="-1"/>
        </w:rPr>
        <w:t>万物互联的基本原理。</w:t>
      </w:r>
    </w:p>
    <w:p>
      <w:pPr>
        <w:pStyle w:val="BodyText"/>
        <w:ind w:right="110" w:firstLine="489"/>
        <w:spacing w:before="145" w:line="264" w:lineRule="auto"/>
        <w:rPr/>
      </w:pPr>
      <w:r>
        <w:rPr>
          <w:spacing w:val="6"/>
        </w:rPr>
        <w:t>(3)自觉遵守物联网实验的操作规程，会使用实验设备搭建物联</w:t>
      </w:r>
      <w:r>
        <w:rPr>
          <w:spacing w:val="14"/>
        </w:rPr>
        <w:t xml:space="preserve"> </w:t>
      </w:r>
      <w:r>
        <w:rPr>
          <w:spacing w:val="1"/>
        </w:rPr>
        <w:t>系统原型，并能通过实验平台读取、发送、</w:t>
      </w:r>
      <w:r>
        <w:rPr/>
        <w:t>接收、汇集和使用数据。</w:t>
      </w:r>
    </w:p>
    <w:p>
      <w:pPr>
        <w:pStyle w:val="BodyText"/>
        <w:ind w:firstLine="489"/>
        <w:spacing w:before="142" w:line="304" w:lineRule="auto"/>
        <w:rPr>
          <w:sz w:val="20"/>
          <w:szCs w:val="20"/>
        </w:rPr>
      </w:pPr>
      <w:r>
        <w:rPr>
          <w:spacing w:val="10"/>
        </w:rPr>
        <w:t>(4)通过简易物联系统的设计与搭建，探索物联网中数据采集、</w:t>
      </w:r>
      <w:r>
        <w:rPr>
          <w:spacing w:val="9"/>
        </w:rPr>
        <w:t xml:space="preserve"> </w:t>
      </w:r>
      <w:r>
        <w:rPr>
          <w:spacing w:val="20"/>
        </w:rPr>
        <w:t>处理、反馈控制等基本功能，体验物联网、大数据及人工智能的</w:t>
      </w:r>
      <w:r>
        <w:rPr>
          <w:spacing w:val="3"/>
        </w:rPr>
        <w:t xml:space="preserve">  </w:t>
      </w:r>
      <w:r>
        <w:rPr>
          <w:sz w:val="20"/>
          <w:szCs w:val="20"/>
          <w:spacing w:val="-8"/>
        </w:rPr>
        <w:t>关</w:t>
      </w:r>
      <w:r>
        <w:rPr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-8"/>
        </w:rPr>
        <w:t>系</w:t>
      </w:r>
      <w:r>
        <w:rPr>
          <w:sz w:val="20"/>
          <w:szCs w:val="20"/>
          <w:spacing w:val="-34"/>
        </w:rPr>
        <w:t xml:space="preserve"> </w:t>
      </w:r>
      <w:r>
        <w:rPr>
          <w:sz w:val="20"/>
          <w:szCs w:val="20"/>
          <w:spacing w:val="-8"/>
        </w:rPr>
        <w:t>。</w:t>
      </w:r>
    </w:p>
    <w:p>
      <w:pPr>
        <w:pStyle w:val="BodyText"/>
        <w:ind w:right="124" w:firstLine="489"/>
        <w:spacing w:before="132" w:line="271" w:lineRule="auto"/>
        <w:rPr/>
      </w:pPr>
      <w:r>
        <w:rPr>
          <w:spacing w:val="6"/>
        </w:rPr>
        <w:t>(5)了解身边的物联设备及其对塑造网络虚拟身份的作用，有意</w:t>
      </w:r>
      <w:r>
        <w:rPr/>
        <w:t xml:space="preserve"> </w:t>
      </w:r>
      <w:r>
        <w:rPr/>
        <w:t>识地保护个人隐私，进行安全防护。</w:t>
      </w:r>
    </w:p>
    <w:p>
      <w:pPr>
        <w:pStyle w:val="BodyText"/>
        <w:ind w:right="107" w:firstLine="489"/>
        <w:spacing w:before="144" w:line="276" w:lineRule="auto"/>
        <w:rPr/>
      </w:pPr>
      <w:r>
        <w:rPr>
          <w:spacing w:val="6"/>
        </w:rPr>
        <w:t>(6)了解物联网中发展自主可控技术的意义，了解自主可控生态</w:t>
      </w:r>
      <w:r>
        <w:rPr>
          <w:spacing w:val="17"/>
        </w:rPr>
        <w:t xml:space="preserve"> </w:t>
      </w:r>
      <w:r>
        <w:rPr>
          <w:spacing w:val="-1"/>
        </w:rPr>
        <w:t>体系对我国国家安全的重要作用。</w:t>
      </w:r>
    </w:p>
    <w:p>
      <w:pPr>
        <w:pStyle w:val="BodyText"/>
        <w:ind w:left="493"/>
        <w:spacing w:before="317" w:line="221" w:lineRule="auto"/>
        <w:rPr>
          <w:rFonts w:ascii="SimHei" w:hAnsi="SimHei" w:eastAsia="SimHei" w:cs="SimHei"/>
        </w:rPr>
      </w:pPr>
      <w:r>
        <w:rPr>
          <w:b/>
          <w:bCs/>
          <w:spacing w:val="3"/>
        </w:rPr>
        <w:t>2.</w:t>
      </w:r>
      <w:r>
        <w:rPr>
          <w:spacing w:val="-38"/>
        </w:rPr>
        <w:t xml:space="preserve"> </w:t>
      </w:r>
      <w:r>
        <w:rPr>
          <w:rFonts w:ascii="SimHei" w:hAnsi="SimHei" w:eastAsia="SimHei" w:cs="SimHei"/>
          <w:b/>
          <w:bCs/>
          <w:spacing w:val="3"/>
        </w:rPr>
        <w:t>学业要求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right="99" w:firstLine="489"/>
        <w:spacing w:before="79" w:line="324" w:lineRule="auto"/>
        <w:jc w:val="both"/>
        <w:rPr/>
      </w:pPr>
      <w:r>
        <w:rPr>
          <w:spacing w:val="2"/>
        </w:rPr>
        <w:t>能理解万物互联的含义，知道物联网协同互联网使实时定位、远</w:t>
      </w:r>
      <w:r>
        <w:rPr>
          <w:spacing w:val="13"/>
        </w:rPr>
        <w:t xml:space="preserve"> </w:t>
      </w:r>
      <w:r>
        <w:rPr>
          <w:spacing w:val="3"/>
        </w:rPr>
        <w:t>程监控、分享众筹等新型服务和应用成为可能。</w:t>
      </w:r>
      <w:r>
        <w:rPr>
          <w:spacing w:val="2"/>
        </w:rPr>
        <w:t>根据学习任务的需要</w:t>
      </w:r>
      <w:r>
        <w:rPr/>
        <w:t xml:space="preserve"> </w:t>
      </w:r>
      <w:r>
        <w:rPr>
          <w:spacing w:val="3"/>
        </w:rPr>
        <w:t>和可用的实验设备，设计并搭建具有数据采集、实时传输和简单控制</w:t>
      </w:r>
      <w:r>
        <w:rPr/>
        <w:t xml:space="preserve"> </w:t>
      </w:r>
      <w:r>
        <w:rPr>
          <w:spacing w:val="3"/>
        </w:rPr>
        <w:t>功能的简易物联系统。能通过智能终端或编写程</w:t>
      </w:r>
      <w:r>
        <w:rPr>
          <w:spacing w:val="2"/>
        </w:rPr>
        <w:t>序，读取并处理含有</w:t>
      </w:r>
      <w:r>
        <w:rPr/>
        <w:t xml:space="preserve"> </w:t>
      </w:r>
      <w:r>
        <w:rPr>
          <w:spacing w:val="3"/>
        </w:rPr>
        <w:t>物联功能设备中的数据，并进行适当反馈或控制。初步体会物联</w:t>
      </w:r>
      <w:r>
        <w:rPr>
          <w:spacing w:val="2"/>
        </w:rPr>
        <w:t>网与</w:t>
      </w:r>
      <w:r>
        <w:rPr/>
        <w:t xml:space="preserve"> </w:t>
      </w:r>
      <w:r>
        <w:rPr>
          <w:spacing w:val="3"/>
        </w:rPr>
        <w:t>大数据、人工智能之间的关系，并利用相关知识</w:t>
      </w:r>
      <w:r>
        <w:rPr>
          <w:spacing w:val="2"/>
        </w:rPr>
        <w:t>解决一些跨学科的实</w:t>
      </w:r>
      <w:r>
        <w:rPr/>
        <w:t xml:space="preserve"> </w:t>
      </w:r>
      <w:r>
        <w:rPr>
          <w:spacing w:val="-1"/>
        </w:rPr>
        <w:t>际问题，认识物联网中自主可控技术的重要作用。</w:t>
      </w:r>
    </w:p>
    <w:p>
      <w:pPr>
        <w:pStyle w:val="BodyText"/>
        <w:ind w:left="493"/>
        <w:spacing w:before="189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教学提示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right="105" w:firstLine="489"/>
        <w:spacing w:before="79" w:line="316" w:lineRule="auto"/>
        <w:jc w:val="both"/>
        <w:rPr/>
      </w:pPr>
      <w:r>
        <w:rPr>
          <w:spacing w:val="11"/>
        </w:rPr>
        <w:t>与互联网相比，物联网的协议、设备和终端结构简单，功能单</w:t>
      </w:r>
      <w:r>
        <w:rPr>
          <w:spacing w:val="12"/>
        </w:rPr>
        <w:t xml:space="preserve"> </w:t>
      </w:r>
      <w:r>
        <w:rPr>
          <w:spacing w:val="2"/>
        </w:rPr>
        <w:t>一，直观易懂，支持物联协议的设备种类较多且容易获得，因此基于</w:t>
      </w:r>
      <w:r>
        <w:rPr>
          <w:spacing w:val="9"/>
        </w:rPr>
        <w:t xml:space="preserve"> </w:t>
      </w:r>
      <w:r>
        <w:rPr>
          <w:spacing w:val="3"/>
        </w:rPr>
        <w:t>物联网的实验及应用场景比较容易搭建。根据教学需</w:t>
      </w:r>
      <w:r>
        <w:rPr>
          <w:spacing w:val="2"/>
        </w:rPr>
        <w:t>要，指导学生充</w:t>
      </w:r>
      <w:r>
        <w:rPr/>
        <w:t xml:space="preserve"> </w:t>
      </w:r>
      <w:r>
        <w:rPr>
          <w:spacing w:val="11"/>
        </w:rPr>
        <w:t>分利用身边可用的实验设备设计搭建简易应用或原型系统，实现感</w:t>
      </w:r>
      <w:r>
        <w:rPr>
          <w:spacing w:val="1"/>
        </w:rPr>
        <w:t xml:space="preserve"> </w:t>
      </w:r>
      <w:r>
        <w:rPr>
          <w:spacing w:val="3"/>
        </w:rPr>
        <w:t>知、交互及控制等有物联特色的功能，了解万物</w:t>
      </w:r>
      <w:r>
        <w:rPr>
          <w:spacing w:val="2"/>
        </w:rPr>
        <w:t>互联的途径，体验物</w:t>
      </w:r>
      <w:r>
        <w:rPr/>
        <w:t xml:space="preserve"> </w:t>
      </w:r>
      <w:r>
        <w:rPr>
          <w:spacing w:val="-1"/>
        </w:rPr>
        <w:t>联网技术的独特魅力。</w:t>
      </w:r>
    </w:p>
    <w:p>
      <w:pPr>
        <w:pStyle w:val="BodyText"/>
        <w:ind w:left="489"/>
        <w:spacing w:before="55" w:line="219" w:lineRule="auto"/>
        <w:rPr/>
      </w:pPr>
      <w:r>
        <w:rPr>
          <w:spacing w:val="6"/>
        </w:rPr>
        <w:t>(1)通过各种层次的多样化实例，包括自动驾驶、智能家居、可</w:t>
      </w:r>
    </w:p>
    <w:p>
      <w:pPr>
        <w:spacing w:line="219" w:lineRule="auto"/>
        <w:sectPr>
          <w:footerReference w:type="default" r:id="rId42"/>
          <w:pgSz w:w="10440" w:h="14740"/>
          <w:pgMar w:top="1252" w:right="1490" w:bottom="1194" w:left="1560" w:header="0" w:footer="1059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" w:right="84"/>
        <w:spacing w:before="78" w:line="345" w:lineRule="auto"/>
        <w:jc w:val="both"/>
        <w:rPr>
          <w:sz w:val="20"/>
          <w:szCs w:val="20"/>
        </w:rPr>
      </w:pPr>
      <w:bookmarkStart w:name="bookmark52" w:id="40"/>
      <w:bookmarkEnd w:id="40"/>
      <w:r>
        <w:rPr>
          <w:spacing w:val="11"/>
        </w:rPr>
        <w:t>穿戴设备、网络收音机、智能班牌等，帮助学生感受万物互联的场</w:t>
      </w:r>
      <w:r>
        <w:rPr>
          <w:spacing w:val="5"/>
        </w:rPr>
        <w:t xml:space="preserve"> </w:t>
      </w:r>
      <w:r>
        <w:rPr>
          <w:spacing w:val="3"/>
        </w:rPr>
        <w:t>景，了解物联网的原理及与互联网的异同，了</w:t>
      </w:r>
      <w:r>
        <w:rPr>
          <w:spacing w:val="2"/>
        </w:rPr>
        <w:t>解万物互联背后的基本</w:t>
      </w:r>
      <w:r>
        <w:rPr/>
        <w:t xml:space="preserve"> </w:t>
      </w:r>
      <w:r>
        <w:rPr>
          <w:sz w:val="20"/>
          <w:szCs w:val="20"/>
          <w:spacing w:val="-9"/>
        </w:rPr>
        <w:t>思</w:t>
      </w:r>
      <w:r>
        <w:rPr>
          <w:sz w:val="20"/>
          <w:szCs w:val="20"/>
          <w:spacing w:val="-22"/>
        </w:rPr>
        <w:t xml:space="preserve"> </w:t>
      </w:r>
      <w:r>
        <w:rPr>
          <w:sz w:val="20"/>
          <w:szCs w:val="20"/>
          <w:spacing w:val="-9"/>
        </w:rPr>
        <w:t>想</w:t>
      </w:r>
      <w:r>
        <w:rPr>
          <w:sz w:val="20"/>
          <w:szCs w:val="20"/>
          <w:spacing w:val="-33"/>
        </w:rPr>
        <w:t xml:space="preserve"> </w:t>
      </w:r>
      <w:r>
        <w:rPr>
          <w:sz w:val="20"/>
          <w:szCs w:val="20"/>
          <w:spacing w:val="-9"/>
        </w:rPr>
        <w:t>。</w:t>
      </w:r>
    </w:p>
    <w:p>
      <w:pPr>
        <w:pStyle w:val="BodyText"/>
        <w:ind w:left="3" w:right="71" w:firstLine="480"/>
        <w:spacing w:before="2" w:line="283" w:lineRule="auto"/>
        <w:rPr/>
      </w:pPr>
      <w:r>
        <w:rPr>
          <w:spacing w:val="6"/>
        </w:rPr>
        <w:t>(2)通过分析典型物联应用、使用物联设备、搭建简易物联系统 </w:t>
      </w:r>
      <w:r>
        <w:rPr>
          <w:spacing w:val="3"/>
        </w:rPr>
        <w:t>等途径，指导学生实践并掌握从物联设备中读取、发送、接收和使用</w:t>
      </w:r>
      <w:r>
        <w:rPr>
          <w:spacing w:val="7"/>
        </w:rPr>
        <w:t xml:space="preserve"> </w:t>
      </w:r>
      <w:r>
        <w:rPr/>
        <w:t>数据，并了解这些过程背后的物联协议及其主要特点。</w:t>
      </w:r>
    </w:p>
    <w:p>
      <w:pPr>
        <w:pStyle w:val="BodyText"/>
        <w:ind w:left="3" w:right="77" w:firstLine="480"/>
        <w:spacing w:before="144" w:line="296" w:lineRule="auto"/>
        <w:rPr/>
      </w:pPr>
      <w:r>
        <w:rPr>
          <w:spacing w:val="6"/>
        </w:rPr>
        <w:t>(3)物联网技术的广泛应用将带来一些全新的挑战，如集成了多</w:t>
      </w:r>
      <w:r>
        <w:rPr>
          <w:spacing w:val="17"/>
        </w:rPr>
        <w:t xml:space="preserve"> </w:t>
      </w:r>
      <w:r>
        <w:rPr>
          <w:spacing w:val="3"/>
        </w:rPr>
        <w:t>种高新技术的无人机和无人驾驶车已经日趋成熟，它们所带来的一系</w:t>
      </w:r>
      <w:r>
        <w:rPr>
          <w:spacing w:val="1"/>
        </w:rPr>
        <w:t xml:space="preserve"> </w:t>
      </w:r>
      <w:r>
        <w:rPr>
          <w:spacing w:val="3"/>
        </w:rPr>
        <w:t>列潜在和现实的问题已经开始显现。例如，如何协调</w:t>
      </w:r>
      <w:r>
        <w:rPr>
          <w:spacing w:val="2"/>
        </w:rPr>
        <w:t>一队无人机的飞</w:t>
      </w:r>
      <w:r>
        <w:rPr/>
        <w:t xml:space="preserve"> </w:t>
      </w:r>
      <w:r>
        <w:rPr>
          <w:spacing w:val="7"/>
        </w:rPr>
        <w:t>行，使之做出一致且优雅的特技动作?又如</w:t>
      </w:r>
      <w:r>
        <w:rPr>
          <w:spacing w:val="6"/>
        </w:rPr>
        <w:t>，针对无人驾驶车、有人</w:t>
      </w:r>
      <w:r>
        <w:rPr/>
        <w:t xml:space="preserve"> </w:t>
      </w:r>
      <w:r>
        <w:rPr>
          <w:spacing w:val="1"/>
        </w:rPr>
        <w:t>驾驶车混行的交会路面，如何设计最合理的会车</w:t>
      </w:r>
      <w:r>
        <w:rPr/>
        <w:t>及让行规则?</w:t>
      </w:r>
    </w:p>
    <w:p>
      <w:pPr>
        <w:pStyle w:val="BodyText"/>
        <w:ind w:left="3" w:right="86" w:firstLine="480"/>
        <w:spacing w:before="184" w:line="316" w:lineRule="auto"/>
        <w:jc w:val="both"/>
        <w:rPr/>
      </w:pPr>
      <w:r>
        <w:rPr>
          <w:spacing w:val="3"/>
        </w:rPr>
        <w:t>通过真实或模拟的特定场景，帮助学生了解身边的物联</w:t>
      </w:r>
      <w:r>
        <w:rPr>
          <w:spacing w:val="2"/>
        </w:rPr>
        <w:t>设备对塑</w:t>
      </w:r>
      <w:r>
        <w:rPr/>
        <w:t xml:space="preserve"> </w:t>
      </w:r>
      <w:r>
        <w:rPr>
          <w:spacing w:val="3"/>
        </w:rPr>
        <w:t>造网络虚拟身份的作用，使学生养成自觉保护个人</w:t>
      </w:r>
      <w:r>
        <w:rPr>
          <w:spacing w:val="2"/>
        </w:rPr>
        <w:t>隐私、树立维护虚</w:t>
      </w:r>
      <w:r>
        <w:rPr/>
        <w:t xml:space="preserve"> </w:t>
      </w:r>
      <w:r>
        <w:rPr>
          <w:spacing w:val="3"/>
        </w:rPr>
        <w:t>拟数字世界秩序的意识，并引导学生拓展思路、</w:t>
      </w:r>
      <w:r>
        <w:rPr>
          <w:spacing w:val="2"/>
        </w:rPr>
        <w:t>勇于创新，共同憧憬</w:t>
      </w:r>
      <w:r>
        <w:rPr/>
        <w:t xml:space="preserve"> </w:t>
      </w:r>
      <w:r>
        <w:rPr>
          <w:spacing w:val="-1"/>
        </w:rPr>
        <w:t>并探究未来物联世界的奥秘。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11" w:line="219" w:lineRule="auto"/>
        <w:outlineLvl w:val="1"/>
        <w:rPr>
          <w:sz w:val="34"/>
          <w:szCs w:val="34"/>
        </w:rPr>
      </w:pPr>
      <w:bookmarkStart w:name="bookmark23" w:id="41"/>
      <w:bookmarkEnd w:id="41"/>
      <w:r>
        <w:rPr>
          <w:sz w:val="34"/>
          <w:szCs w:val="34"/>
          <w:b/>
          <w:bCs/>
          <w:spacing w:val="1"/>
        </w:rPr>
        <w:t>(三)人工智能与智慧社会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8" w:line="323" w:lineRule="auto"/>
        <w:jc w:val="both"/>
        <w:rPr/>
      </w:pPr>
      <w:r>
        <w:rPr>
          <w:spacing w:val="6"/>
        </w:rPr>
        <w:t>人工智能是研究和开发用于模拟、延伸和扩展人的智能的理论、</w:t>
      </w:r>
      <w:r>
        <w:rPr/>
        <w:t xml:space="preserve"> </w:t>
      </w:r>
      <w:r>
        <w:rPr>
          <w:spacing w:val="3"/>
        </w:rPr>
        <w:t>方法、技术及应用系统的一门新的技术科学。本模块介绍人工</w:t>
      </w:r>
      <w:r>
        <w:rPr>
          <w:spacing w:val="2"/>
        </w:rPr>
        <w:t>智能的</w:t>
      </w:r>
      <w:r>
        <w:rPr/>
        <w:t xml:space="preserve"> </w:t>
      </w:r>
      <w:r>
        <w:rPr>
          <w:spacing w:val="3"/>
        </w:rPr>
        <w:t>基本概念和术语，通过生活中的人工智能应用，</w:t>
      </w:r>
      <w:r>
        <w:rPr>
          <w:spacing w:val="2"/>
        </w:rPr>
        <w:t>让学生理解人工智能</w:t>
      </w:r>
      <w:r>
        <w:rPr/>
        <w:t xml:space="preserve"> </w:t>
      </w:r>
      <w:r>
        <w:rPr>
          <w:spacing w:val="3"/>
        </w:rPr>
        <w:t>的特点、优势和能力边界，知道人工智能与</w:t>
      </w:r>
      <w:r>
        <w:rPr>
          <w:spacing w:val="2"/>
        </w:rPr>
        <w:t>社会的关系，以及发展人</w:t>
      </w:r>
      <w:r>
        <w:rPr/>
        <w:t xml:space="preserve"> </w:t>
      </w:r>
      <w:r>
        <w:rPr>
          <w:spacing w:val="2"/>
        </w:rPr>
        <w:t>工智能应遵循的伦理道德规范。智慧社会是在智慧城市普遍发展基础</w:t>
      </w:r>
      <w:r>
        <w:rPr>
          <w:spacing w:val="1"/>
        </w:rPr>
        <w:t xml:space="preserve">  </w:t>
      </w:r>
      <w:r>
        <w:rPr>
          <w:spacing w:val="3"/>
        </w:rPr>
        <w:t>上形成的一种新型社会形态。智慧社会包括社会</w:t>
      </w:r>
      <w:r>
        <w:rPr>
          <w:spacing w:val="2"/>
        </w:rPr>
        <w:t>经济、政府治理和能</w:t>
      </w:r>
      <w:r>
        <w:rPr/>
        <w:t xml:space="preserve"> </w:t>
      </w:r>
      <w:r>
        <w:rPr>
          <w:spacing w:val="3"/>
        </w:rPr>
        <w:t>源环境等领域，通过人工智能技术的广泛应用，智能化将</w:t>
      </w:r>
      <w:r>
        <w:rPr>
          <w:spacing w:val="2"/>
        </w:rPr>
        <w:t>全面渗透到</w:t>
      </w:r>
      <w:r>
        <w:rPr/>
        <w:t xml:space="preserve"> </w:t>
      </w:r>
      <w:r>
        <w:rPr>
          <w:spacing w:val="-2"/>
        </w:rPr>
        <w:t>社会的各个领域。</w:t>
      </w:r>
    </w:p>
    <w:p>
      <w:pPr>
        <w:pStyle w:val="BodyText"/>
        <w:ind w:left="3" w:right="88" w:firstLine="480"/>
        <w:spacing w:before="17" w:line="309" w:lineRule="auto"/>
        <w:rPr/>
      </w:pPr>
      <w:r>
        <w:rPr>
          <w:spacing w:val="3"/>
        </w:rPr>
        <w:t>通过本模块的学习，学生能认识和感受到人工智能的魅</w:t>
      </w:r>
      <w:r>
        <w:rPr>
          <w:spacing w:val="2"/>
        </w:rPr>
        <w:t>力，知道</w:t>
      </w:r>
      <w:r>
        <w:rPr/>
        <w:t xml:space="preserve"> </w:t>
      </w:r>
      <w:r>
        <w:rPr>
          <w:spacing w:val="3"/>
        </w:rPr>
        <w:t>人工智能发展必须遵循的伦理道德规范，也</w:t>
      </w:r>
      <w:r>
        <w:rPr>
          <w:spacing w:val="2"/>
        </w:rPr>
        <w:t>能认识到智慧社会这一新</w:t>
      </w:r>
    </w:p>
    <w:p>
      <w:pPr>
        <w:spacing w:line="309" w:lineRule="auto"/>
        <w:sectPr>
          <w:footerReference w:type="default" r:id="rId43"/>
          <w:pgSz w:w="10440" w:h="14740"/>
          <w:pgMar w:top="1252" w:right="1500" w:bottom="1194" w:left="1566" w:header="0" w:footer="1059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rPr/>
      </w:pPr>
      <w:r>
        <w:rPr>
          <w:spacing w:val="-1"/>
        </w:rPr>
        <w:t>型社会形态下的新机遇与新挑战。</w:t>
      </w:r>
    </w:p>
    <w:p>
      <w:pPr>
        <w:pStyle w:val="BodyText"/>
        <w:ind w:right="77" w:firstLine="479"/>
        <w:spacing w:before="146" w:line="309" w:lineRule="auto"/>
        <w:rPr/>
      </w:pPr>
      <w:r>
        <w:rPr>
          <w:spacing w:val="3"/>
        </w:rPr>
        <w:t>本模块包括“人工智能的基本概念和常见应用”“人工智</w:t>
      </w:r>
      <w:r>
        <w:rPr>
          <w:spacing w:val="2"/>
        </w:rPr>
        <w:t>能的实</w:t>
      </w:r>
      <w:r>
        <w:rPr/>
        <w:t xml:space="preserve"> </w:t>
      </w:r>
      <w:r>
        <w:rPr>
          <w:spacing w:val="-3"/>
        </w:rPr>
        <w:t>现方式”“智慧社会下人工智能的伦理、安全与发</w:t>
      </w:r>
      <w:r>
        <w:rPr>
          <w:spacing w:val="-4"/>
        </w:rPr>
        <w:t>展”三部分内容。</w:t>
      </w:r>
    </w:p>
    <w:p>
      <w:pPr>
        <w:pStyle w:val="BodyText"/>
        <w:ind w:left="483"/>
        <w:spacing w:before="233" w:line="222" w:lineRule="auto"/>
        <w:rPr>
          <w:rFonts w:ascii="SimHei" w:hAnsi="SimHei" w:eastAsia="SimHei" w:cs="SimHei"/>
        </w:rPr>
      </w:pPr>
      <w:r>
        <w:rPr>
          <w:b/>
          <w:bCs/>
          <w:spacing w:val="-6"/>
        </w:rPr>
        <w:t>1.</w:t>
      </w:r>
      <w:r>
        <w:rPr>
          <w:spacing w:val="-23"/>
        </w:rPr>
        <w:t xml:space="preserve"> </w:t>
      </w:r>
      <w:r>
        <w:rPr>
          <w:rFonts w:ascii="SimHei" w:hAnsi="SimHei" w:eastAsia="SimHei" w:cs="SimHei"/>
          <w:b/>
          <w:bCs/>
          <w:spacing w:val="-6"/>
        </w:rPr>
        <w:t>内容要求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right="100" w:firstLine="479"/>
        <w:spacing w:before="78" w:line="283" w:lineRule="auto"/>
        <w:rPr/>
      </w:pPr>
      <w:r>
        <w:rPr>
          <w:spacing w:val="6"/>
        </w:rPr>
        <w:t>(1)通过认识身边的人工智能应用，体会人工智能技术正在帮助</w:t>
      </w:r>
      <w:r>
        <w:rPr/>
        <w:t xml:space="preserve"> </w:t>
      </w:r>
      <w:r>
        <w:rPr>
          <w:spacing w:val="2"/>
        </w:rPr>
        <w:t>人们以更便捷的方式投入学习、生活和工作中，感受人工智能</w:t>
      </w:r>
      <w:r>
        <w:rPr>
          <w:spacing w:val="1"/>
        </w:rPr>
        <w:t>技术的</w:t>
      </w:r>
      <w:r>
        <w:rPr/>
        <w:t xml:space="preserve"> </w:t>
      </w:r>
      <w:r>
        <w:rPr>
          <w:spacing w:val="-1"/>
        </w:rPr>
        <w:t>发展给人类社会带来的深刻影响。</w:t>
      </w:r>
    </w:p>
    <w:p>
      <w:pPr>
        <w:pStyle w:val="BodyText"/>
        <w:ind w:right="111" w:firstLine="479"/>
        <w:spacing w:before="125" w:line="275" w:lineRule="auto"/>
        <w:rPr/>
      </w:pPr>
      <w:r>
        <w:rPr>
          <w:spacing w:val="6"/>
        </w:rPr>
        <w:t>(2)通过分析典型的人工智能应用场景，了解人</w:t>
      </w:r>
      <w:r>
        <w:rPr>
          <w:spacing w:val="5"/>
        </w:rPr>
        <w:t>工智能的基本特</w:t>
      </w:r>
      <w:r>
        <w:rPr/>
        <w:t xml:space="preserve"> </w:t>
      </w:r>
      <w:r>
        <w:rPr/>
        <w:t>征及所依赖的数据、算法和算力三大技术基</w:t>
      </w:r>
      <w:r>
        <w:rPr>
          <w:spacing w:val="-1"/>
        </w:rPr>
        <w:t>础。</w:t>
      </w:r>
    </w:p>
    <w:p>
      <w:pPr>
        <w:pStyle w:val="BodyText"/>
        <w:ind w:right="101" w:firstLine="479"/>
        <w:spacing w:before="145" w:line="267" w:lineRule="auto"/>
        <w:rPr/>
      </w:pPr>
      <w:r>
        <w:rPr>
          <w:spacing w:val="6"/>
        </w:rPr>
        <w:t>(3)通过对比不同的人工智能应用场景，初步了解人工智能中的</w:t>
      </w:r>
      <w:r>
        <w:rPr>
          <w:spacing w:val="3"/>
        </w:rPr>
        <w:t xml:space="preserve"> </w:t>
      </w:r>
      <w:r>
        <w:rPr/>
        <w:t>搜索、推理、预测和机器学习等不同实现方式。</w:t>
      </w:r>
    </w:p>
    <w:p>
      <w:pPr>
        <w:pStyle w:val="BodyText"/>
        <w:ind w:right="109" w:firstLine="479"/>
        <w:spacing w:before="145" w:line="268" w:lineRule="auto"/>
        <w:rPr/>
      </w:pPr>
      <w:r>
        <w:rPr>
          <w:spacing w:val="6"/>
        </w:rPr>
        <w:t>(4)通过分析典型案例，对比计算机传统方法和人工</w:t>
      </w:r>
      <w:r>
        <w:rPr>
          <w:spacing w:val="5"/>
        </w:rPr>
        <w:t>智能方法处</w:t>
      </w:r>
      <w:r>
        <w:rPr/>
        <w:t xml:space="preserve"> </w:t>
      </w:r>
      <w:r>
        <w:rPr>
          <w:spacing w:val="-1"/>
        </w:rPr>
        <w:t>理同类问题的效果。</w:t>
      </w:r>
    </w:p>
    <w:p>
      <w:pPr>
        <w:pStyle w:val="BodyText"/>
        <w:ind w:right="100" w:firstLine="479"/>
        <w:spacing w:before="155" w:line="267" w:lineRule="auto"/>
        <w:rPr/>
      </w:pPr>
      <w:r>
        <w:rPr>
          <w:spacing w:val="6"/>
        </w:rPr>
        <w:t>(5)通过体验人工智能的应用场景，了解人工智能带来的伦理与</w:t>
      </w:r>
      <w:r>
        <w:rPr>
          <w:spacing w:val="4"/>
        </w:rPr>
        <w:t xml:space="preserve"> </w:t>
      </w:r>
      <w:r>
        <w:rPr>
          <w:spacing w:val="1"/>
        </w:rPr>
        <w:t>安全挑战，增强自我判断意识和责任感，做</w:t>
      </w:r>
      <w:r>
        <w:rPr/>
        <w:t>到与人工智能良好共处。</w:t>
      </w:r>
    </w:p>
    <w:p>
      <w:pPr>
        <w:pStyle w:val="BodyText"/>
        <w:ind w:right="75" w:firstLine="479"/>
        <w:spacing w:before="116" w:line="288" w:lineRule="auto"/>
        <w:rPr/>
      </w:pPr>
      <w:r>
        <w:rPr>
          <w:spacing w:val="6"/>
        </w:rPr>
        <w:t>(6)通过各个领域的人工智能应用，了解智慧社会是集成了多种</w:t>
      </w:r>
      <w:r>
        <w:rPr>
          <w:spacing w:val="3"/>
        </w:rPr>
        <w:t xml:space="preserve"> </w:t>
      </w:r>
      <w:r>
        <w:rPr>
          <w:spacing w:val="3"/>
        </w:rPr>
        <w:t>具有人工智能基础设施和服务的智能生态系统的新型</w:t>
      </w:r>
      <w:r>
        <w:rPr>
          <w:spacing w:val="2"/>
        </w:rPr>
        <w:t>社会形态，认识</w:t>
      </w:r>
      <w:r>
        <w:rPr/>
        <w:t xml:space="preserve"> </w:t>
      </w:r>
      <w:r>
        <w:rPr/>
        <w:t>到发展自主可控技术对保障智慧社会安全的必要性。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483"/>
        <w:spacing w:before="78" w:line="221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2.</w:t>
      </w:r>
      <w:r>
        <w:rPr>
          <w:spacing w:val="-28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学业要求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firstLine="479"/>
        <w:spacing w:before="79" w:line="324" w:lineRule="auto"/>
        <w:jc w:val="both"/>
        <w:rPr/>
      </w:pPr>
      <w:r>
        <w:rPr>
          <w:spacing w:val="5"/>
        </w:rPr>
        <w:t>能识别身边的人工智能应用，理解人工智能与现实社会的联系。</w:t>
      </w:r>
      <w:r>
        <w:rPr>
          <w:spacing w:val="18"/>
        </w:rPr>
        <w:t xml:space="preserve"> </w:t>
      </w:r>
      <w:r>
        <w:rPr>
          <w:spacing w:val="3"/>
        </w:rPr>
        <w:t>能列举人工智能的主要术语，了解人工智能的三大技术</w:t>
      </w:r>
      <w:r>
        <w:rPr>
          <w:spacing w:val="2"/>
        </w:rPr>
        <w:t>基础，知道目</w:t>
      </w:r>
      <w:r>
        <w:rPr/>
        <w:t xml:space="preserve"> </w:t>
      </w:r>
      <w:r>
        <w:rPr>
          <w:spacing w:val="3"/>
        </w:rPr>
        <w:t>前常见的人工智能实现方式。知道人工智能可能的科</w:t>
      </w:r>
      <w:r>
        <w:rPr>
          <w:spacing w:val="2"/>
        </w:rPr>
        <w:t>技发展方向和安</w:t>
      </w:r>
      <w:r>
        <w:rPr/>
        <w:t xml:space="preserve"> </w:t>
      </w:r>
      <w:r>
        <w:rPr/>
        <w:t>全挑战，了解智慧社会及自主可控技术的地</w:t>
      </w:r>
      <w:r>
        <w:rPr>
          <w:spacing w:val="-1"/>
        </w:rPr>
        <w:t>位。</w:t>
      </w:r>
    </w:p>
    <w:p>
      <w:pPr>
        <w:pStyle w:val="BodyText"/>
        <w:ind w:left="483"/>
        <w:spacing w:before="210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教学提示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79"/>
        <w:spacing w:before="79" w:line="219" w:lineRule="auto"/>
        <w:rPr/>
      </w:pPr>
      <w:r>
        <w:rPr>
          <w:spacing w:val="3"/>
        </w:rPr>
        <w:t>学生对人工智能会有想象和期待，课程要回应学生</w:t>
      </w:r>
      <w:r>
        <w:rPr>
          <w:spacing w:val="2"/>
        </w:rPr>
        <w:t>的期待。通过</w:t>
      </w:r>
    </w:p>
    <w:p>
      <w:pPr>
        <w:spacing w:line="219" w:lineRule="auto"/>
        <w:sectPr>
          <w:footerReference w:type="default" r:id="rId44"/>
          <w:pgSz w:w="10440" w:h="14740"/>
          <w:pgMar w:top="1252" w:right="1520" w:bottom="1194" w:left="1560" w:header="0" w:footer="1059" w:gutter="0"/>
        </w:sectPr>
        <w:rPr/>
      </w:pPr>
    </w:p>
    <w:p>
      <w:pPr>
        <w:pStyle w:val="BodyText"/>
        <w:ind w:left="3" w:right="81"/>
        <w:spacing w:before="316" w:line="323" w:lineRule="auto"/>
        <w:jc w:val="both"/>
        <w:rPr/>
      </w:pPr>
      <w:bookmarkStart w:name="bookmark53" w:id="42"/>
      <w:bookmarkEnd w:id="42"/>
      <w:r>
        <w:rPr>
          <w:spacing w:val="3"/>
        </w:rPr>
        <w:t>身边的人工智能应用场景，引导学生正确认识</w:t>
      </w:r>
      <w:r>
        <w:rPr>
          <w:spacing w:val="2"/>
        </w:rPr>
        <w:t>人工智能，并带领学生</w:t>
      </w:r>
      <w:r>
        <w:rPr/>
        <w:t xml:space="preserve"> </w:t>
      </w:r>
      <w:r>
        <w:rPr>
          <w:spacing w:val="3"/>
        </w:rPr>
        <w:t>分析具体案例，让学生对所涉及的技术基础有所了解，在实际</w:t>
      </w:r>
      <w:r>
        <w:rPr>
          <w:spacing w:val="2"/>
        </w:rPr>
        <w:t>应用的</w:t>
      </w:r>
      <w:r>
        <w:rPr/>
        <w:t xml:space="preserve"> </w:t>
      </w:r>
      <w:r>
        <w:rPr/>
        <w:t>体验中体会人工智能带来的社会变化和安全挑</w:t>
      </w:r>
      <w:r>
        <w:rPr>
          <w:spacing w:val="-1"/>
        </w:rPr>
        <w:t>战。</w:t>
      </w:r>
    </w:p>
    <w:p>
      <w:pPr>
        <w:pStyle w:val="BodyText"/>
        <w:ind w:left="3" w:firstLine="480"/>
        <w:spacing w:before="1" w:line="324" w:lineRule="auto"/>
        <w:jc w:val="both"/>
        <w:rPr/>
      </w:pPr>
      <w:r>
        <w:rPr>
          <w:spacing w:val="6"/>
        </w:rPr>
        <w:t>(1)引导学生寻找和发现身边的人工智能应用，体会这些应用给</w:t>
      </w:r>
      <w:r>
        <w:rPr>
          <w:spacing w:val="2"/>
        </w:rPr>
        <w:t xml:space="preserve">  </w:t>
      </w:r>
      <w:r>
        <w:rPr>
          <w:spacing w:val="6"/>
        </w:rPr>
        <w:t>学习和生活带来的便利，感受人工智能技术</w:t>
      </w:r>
      <w:r>
        <w:rPr>
          <w:spacing w:val="5"/>
        </w:rPr>
        <w:t>对人类社会的深刻影响，</w:t>
      </w:r>
      <w:r>
        <w:rPr/>
        <w:t xml:space="preserve"> </w:t>
      </w:r>
      <w:r>
        <w:rPr>
          <w:spacing w:val="3"/>
        </w:rPr>
        <w:t>并能在教师的帮助下分析这些应用中体现的</w:t>
      </w:r>
      <w:r>
        <w:rPr>
          <w:spacing w:val="2"/>
        </w:rPr>
        <w:t>人工智能的基本特征及技</w:t>
      </w:r>
      <w:r>
        <w:rPr/>
        <w:t xml:space="preserve"> </w:t>
      </w:r>
      <w:r>
        <w:rPr>
          <w:spacing w:val="-2"/>
        </w:rPr>
        <w:t>术基础。</w:t>
      </w:r>
    </w:p>
    <w:p>
      <w:pPr>
        <w:pStyle w:val="BodyText"/>
        <w:ind w:left="3" w:right="73" w:firstLine="480"/>
        <w:spacing w:before="3" w:line="324" w:lineRule="auto"/>
        <w:jc w:val="both"/>
        <w:rPr/>
      </w:pPr>
      <w:r>
        <w:rPr>
          <w:spacing w:val="7"/>
        </w:rPr>
        <w:t>例如，我国自主研发的围棋人工智能程序“绝艺”,多次在世界</w:t>
      </w:r>
      <w:r>
        <w:rPr>
          <w:spacing w:val="3"/>
        </w:rPr>
        <w:t xml:space="preserve"> </w:t>
      </w:r>
      <w:r>
        <w:rPr>
          <w:spacing w:val="2"/>
        </w:rPr>
        <w:t>计算机围棋大赛上获得冠军。“绝艺”诞生的初衷是帮助人们更好地</w:t>
      </w:r>
      <w:r>
        <w:rPr>
          <w:spacing w:val="18"/>
        </w:rPr>
        <w:t xml:space="preserve"> </w:t>
      </w:r>
      <w:r>
        <w:rPr>
          <w:spacing w:val="3"/>
        </w:rPr>
        <w:t>认识围棋、学习围棋，通过科技创新使围棋</w:t>
      </w:r>
      <w:r>
        <w:rPr>
          <w:spacing w:val="2"/>
        </w:rPr>
        <w:t>运动焕发新的生命力，让</w:t>
      </w:r>
      <w:r>
        <w:rPr/>
        <w:t xml:space="preserve"> </w:t>
      </w:r>
      <w:r>
        <w:rPr>
          <w:spacing w:val="3"/>
        </w:rPr>
        <w:t>更多的人关注围棋，在围棋领域中探索、成长</w:t>
      </w:r>
      <w:r>
        <w:rPr>
          <w:spacing w:val="2"/>
        </w:rPr>
        <w:t>。又如，某些语音服务</w:t>
      </w:r>
      <w:r>
        <w:rPr/>
        <w:t xml:space="preserve"> </w:t>
      </w:r>
      <w:r>
        <w:rPr>
          <w:spacing w:val="3"/>
        </w:rPr>
        <w:t>产品能根据听到的内容作出相应的回答，各种交通工具和办事窗口中</w:t>
      </w:r>
      <w:r>
        <w:rPr>
          <w:spacing w:val="5"/>
        </w:rPr>
        <w:t xml:space="preserve"> </w:t>
      </w:r>
      <w:r>
        <w:rPr/>
        <w:t>常见的人脸识别设备能正确识别乘客和办事人员的身份。</w:t>
      </w:r>
    </w:p>
    <w:p>
      <w:pPr>
        <w:pStyle w:val="BodyText"/>
        <w:ind w:left="3" w:right="89" w:firstLine="480"/>
        <w:spacing w:before="24" w:line="315" w:lineRule="auto"/>
        <w:rPr/>
      </w:pPr>
      <w:r>
        <w:rPr>
          <w:spacing w:val="3"/>
        </w:rPr>
        <w:t>通过这些案例，与学生一起探索这些人工智能产品背</w:t>
      </w:r>
      <w:r>
        <w:rPr>
          <w:spacing w:val="2"/>
        </w:rPr>
        <w:t>后涉及的数</w:t>
      </w:r>
      <w:r>
        <w:rPr/>
        <w:t xml:space="preserve"> </w:t>
      </w:r>
      <w:r>
        <w:rPr>
          <w:spacing w:val="-1"/>
        </w:rPr>
        <w:t>据、算法和算力三大技术基础。</w:t>
      </w:r>
    </w:p>
    <w:p>
      <w:pPr>
        <w:pStyle w:val="BodyText"/>
        <w:ind w:left="3" w:right="81" w:firstLine="480"/>
        <w:spacing w:line="328" w:lineRule="auto"/>
        <w:jc w:val="both"/>
        <w:rPr/>
      </w:pPr>
      <w:r>
        <w:rPr>
          <w:spacing w:val="7"/>
        </w:rPr>
        <w:t>(2)通过对常见人工智能应用的分类和分析</w:t>
      </w:r>
      <w:r>
        <w:rPr>
          <w:spacing w:val="6"/>
        </w:rPr>
        <w:t>，引导学生发现其中</w:t>
      </w:r>
      <w:r>
        <w:rPr/>
        <w:t xml:space="preserve"> </w:t>
      </w:r>
      <w:r>
        <w:rPr>
          <w:spacing w:val="3"/>
        </w:rPr>
        <w:t>存在的不同实现方式，认识各种实现方式的计算过程，了解其</w:t>
      </w:r>
      <w:r>
        <w:rPr>
          <w:spacing w:val="2"/>
        </w:rPr>
        <w:t>适用的</w:t>
      </w:r>
      <w:r>
        <w:rPr/>
        <w:t xml:space="preserve"> </w:t>
      </w:r>
      <w:r>
        <w:rPr>
          <w:spacing w:val="-3"/>
        </w:rPr>
        <w:t>场景。</w:t>
      </w:r>
    </w:p>
    <w:p>
      <w:pPr>
        <w:pStyle w:val="BodyText"/>
        <w:ind w:left="3" w:right="81" w:firstLine="480"/>
        <w:spacing w:before="6" w:line="323" w:lineRule="auto"/>
        <w:jc w:val="both"/>
        <w:rPr/>
      </w:pPr>
      <w:r>
        <w:rPr>
          <w:spacing w:val="3"/>
        </w:rPr>
        <w:t>例如，现实生活中判断某个人能否守时，通常是回忆此人以往的 </w:t>
      </w:r>
      <w:r>
        <w:rPr>
          <w:spacing w:val="3"/>
        </w:rPr>
        <w:t>守时情况，并作出大致推断。这种利用经验</w:t>
      </w:r>
      <w:r>
        <w:rPr>
          <w:spacing w:val="2"/>
        </w:rPr>
        <w:t>来估算的方法，被称为经</w:t>
      </w:r>
      <w:r>
        <w:rPr/>
        <w:t xml:space="preserve"> </w:t>
      </w:r>
      <w:r>
        <w:rPr>
          <w:spacing w:val="3"/>
        </w:rPr>
        <w:t>验法，是人类使用较为广泛的方法。如果是人</w:t>
      </w:r>
      <w:r>
        <w:rPr>
          <w:spacing w:val="2"/>
        </w:rPr>
        <w:t>工智能，它将根据相关</w:t>
      </w:r>
      <w:r>
        <w:rPr/>
        <w:t xml:space="preserve"> </w:t>
      </w:r>
      <w:r>
        <w:rPr>
          <w:spacing w:val="2"/>
        </w:rPr>
        <w:t>的历史数据，如历次约定的日期、具体地点、交通工具、道路的拥堵</w:t>
      </w:r>
      <w:r>
        <w:rPr>
          <w:spacing w:val="16"/>
        </w:rPr>
        <w:t xml:space="preserve"> </w:t>
      </w:r>
      <w:r>
        <w:rPr>
          <w:spacing w:val="3"/>
        </w:rPr>
        <w:t>情况等，进行数据建模，作出此人能否守时的预测，这是一种</w:t>
      </w:r>
      <w:r>
        <w:rPr>
          <w:spacing w:val="2"/>
        </w:rPr>
        <w:t>典型的</w:t>
      </w:r>
      <w:r>
        <w:rPr/>
        <w:t xml:space="preserve"> </w:t>
      </w:r>
      <w:r>
        <w:rPr>
          <w:spacing w:val="2"/>
        </w:rPr>
        <w:t>机器学习过程。师生可以针对这一案例，深入开展讨论，对比传统方</w:t>
      </w:r>
      <w:r>
        <w:rPr>
          <w:spacing w:val="18"/>
        </w:rPr>
        <w:t xml:space="preserve"> </w:t>
      </w:r>
      <w:r>
        <w:rPr>
          <w:spacing w:val="-1"/>
        </w:rPr>
        <w:t>法和人工智能方法处理同类问题的效果。</w:t>
      </w:r>
    </w:p>
    <w:p>
      <w:pPr>
        <w:spacing w:line="323" w:lineRule="auto"/>
        <w:sectPr>
          <w:footerReference w:type="default" r:id="rId45"/>
          <w:pgSz w:w="10440" w:h="14740"/>
          <w:pgMar w:top="1252" w:right="1499" w:bottom="1192" w:left="1566" w:header="0" w:footer="1057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498"/>
        <w:spacing w:before="107" w:line="219" w:lineRule="auto"/>
        <w:outlineLvl w:val="1"/>
        <w:rPr>
          <w:sz w:val="33"/>
          <w:szCs w:val="33"/>
        </w:rPr>
      </w:pPr>
      <w:bookmarkStart w:name="bookmark24" w:id="43"/>
      <w:bookmarkEnd w:id="43"/>
      <w:r>
        <w:rPr>
          <w:sz w:val="33"/>
          <w:szCs w:val="33"/>
          <w:b/>
          <w:bCs/>
          <w:spacing w:val="9"/>
        </w:rPr>
        <w:t>(四)跨学科主题</w:t>
      </w:r>
      <w:r>
        <w:rPr>
          <w:sz w:val="33"/>
          <w:szCs w:val="33"/>
          <w:spacing w:val="9"/>
        </w:rPr>
        <w:t xml:space="preserve">  </w:t>
      </w:r>
      <w:r>
        <w:rPr>
          <w:sz w:val="33"/>
          <w:szCs w:val="33"/>
          <w:b/>
          <w:bCs/>
          <w:spacing w:val="9"/>
        </w:rPr>
        <w:t>互联智能设计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497"/>
        <w:spacing w:before="78" w:line="221" w:lineRule="auto"/>
        <w:rPr>
          <w:rFonts w:ascii="SimHei" w:hAnsi="SimHei" w:eastAsia="SimHei" w:cs="SimHei"/>
        </w:rPr>
      </w:pPr>
      <w:r>
        <w:rPr>
          <w:b/>
          <w:bCs/>
          <w:spacing w:val="-4"/>
        </w:rPr>
        <w:t>1.</w:t>
      </w:r>
      <w:r>
        <w:rPr>
          <w:spacing w:val="-55"/>
        </w:rPr>
        <w:t xml:space="preserve"> </w:t>
      </w:r>
      <w:r>
        <w:rPr>
          <w:rFonts w:ascii="SimHei" w:hAnsi="SimHei" w:eastAsia="SimHei" w:cs="SimHei"/>
          <w:b/>
          <w:bCs/>
          <w:spacing w:val="-4"/>
        </w:rPr>
        <w:t>向世界介绍我的学校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" w:right="82" w:firstLine="490"/>
        <w:spacing w:before="78" w:line="331" w:lineRule="auto"/>
        <w:jc w:val="both"/>
        <w:rPr/>
      </w:pPr>
      <w:r>
        <w:rPr>
          <w:spacing w:val="2"/>
        </w:rPr>
        <w:t>学生热爱自己的学校，希望向世界介绍自己的学校。互联网能让</w:t>
      </w:r>
      <w:r>
        <w:rPr>
          <w:spacing w:val="3"/>
        </w:rPr>
        <w:t xml:space="preserve"> </w:t>
      </w:r>
      <w:r>
        <w:rPr>
          <w:spacing w:val="2"/>
        </w:rPr>
        <w:t>身处世界各地的人相互了解。学生可以综合运用不同媒介和社交媒体</w:t>
      </w:r>
      <w:r>
        <w:rPr>
          <w:spacing w:val="9"/>
        </w:rPr>
        <w:t xml:space="preserve"> </w:t>
      </w:r>
      <w:r>
        <w:rPr>
          <w:spacing w:val="2"/>
        </w:rPr>
        <w:t>的表现方式，研究与对比不同数字化表现方式的功能和价值，通过编</w:t>
      </w:r>
      <w:r>
        <w:rPr>
          <w:spacing w:val="16"/>
        </w:rPr>
        <w:t xml:space="preserve"> </w:t>
      </w:r>
      <w:r>
        <w:rPr>
          <w:spacing w:val="2"/>
        </w:rPr>
        <w:t>写学校互联网百科词条、创作学校相册、拍摄学校创意短视频、创建</w:t>
      </w:r>
      <w:r>
        <w:rPr>
          <w:spacing w:val="9"/>
        </w:rPr>
        <w:t xml:space="preserve"> </w:t>
      </w:r>
      <w:r>
        <w:rPr>
          <w:spacing w:val="2"/>
        </w:rPr>
        <w:t>运维学校社交媒体、发布学校网页等多种方式介绍自己的学校；也可</w:t>
      </w:r>
      <w:r>
        <w:rPr>
          <w:spacing w:val="9"/>
        </w:rPr>
        <w:t xml:space="preserve"> </w:t>
      </w:r>
      <w:r>
        <w:rPr>
          <w:spacing w:val="2"/>
        </w:rPr>
        <w:t>以结合时代发展分享对学校的未来规划与设计，向世界介绍自己理想</w:t>
      </w:r>
      <w:r>
        <w:rPr>
          <w:spacing w:val="16"/>
        </w:rPr>
        <w:t xml:space="preserve"> </w:t>
      </w:r>
      <w:r>
        <w:rPr>
          <w:spacing w:val="10"/>
        </w:rPr>
        <w:t>中的未来学校。本主题综合运用信息科技、语文、英语、艺术等知</w:t>
      </w:r>
      <w:r>
        <w:rPr>
          <w:spacing w:val="7"/>
        </w:rPr>
        <w:t xml:space="preserve"> </w:t>
      </w:r>
      <w:r>
        <w:rPr>
          <w:spacing w:val="-1"/>
        </w:rPr>
        <w:t>识，让学生充满创意地完成该学习活动任务。</w:t>
      </w:r>
    </w:p>
    <w:p>
      <w:pPr>
        <w:pStyle w:val="BodyText"/>
        <w:ind w:left="497"/>
        <w:spacing w:before="239" w:line="221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2.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无人机互联表演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3" w:firstLine="490"/>
        <w:spacing w:before="78" w:line="331" w:lineRule="auto"/>
        <w:jc w:val="both"/>
        <w:rPr/>
      </w:pPr>
      <w:r>
        <w:rPr>
          <w:spacing w:val="2"/>
        </w:rPr>
        <w:t>互联网、物联网的不断发展为现实生活创造了诸多新思维、新模</w:t>
      </w:r>
      <w:r>
        <w:rPr>
          <w:spacing w:val="3"/>
        </w:rPr>
        <w:t xml:space="preserve"> </w:t>
      </w:r>
      <w:r>
        <w:rPr>
          <w:spacing w:val="3"/>
        </w:rPr>
        <w:t>式、新方法、新平台。通过实物或平台模拟，学生进行无人机群组控</w:t>
      </w:r>
      <w:r>
        <w:rPr/>
        <w:t xml:space="preserve"> </w:t>
      </w:r>
      <w:r>
        <w:rPr>
          <w:spacing w:val="2"/>
        </w:rPr>
        <w:t>制，感受新兴技术在各行各业中的应用创新，体会无人机对于智能交</w:t>
      </w:r>
      <w:r>
        <w:rPr>
          <w:spacing w:val="9"/>
        </w:rPr>
        <w:t xml:space="preserve"> </w:t>
      </w:r>
      <w:r>
        <w:rPr>
          <w:spacing w:val="2"/>
        </w:rPr>
        <w:t>通、智能灌溉、智能运输的作用。通过教师引导，学生以小组合作的</w:t>
      </w:r>
      <w:r>
        <w:rPr>
          <w:spacing w:val="17"/>
        </w:rPr>
        <w:t xml:space="preserve"> </w:t>
      </w:r>
      <w:r>
        <w:rPr>
          <w:spacing w:val="5"/>
        </w:rPr>
        <w:t>方式，分析无人机互联焰火表演的案例，并试着提出自己的新方案，</w:t>
      </w:r>
      <w:r>
        <w:rPr>
          <w:spacing w:val="9"/>
        </w:rPr>
        <w:t xml:space="preserve"> </w:t>
      </w:r>
      <w:r>
        <w:rPr>
          <w:spacing w:val="2"/>
        </w:rPr>
        <w:t>感受物联网对未来的潜在影响。本主题综合运用信息科技、数学、物</w:t>
      </w:r>
      <w:r>
        <w:rPr>
          <w:spacing w:val="11"/>
        </w:rPr>
        <w:t xml:space="preserve"> </w:t>
      </w:r>
      <w:r>
        <w:rPr>
          <w:spacing w:val="2"/>
        </w:rPr>
        <w:t>理、地理等知识，让学生体会信息科技带来的变革，感受科技自主可</w:t>
      </w:r>
      <w:r>
        <w:rPr>
          <w:spacing w:val="9"/>
        </w:rPr>
        <w:t xml:space="preserve"> </w:t>
      </w:r>
      <w:r>
        <w:rPr>
          <w:spacing w:val="-2"/>
        </w:rPr>
        <w:t>控创新和原始创新的重要性。</w:t>
      </w:r>
    </w:p>
    <w:p>
      <w:pPr>
        <w:pStyle w:val="BodyText"/>
        <w:ind w:left="497"/>
        <w:spacing w:before="236" w:line="219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3.</w:t>
      </w:r>
      <w:r>
        <w:rPr>
          <w:spacing w:val="-30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在线数字气象站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" w:right="84" w:firstLine="490"/>
        <w:spacing w:before="78" w:line="340" w:lineRule="auto"/>
        <w:jc w:val="both"/>
        <w:rPr/>
      </w:pPr>
      <w:r>
        <w:rPr>
          <w:spacing w:val="2"/>
        </w:rPr>
        <w:t>天气预报是我们获取气象信息的主要途径，但是一个城市或区域</w:t>
      </w:r>
      <w:r>
        <w:rPr>
          <w:spacing w:val="3"/>
        </w:rPr>
        <w:t xml:space="preserve"> </w:t>
      </w:r>
      <w:r>
        <w:rPr>
          <w:spacing w:val="2"/>
        </w:rPr>
        <w:t>的天气预报对校园这种小气候环境来说可能不够准确。通过物联网技</w:t>
      </w:r>
      <w:r>
        <w:rPr>
          <w:spacing w:val="9"/>
        </w:rPr>
        <w:t xml:space="preserve"> </w:t>
      </w:r>
      <w:r>
        <w:rPr>
          <w:spacing w:val="2"/>
        </w:rPr>
        <w:t>术制作在线数字气象站，可以很好地解决这个问题。学生通过数字气</w:t>
      </w:r>
    </w:p>
    <w:p>
      <w:pPr>
        <w:spacing w:line="340" w:lineRule="auto"/>
        <w:sectPr>
          <w:footerReference w:type="default" r:id="rId46"/>
          <w:pgSz w:w="10440" w:h="14740"/>
          <w:pgMar w:top="1252" w:right="1509" w:bottom="1192" w:left="1566" w:header="0" w:footer="1057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" w:right="83"/>
        <w:spacing w:before="78" w:line="324" w:lineRule="auto"/>
        <w:jc w:val="both"/>
        <w:rPr/>
      </w:pPr>
      <w:r>
        <w:rPr>
          <w:spacing w:val="2"/>
        </w:rPr>
        <w:t>象站中的各种传感器实时描绘校园气象的信息状态，探寻数据的变化</w:t>
      </w:r>
      <w:r>
        <w:rPr/>
        <w:t xml:space="preserve"> </w:t>
      </w:r>
      <w:r>
        <w:rPr>
          <w:spacing w:val="3"/>
        </w:rPr>
        <w:t>规律，尝试得到一般性的结论；还可以将区域间多个数字</w:t>
      </w:r>
      <w:r>
        <w:rPr>
          <w:spacing w:val="2"/>
        </w:rPr>
        <w:t>气象站的信</w:t>
      </w:r>
      <w:r>
        <w:rPr/>
        <w:t xml:space="preserve"> </w:t>
      </w:r>
      <w:r>
        <w:rPr>
          <w:spacing w:val="2"/>
        </w:rPr>
        <w:t>息进行汇总，发现更多的规律。本主题综合运用信息科技、地理、物</w:t>
      </w:r>
      <w:r>
        <w:rPr>
          <w:spacing w:val="1"/>
        </w:rPr>
        <w:t xml:space="preserve"> </w:t>
      </w:r>
      <w:r>
        <w:rPr>
          <w:spacing w:val="3"/>
        </w:rPr>
        <w:t>理等知识，让学生感受在较长时间、较大空间</w:t>
      </w:r>
      <w:r>
        <w:rPr>
          <w:spacing w:val="2"/>
        </w:rPr>
        <w:t>和大量数据环境下提取</w:t>
      </w:r>
      <w:r>
        <w:rPr/>
        <w:t xml:space="preserve"> </w:t>
      </w:r>
      <w:r>
        <w:rPr/>
        <w:t>有效信息、发现规律的一般过程。</w:t>
      </w:r>
    </w:p>
    <w:p>
      <w:pPr>
        <w:pStyle w:val="BodyText"/>
        <w:ind w:left="487"/>
        <w:spacing w:before="209" w:line="222" w:lineRule="auto"/>
        <w:rPr>
          <w:rFonts w:ascii="SimHei" w:hAnsi="SimHei" w:eastAsia="SimHei" w:cs="SimHei"/>
        </w:rPr>
      </w:pPr>
      <w:r>
        <w:rPr>
          <w:b/>
          <w:bCs/>
          <w:spacing w:val="-3"/>
        </w:rPr>
        <w:t>4.</w:t>
      </w:r>
      <w:r>
        <w:rPr>
          <w:spacing w:val="-35"/>
        </w:rPr>
        <w:t xml:space="preserve"> </w:t>
      </w:r>
      <w:r>
        <w:rPr>
          <w:rFonts w:ascii="SimHei" w:hAnsi="SimHei" w:eastAsia="SimHei" w:cs="SimHei"/>
          <w:b/>
          <w:bCs/>
          <w:spacing w:val="-3"/>
        </w:rPr>
        <w:t>人工智能预测出行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" w:right="82" w:firstLine="480"/>
        <w:spacing w:before="78" w:line="324" w:lineRule="auto"/>
        <w:jc w:val="both"/>
        <w:rPr/>
      </w:pPr>
      <w:r>
        <w:rPr>
          <w:spacing w:val="3"/>
        </w:rPr>
        <w:t>人工智能正在对人们的学习、生活与工作，特别是解决问题的思</w:t>
      </w:r>
      <w:r>
        <w:rPr/>
        <w:t xml:space="preserve"> </w:t>
      </w:r>
      <w:r>
        <w:rPr>
          <w:spacing w:val="3"/>
        </w:rPr>
        <w:t>维方式产生深刻影响。学生可以从感兴趣的</w:t>
      </w:r>
      <w:r>
        <w:rPr>
          <w:spacing w:val="2"/>
        </w:rPr>
        <w:t>问题出发设计活动，如预</w:t>
      </w:r>
      <w:r>
        <w:rPr/>
        <w:t xml:space="preserve"> </w:t>
      </w:r>
      <w:r>
        <w:rPr>
          <w:spacing w:val="3"/>
        </w:rPr>
        <w:t>测在不同天气条件下，同伴会选择何种交通工具来到学校；</w:t>
      </w:r>
      <w:r>
        <w:rPr>
          <w:spacing w:val="2"/>
        </w:rPr>
        <w:t>采用多种</w:t>
      </w:r>
      <w:r>
        <w:rPr/>
        <w:t xml:space="preserve"> </w:t>
      </w:r>
      <w:r>
        <w:rPr>
          <w:spacing w:val="3"/>
        </w:rPr>
        <w:t>方式收集多组数据，建构多维度数据集，初</w:t>
      </w:r>
      <w:r>
        <w:rPr>
          <w:spacing w:val="2"/>
        </w:rPr>
        <w:t>步运用人工智能的方式对</w:t>
      </w:r>
      <w:r>
        <w:rPr/>
        <w:t xml:space="preserve"> </w:t>
      </w:r>
      <w:r>
        <w:rPr>
          <w:spacing w:val="2"/>
        </w:rPr>
        <w:t>同伴出行的交通工具进行预测。本主题综合运用信息科技、数学、物</w:t>
      </w:r>
      <w:r>
        <w:rPr>
          <w:spacing w:val="1"/>
        </w:rPr>
        <w:t xml:space="preserve"> </w:t>
      </w:r>
      <w:r>
        <w:rPr>
          <w:spacing w:val="3"/>
        </w:rPr>
        <w:t>理、化学、生物学等知识，贴近学生生活，</w:t>
      </w:r>
      <w:r>
        <w:rPr>
          <w:spacing w:val="2"/>
        </w:rPr>
        <w:t>并能迁移到其他更多相似</w:t>
      </w:r>
      <w:r>
        <w:rPr/>
        <w:t xml:space="preserve"> </w:t>
      </w:r>
      <w:r>
        <w:rPr>
          <w:spacing w:val="-3"/>
        </w:rPr>
        <w:t>的场景应用中。</w:t>
      </w:r>
    </w:p>
    <w:p>
      <w:pPr>
        <w:pStyle w:val="BodyText"/>
        <w:ind w:left="487"/>
        <w:spacing w:before="209" w:line="221" w:lineRule="auto"/>
        <w:rPr>
          <w:rFonts w:ascii="SimHei" w:hAnsi="SimHei" w:eastAsia="SimHei" w:cs="SimHei"/>
        </w:rPr>
      </w:pPr>
      <w:r>
        <w:rPr>
          <w:b/>
          <w:bCs/>
          <w:spacing w:val="-3"/>
        </w:rPr>
        <w:t>5.</w:t>
      </w:r>
      <w:r>
        <w:rPr>
          <w:spacing w:val="-33"/>
        </w:rPr>
        <w:t xml:space="preserve"> </w:t>
      </w:r>
      <w:r>
        <w:rPr>
          <w:rFonts w:ascii="SimHei" w:hAnsi="SimHei" w:eastAsia="SimHei" w:cs="SimHei"/>
          <w:b/>
          <w:bCs/>
          <w:spacing w:val="-3"/>
        </w:rPr>
        <w:t>未来智能场景畅想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" w:firstLine="480"/>
        <w:spacing w:before="78" w:line="324" w:lineRule="auto"/>
        <w:jc w:val="both"/>
        <w:rPr/>
      </w:pPr>
      <w:r>
        <w:rPr>
          <w:spacing w:val="3"/>
        </w:rPr>
        <w:t>智慧社会初见端倪，互联网、物联网和人工智能等信息科技</w:t>
      </w:r>
      <w:r>
        <w:rPr>
          <w:spacing w:val="2"/>
        </w:rPr>
        <w:t>对学</w:t>
      </w:r>
      <w:r>
        <w:rPr/>
        <w:t xml:space="preserve"> </w:t>
      </w:r>
      <w:r>
        <w:rPr>
          <w:spacing w:val="3"/>
        </w:rPr>
        <w:t>习、生活、工作的影响正在扩大。通过跨学科主题学习活动，学生以</w:t>
      </w:r>
      <w:r>
        <w:rPr/>
        <w:t xml:space="preserve"> </w:t>
      </w:r>
      <w:r>
        <w:rPr>
          <w:spacing w:val="11"/>
        </w:rPr>
        <w:t>小组合作的方式，立足环境变化、经济变化、能源变化等挑战性问</w:t>
      </w:r>
      <w:r>
        <w:rPr>
          <w:spacing w:val="18"/>
        </w:rPr>
        <w:t xml:space="preserve"> </w:t>
      </w:r>
      <w:r>
        <w:rPr>
          <w:spacing w:val="3"/>
        </w:rPr>
        <w:t>题，大胆设想目前还没有实现的人工智能应用场景，</w:t>
      </w:r>
      <w:r>
        <w:rPr>
          <w:spacing w:val="2"/>
        </w:rPr>
        <w:t>畅想未来智能场</w:t>
      </w:r>
      <w:r>
        <w:rPr/>
        <w:t xml:space="preserve"> </w:t>
      </w:r>
      <w:r>
        <w:rPr>
          <w:spacing w:val="6"/>
        </w:rPr>
        <w:t>景，设计未来智能产品方案，形成方案报告</w:t>
      </w:r>
      <w:r>
        <w:rPr>
          <w:spacing w:val="5"/>
        </w:rPr>
        <w:t>和方案可行性评估报告。</w:t>
      </w:r>
      <w:r>
        <w:rPr/>
        <w:t xml:space="preserve"> </w:t>
      </w:r>
      <w:r>
        <w:rPr>
          <w:spacing w:val="2"/>
        </w:rPr>
        <w:t>教师可以采用产品方案模拟融资会、招标会、拍卖会等互动方式，运</w:t>
      </w:r>
      <w:r>
        <w:rPr>
          <w:spacing w:val="18"/>
        </w:rPr>
        <w:t xml:space="preserve"> </w:t>
      </w:r>
      <w:r>
        <w:rPr>
          <w:spacing w:val="2"/>
        </w:rPr>
        <w:t>用多元评价，促进学生将发散思维与科学求证有机结合，促进科学与</w:t>
      </w:r>
      <w:r>
        <w:rPr>
          <w:spacing w:val="4"/>
        </w:rPr>
        <w:t xml:space="preserve">  </w:t>
      </w:r>
      <w:r>
        <w:rPr>
          <w:spacing w:val="3"/>
        </w:rPr>
        <w:t>艺术的深度融合，引导学生正确认识人工智</w:t>
      </w:r>
      <w:r>
        <w:rPr>
          <w:spacing w:val="2"/>
        </w:rPr>
        <w:t>能对社会的影响，形成人</w:t>
      </w:r>
      <w:r>
        <w:rPr/>
        <w:t xml:space="preserve"> </w:t>
      </w:r>
      <w:r>
        <w:rPr>
          <w:spacing w:val="11"/>
        </w:rPr>
        <w:t>工智能伦理、自主可控创新的意识。本主题综合运用信息科技、数</w:t>
      </w:r>
      <w:r>
        <w:rPr/>
        <w:t xml:space="preserve"> </w:t>
      </w:r>
      <w:r>
        <w:rPr>
          <w:spacing w:val="3"/>
        </w:rPr>
        <w:t>学、物理、化学、生物学等知识，让学生跨</w:t>
      </w:r>
      <w:r>
        <w:rPr>
          <w:spacing w:val="2"/>
        </w:rPr>
        <w:t>学科思考，形成综合思维</w:t>
      </w:r>
      <w:r>
        <w:rPr/>
        <w:t xml:space="preserve"> </w:t>
      </w:r>
      <w:r>
        <w:rPr>
          <w:spacing w:val="-3"/>
        </w:rPr>
        <w:t>与创新意识。</w:t>
      </w:r>
    </w:p>
    <w:p>
      <w:pPr>
        <w:spacing w:line="324" w:lineRule="auto"/>
        <w:sectPr>
          <w:footerReference w:type="default" r:id="rId47"/>
          <w:pgSz w:w="10440" w:h="14740"/>
          <w:pgMar w:top="1252" w:right="1499" w:bottom="1194" w:left="1566" w:header="0" w:footer="1059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00"/>
        <w:spacing w:before="146" w:line="220" w:lineRule="auto"/>
        <w:outlineLvl w:val="0"/>
        <w:rPr>
          <w:sz w:val="45"/>
          <w:szCs w:val="45"/>
        </w:rPr>
      </w:pPr>
      <w:bookmarkStart w:name="bookmark54" w:id="44"/>
      <w:bookmarkEnd w:id="44"/>
      <w:bookmarkStart w:name="bookmark25" w:id="45"/>
      <w:bookmarkEnd w:id="45"/>
      <w:r>
        <w:rPr>
          <w:sz w:val="45"/>
          <w:szCs w:val="45"/>
          <w:b/>
          <w:bCs/>
          <w:spacing w:val="-4"/>
        </w:rPr>
        <w:t>五、学业质量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98"/>
        <w:spacing w:before="110" w:line="219" w:lineRule="auto"/>
        <w:outlineLvl w:val="1"/>
        <w:rPr>
          <w:sz w:val="34"/>
          <w:szCs w:val="34"/>
        </w:rPr>
      </w:pPr>
      <w:bookmarkStart w:name="bookmark26" w:id="46"/>
      <w:bookmarkEnd w:id="46"/>
      <w:r>
        <w:rPr>
          <w:sz w:val="34"/>
          <w:szCs w:val="34"/>
          <w:b/>
          <w:bCs/>
          <w:spacing w:val="5"/>
        </w:rPr>
        <w:t>(一)学业质量内涵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3" w:right="22" w:firstLine="490"/>
        <w:spacing w:before="78" w:line="331" w:lineRule="auto"/>
        <w:rPr/>
      </w:pPr>
      <w:r>
        <w:rPr>
          <w:spacing w:val="2"/>
        </w:rPr>
        <w:t>学业质量是学生在完成课程阶段性学习后的学业成就表现，反映</w:t>
      </w:r>
      <w:r>
        <w:rPr>
          <w:spacing w:val="14"/>
        </w:rPr>
        <w:t xml:space="preserve"> </w:t>
      </w:r>
      <w:r>
        <w:rPr>
          <w:spacing w:val="-3"/>
        </w:rPr>
        <w:t>核心素养要求。</w:t>
      </w:r>
    </w:p>
    <w:p>
      <w:pPr>
        <w:pStyle w:val="BodyText"/>
        <w:ind w:left="3" w:right="22" w:firstLine="490"/>
        <w:spacing w:before="2" w:line="322" w:lineRule="auto"/>
        <w:rPr/>
      </w:pPr>
      <w:r>
        <w:rPr>
          <w:spacing w:val="2"/>
        </w:rPr>
        <w:t>学业质量标准是以核心素养为主要维度，结合课程内容，对学生</w:t>
      </w:r>
      <w:r>
        <w:rPr>
          <w:spacing w:val="14"/>
        </w:rPr>
        <w:t xml:space="preserve"> </w:t>
      </w:r>
      <w:r>
        <w:rPr>
          <w:spacing w:val="-1"/>
        </w:rPr>
        <w:t>学业成就具体表现特征的整体刻画。</w:t>
      </w:r>
    </w:p>
    <w:p>
      <w:pPr>
        <w:pStyle w:val="BodyText"/>
        <w:ind w:left="3" w:right="19" w:firstLine="490"/>
        <w:spacing w:before="1" w:line="324" w:lineRule="auto"/>
        <w:jc w:val="both"/>
        <w:rPr/>
      </w:pPr>
      <w:r>
        <w:rPr>
          <w:spacing w:val="2"/>
        </w:rPr>
        <w:t>信息科技课程学业质量标准是在每个学段的学习结束后，对学生</w:t>
      </w:r>
      <w:r>
        <w:rPr>
          <w:spacing w:val="14"/>
        </w:rPr>
        <w:t xml:space="preserve"> </w:t>
      </w:r>
      <w:r>
        <w:rPr>
          <w:spacing w:val="3"/>
        </w:rPr>
        <w:t>在信息意识、计算思维、数字化学习与创新</w:t>
      </w:r>
      <w:r>
        <w:rPr>
          <w:spacing w:val="2"/>
        </w:rPr>
        <w:t>、信息社会责任等方面应</w:t>
      </w:r>
      <w:r>
        <w:rPr/>
        <w:t xml:space="preserve"> </w:t>
      </w:r>
      <w:r>
        <w:rPr>
          <w:spacing w:val="11"/>
        </w:rPr>
        <w:t>达到的学业成就及表现特征进行的总体描述，是考试评价的主要依</w:t>
      </w:r>
      <w:r>
        <w:rPr>
          <w:spacing w:val="4"/>
        </w:rPr>
        <w:t xml:space="preserve"> </w:t>
      </w:r>
      <w:r>
        <w:rPr/>
        <w:t>据，对教学活动、课程资源建设等具有一定的指导作用。</w:t>
      </w:r>
    </w:p>
    <w:p>
      <w:pPr>
        <w:pStyle w:val="BodyText"/>
        <w:ind w:left="498"/>
        <w:spacing w:before="345" w:line="220" w:lineRule="auto"/>
        <w:outlineLvl w:val="1"/>
        <w:rPr>
          <w:sz w:val="34"/>
          <w:szCs w:val="34"/>
        </w:rPr>
      </w:pPr>
      <w:bookmarkStart w:name="bookmark27" w:id="47"/>
      <w:bookmarkEnd w:id="47"/>
      <w:r>
        <w:rPr>
          <w:sz w:val="34"/>
          <w:szCs w:val="34"/>
          <w:b/>
          <w:bCs/>
          <w:spacing w:val="4"/>
        </w:rPr>
        <w:t>(二)学业质量描述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494"/>
        <w:spacing w:before="78" w:line="219" w:lineRule="auto"/>
        <w:rPr/>
      </w:pPr>
      <w:r>
        <w:rPr>
          <w:spacing w:val="6"/>
        </w:rPr>
        <w:t>表5描述的是义务教育学业质量标准。</w:t>
      </w:r>
    </w:p>
    <w:p>
      <w:pPr>
        <w:spacing w:line="219" w:lineRule="auto"/>
        <w:sectPr>
          <w:footerReference w:type="default" r:id="rId48"/>
          <w:pgSz w:w="10440" w:h="14740"/>
          <w:pgMar w:top="1252" w:right="1566" w:bottom="1192" w:left="1566" w:header="0" w:footer="1057" w:gutter="0"/>
        </w:sectPr>
        <w:rPr/>
      </w:pPr>
    </w:p>
    <w:p>
      <w:pPr>
        <w:ind w:left="2268"/>
        <w:spacing w:before="311" w:line="221" w:lineRule="auto"/>
        <w:rPr>
          <w:rFonts w:ascii="SimHei" w:hAnsi="SimHei" w:eastAsia="SimHei" w:cs="SimHei"/>
          <w:sz w:val="23"/>
          <w:szCs w:val="23"/>
        </w:rPr>
      </w:pPr>
      <w:bookmarkStart w:name="bookmark55" w:id="48"/>
      <w:bookmarkEnd w:id="48"/>
      <w:r>
        <w:rPr>
          <w:rFonts w:ascii="SimHei" w:hAnsi="SimHei" w:eastAsia="SimHei" w:cs="SimHei"/>
          <w:sz w:val="23"/>
          <w:szCs w:val="23"/>
          <w:b/>
          <w:bCs/>
          <w:spacing w:val="-13"/>
        </w:rPr>
        <w:t>表</w:t>
      </w:r>
      <w:r>
        <w:rPr>
          <w:rFonts w:ascii="SimHei" w:hAnsi="SimHei" w:eastAsia="SimHei" w:cs="SimHei"/>
          <w:sz w:val="23"/>
          <w:szCs w:val="23"/>
          <w:spacing w:val="-51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13"/>
        </w:rPr>
        <w:t>5</w:t>
      </w:r>
      <w:r>
        <w:rPr>
          <w:rFonts w:ascii="SimHei" w:hAnsi="SimHei" w:eastAsia="SimHei" w:cs="SimHei"/>
          <w:sz w:val="23"/>
          <w:szCs w:val="23"/>
          <w:spacing w:val="99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13"/>
        </w:rPr>
        <w:t>义务教育学业质量标准</w:t>
      </w:r>
    </w:p>
    <w:p>
      <w:pPr>
        <w:spacing w:line="105" w:lineRule="exact"/>
        <w:rPr/>
      </w:pPr>
      <w:r/>
    </w:p>
    <w:tbl>
      <w:tblPr>
        <w:tblStyle w:val="TableNormal"/>
        <w:tblW w:w="72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03"/>
        <w:gridCol w:w="6166"/>
      </w:tblGrid>
      <w:tr>
        <w:trPr>
          <w:trHeight w:val="504" w:hRule="atLeast"/>
        </w:trPr>
        <w:tc>
          <w:tcPr>
            <w:shd w:val="clear" w:fill="DCDCDC"/>
            <w:tcW w:w="1103" w:type="dxa"/>
            <w:vAlign w:val="top"/>
          </w:tcPr>
          <w:p>
            <w:pPr>
              <w:pStyle w:val="TableText"/>
              <w:ind w:left="337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166" w:type="dxa"/>
            <w:vAlign w:val="top"/>
          </w:tcPr>
          <w:p>
            <w:pPr>
              <w:pStyle w:val="TableText"/>
              <w:ind w:left="2444"/>
              <w:spacing w:before="151" w:line="220" w:lineRule="auto"/>
              <w:rPr/>
            </w:pPr>
            <w:r>
              <w:rPr>
                <w:b/>
                <w:bCs/>
                <w:spacing w:val="-4"/>
              </w:rPr>
              <w:t>学业质量描述</w:t>
            </w:r>
          </w:p>
        </w:tc>
      </w:tr>
      <w:tr>
        <w:trPr>
          <w:trHeight w:val="2498" w:hRule="atLeast"/>
        </w:trPr>
        <w:tc>
          <w:tcPr>
            <w:tcW w:w="110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 w:right="136" w:hanging="150"/>
              <w:spacing w:before="68" w:line="303" w:lineRule="auto"/>
              <w:rPr/>
            </w:pPr>
            <w:r>
              <w:rPr>
                <w:spacing w:val="-3"/>
              </w:rPr>
              <w:t>第一学段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(1～2</w:t>
            </w:r>
          </w:p>
          <w:p>
            <w:pPr>
              <w:pStyle w:val="TableText"/>
              <w:ind w:left="275"/>
              <w:spacing w:line="219" w:lineRule="auto"/>
              <w:rPr/>
            </w:pPr>
            <w:r>
              <w:rPr>
                <w:spacing w:val="16"/>
              </w:rPr>
              <w:t>年级)</w:t>
            </w:r>
          </w:p>
        </w:tc>
        <w:tc>
          <w:tcPr>
            <w:tcW w:w="6166" w:type="dxa"/>
            <w:vAlign w:val="top"/>
          </w:tcPr>
          <w:p>
            <w:pPr>
              <w:pStyle w:val="TableText"/>
              <w:ind w:left="31"/>
              <w:spacing w:before="123" w:line="297" w:lineRule="auto"/>
              <w:jc w:val="both"/>
              <w:rPr/>
            </w:pPr>
            <w:r>
              <w:rPr>
                <w:spacing w:val="-1"/>
              </w:rPr>
              <w:t>在日常学习与生活场景中，能在教师指导下，健康、安全地利用常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见数字设备获取学习资源(信息意识、数字化学习与创新)</w:t>
            </w:r>
            <w:r>
              <w:rPr/>
              <w:t>;在完成  </w:t>
            </w:r>
            <w:r>
              <w:rPr/>
              <w:t>学习与生活中的简单小任务时，能描述任务实施步骤，使用</w:t>
            </w:r>
            <w:r>
              <w:rPr>
                <w:spacing w:val="-1"/>
              </w:rPr>
              <w:t>数字设</w:t>
            </w:r>
            <w:r>
              <w:rPr/>
              <w:t xml:space="preserve"> </w:t>
            </w:r>
            <w:r>
              <w:rPr/>
              <w:t>备对个人的文字、图片、音频、视频等信息进行合理分类，并</w:t>
            </w:r>
            <w:r>
              <w:rPr>
                <w:spacing w:val="-1"/>
              </w:rPr>
              <w:t>妥善</w:t>
            </w:r>
            <w:r>
              <w:rPr/>
              <w:t xml:space="preserve"> </w:t>
            </w:r>
            <w:r>
              <w:rPr>
                <w:spacing w:val="1"/>
              </w:rPr>
              <w:t>保存作品(数字化学习与创新、计算思维);规范、文明地进行</w:t>
            </w:r>
            <w:r>
              <w:rPr/>
              <w:t>信息  </w:t>
            </w:r>
            <w:r>
              <w:rPr/>
              <w:t>交流与分享，并具备辨别信息真伪和保护个人隐私的意识</w:t>
            </w:r>
            <w:r>
              <w:rPr>
                <w:spacing w:val="-1"/>
              </w:rPr>
              <w:t>，尊重数</w:t>
            </w:r>
            <w:r>
              <w:rPr/>
              <w:t xml:space="preserve"> </w:t>
            </w:r>
            <w:r>
              <w:rPr>
                <w:spacing w:val="1"/>
              </w:rPr>
              <w:t>字作品所有者的权益，遵守网络礼仪(信息意识、信息社会责任)。</w:t>
            </w:r>
          </w:p>
        </w:tc>
      </w:tr>
      <w:tr>
        <w:trPr>
          <w:trHeight w:val="3516" w:hRule="atLeast"/>
        </w:trPr>
        <w:tc>
          <w:tcPr>
            <w:tcW w:w="110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 w:right="136" w:hanging="150"/>
              <w:spacing w:before="69" w:line="308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275"/>
              <w:spacing w:line="219" w:lineRule="auto"/>
              <w:rPr/>
            </w:pPr>
            <w:r>
              <w:rPr>
                <w:spacing w:val="16"/>
              </w:rPr>
              <w:t>年级)</w:t>
            </w:r>
          </w:p>
        </w:tc>
        <w:tc>
          <w:tcPr>
            <w:tcW w:w="6166" w:type="dxa"/>
            <w:vAlign w:val="top"/>
          </w:tcPr>
          <w:p>
            <w:pPr>
              <w:pStyle w:val="TableText"/>
              <w:ind w:left="31" w:right="18"/>
              <w:spacing w:before="104" w:line="299" w:lineRule="auto"/>
              <w:jc w:val="both"/>
              <w:rPr/>
            </w:pPr>
            <w:r>
              <w:rPr/>
              <w:t>能根据具体的应用场景，从问题的情境、数据的来源以及内容表达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的目的，判断数据的合理性和可靠性(信息意识);</w:t>
            </w:r>
            <w:r>
              <w:rPr>
                <w:spacing w:val="1"/>
              </w:rPr>
              <w:t>能将简单问题拆</w:t>
            </w:r>
            <w:r>
              <w:rPr/>
              <w:t xml:space="preserve"> </w:t>
            </w:r>
            <w:r>
              <w:rPr/>
              <w:t>解，选择数字、字母或文字编码表示信息，知道编码和解码是信息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存储和传输的必需步骤(信息意识、计算思维);能利用在线方式获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取学习资源，使用数字化工具组织数据，合理选择可视化方式呈现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数据之间的关系，清晰地表达观点或者预测结果(计算思维、数字</w:t>
            </w:r>
            <w:r>
              <w:rPr>
                <w:spacing w:val="10"/>
              </w:rPr>
              <w:t xml:space="preserve"> </w:t>
            </w:r>
            <w:r>
              <w:rPr/>
              <w:t>化学习与创新);在网络应用过程中，能合</w:t>
            </w:r>
            <w:r>
              <w:rPr>
                <w:spacing w:val="-1"/>
              </w:rPr>
              <w:t>理使用数字身份，用社会</w:t>
            </w:r>
            <w:r>
              <w:rPr/>
              <w:t xml:space="preserve"> </w:t>
            </w:r>
            <w:r>
              <w:rPr/>
              <w:t>公认的行为规范进行信息传播和网络交流，认识自主可控技术对保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障数据安全的意义，采取常见的防护措施有意识地保护数据(信息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意识、信息社会责任)。</w:t>
            </w:r>
          </w:p>
        </w:tc>
      </w:tr>
      <w:tr>
        <w:trPr>
          <w:trHeight w:val="4231" w:hRule="atLeast"/>
        </w:trPr>
        <w:tc>
          <w:tcPr>
            <w:tcW w:w="110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 w:right="136" w:hanging="150"/>
              <w:spacing w:before="68" w:line="308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275"/>
              <w:spacing w:line="219" w:lineRule="auto"/>
              <w:rPr/>
            </w:pPr>
            <w:r>
              <w:rPr>
                <w:spacing w:val="16"/>
              </w:rPr>
              <w:t>年级)</w:t>
            </w:r>
          </w:p>
        </w:tc>
        <w:tc>
          <w:tcPr>
            <w:tcW w:w="6166" w:type="dxa"/>
            <w:vAlign w:val="top"/>
          </w:tcPr>
          <w:p>
            <w:pPr>
              <w:pStyle w:val="TableText"/>
              <w:ind w:left="31"/>
              <w:spacing w:before="114" w:line="219" w:lineRule="auto"/>
              <w:rPr/>
            </w:pPr>
            <w:r>
              <w:rPr>
                <w:spacing w:val="1"/>
              </w:rPr>
              <w:t>在典型的信息科技应用场景中，能识别系统中的输入、</w:t>
            </w:r>
            <w:r>
              <w:rPr/>
              <w:t>计算、输出</w:t>
            </w:r>
          </w:p>
          <w:p>
            <w:pPr>
              <w:pStyle w:val="TableText"/>
              <w:ind w:left="81"/>
              <w:spacing w:before="102" w:line="219" w:lineRule="auto"/>
              <w:rPr/>
            </w:pPr>
            <w:r>
              <w:rPr>
                <w:spacing w:val="1"/>
              </w:rPr>
              <w:t>环节，发现大的系统可以由小的系统组成(信息意识、计算思维);</w:t>
            </w:r>
          </w:p>
          <w:p>
            <w:pPr>
              <w:pStyle w:val="TableText"/>
              <w:spacing w:before="89" w:line="219" w:lineRule="auto"/>
              <w:jc w:val="right"/>
              <w:rPr/>
            </w:pPr>
            <w:r>
              <w:rPr>
                <w:spacing w:val="-1"/>
              </w:rPr>
              <w:t>尝试采用不同方法解决同一问题，能用自然语言、流程图等方式，</w:t>
            </w:r>
          </w:p>
          <w:p>
            <w:pPr>
              <w:pStyle w:val="TableText"/>
              <w:ind w:left="31"/>
              <w:spacing w:before="100" w:line="219" w:lineRule="auto"/>
              <w:rPr/>
            </w:pPr>
            <w:r>
              <w:rPr/>
              <w:t>基于算法的顺序、分支和循环三种基本控制结</w:t>
            </w:r>
            <w:r>
              <w:rPr>
                <w:spacing w:val="-1"/>
              </w:rPr>
              <w:t>构，正确进行问题求</w:t>
            </w:r>
          </w:p>
          <w:p>
            <w:pPr>
              <w:pStyle w:val="TableText"/>
              <w:ind w:left="81"/>
              <w:spacing w:before="112" w:line="219" w:lineRule="auto"/>
              <w:rPr/>
            </w:pPr>
            <w:r>
              <w:rPr/>
              <w:t>解的算法描述(数字化学习与创新、计算思维)</w:t>
            </w:r>
            <w:r>
              <w:rPr>
                <w:spacing w:val="-1"/>
              </w:rPr>
              <w:t>;能针对不同的输入</w:t>
            </w:r>
          </w:p>
          <w:p>
            <w:pPr>
              <w:pStyle w:val="TableText"/>
              <w:ind w:left="31"/>
              <w:spacing w:before="81" w:line="219" w:lineRule="auto"/>
              <w:rPr/>
            </w:pPr>
            <w:r>
              <w:rPr>
                <w:spacing w:val="-1"/>
              </w:rPr>
              <w:t>数据规模，分析解决同一问题的不同算法在时间效率上的高低，并</w:t>
            </w:r>
          </w:p>
          <w:p>
            <w:pPr>
              <w:pStyle w:val="TableText"/>
              <w:ind w:left="31"/>
              <w:spacing w:before="111" w:line="219" w:lineRule="auto"/>
              <w:rPr/>
            </w:pPr>
            <w:r>
              <w:rPr/>
              <w:t>能利用编程对设计的算法及过程与控制实验系统进行验证，对算法</w:t>
            </w:r>
          </w:p>
          <w:p>
            <w:pPr>
              <w:pStyle w:val="TableText"/>
              <w:ind w:left="181"/>
              <w:spacing w:before="89" w:line="218" w:lineRule="auto"/>
              <w:rPr/>
            </w:pPr>
            <w:r>
              <w:rPr/>
              <w:t>价值和局限性有一定的认识(信息意识、计算思维、信息社会责</w:t>
            </w:r>
          </w:p>
          <w:p>
            <w:pPr>
              <w:pStyle w:val="TableText"/>
              <w:ind w:left="31"/>
              <w:spacing w:before="104" w:line="219" w:lineRule="auto"/>
              <w:rPr/>
            </w:pPr>
            <w:r>
              <w:rPr/>
              <w:t>任);对于生活中的过程与控制场景，能分辨输</w:t>
            </w:r>
            <w:r>
              <w:rPr>
                <w:spacing w:val="-1"/>
              </w:rPr>
              <w:t>入与输出环节中的数</w:t>
            </w:r>
          </w:p>
          <w:p>
            <w:pPr>
              <w:pStyle w:val="TableText"/>
              <w:ind w:left="81"/>
              <w:spacing w:before="90" w:line="219" w:lineRule="auto"/>
              <w:rPr/>
            </w:pPr>
            <w:r>
              <w:rPr/>
              <w:t>据是开关量还是连续量，利用反馈实现过程与</w:t>
            </w:r>
            <w:r>
              <w:rPr>
                <w:spacing w:val="-1"/>
              </w:rPr>
              <w:t>控制(信息意识、计</w:t>
            </w:r>
          </w:p>
          <w:p>
            <w:pPr>
              <w:pStyle w:val="TableText"/>
              <w:ind w:left="31"/>
              <w:spacing w:before="101" w:line="219" w:lineRule="auto"/>
              <w:rPr/>
            </w:pPr>
            <w:r>
              <w:rPr/>
              <w:t>算思维);了解自主可控的系统在解决安全问题时的重要性，初步具</w:t>
            </w:r>
          </w:p>
          <w:p>
            <w:pPr>
              <w:pStyle w:val="TableText"/>
              <w:ind w:left="181"/>
              <w:spacing w:before="90" w:line="219" w:lineRule="auto"/>
              <w:rPr/>
            </w:pPr>
            <w:r>
              <w:rPr/>
              <w:t>备知识产权保护和应用的安全意识(信息意识、信息社会责任)。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0440" w:h="14740"/>
          <w:pgMar w:top="1252" w:right="1566" w:bottom="1194" w:left="1555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ind w:left="6437"/>
        <w:spacing w:before="72" w:line="22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5"/>
        </w:rPr>
        <w:t>续表</w:t>
      </w:r>
    </w:p>
    <w:p>
      <w:pPr>
        <w:spacing w:line="42" w:lineRule="exact"/>
        <w:rPr/>
      </w:pPr>
      <w:r/>
    </w:p>
    <w:tbl>
      <w:tblPr>
        <w:tblStyle w:val="TableNormal"/>
        <w:tblW w:w="7259" w:type="dxa"/>
        <w:tblInd w:w="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03"/>
        <w:gridCol w:w="6156"/>
      </w:tblGrid>
      <w:tr>
        <w:trPr>
          <w:trHeight w:val="514" w:hRule="atLeast"/>
        </w:trPr>
        <w:tc>
          <w:tcPr>
            <w:shd w:val="clear" w:fill="DCDCDC"/>
            <w:tcW w:w="1103" w:type="dxa"/>
            <w:vAlign w:val="top"/>
          </w:tcPr>
          <w:p>
            <w:pPr>
              <w:pStyle w:val="TableText"/>
              <w:ind w:left="338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156" w:type="dxa"/>
            <w:vAlign w:val="top"/>
          </w:tcPr>
          <w:p>
            <w:pPr>
              <w:pStyle w:val="TableText"/>
              <w:ind w:left="2445"/>
              <w:spacing w:before="151" w:line="220" w:lineRule="auto"/>
              <w:rPr/>
            </w:pPr>
            <w:r>
              <w:rPr>
                <w:b/>
                <w:bCs/>
                <w:spacing w:val="-4"/>
              </w:rPr>
              <w:t>学业质量描述</w:t>
            </w:r>
          </w:p>
        </w:tc>
      </w:tr>
      <w:tr>
        <w:trPr>
          <w:trHeight w:val="5945" w:hRule="atLeast"/>
        </w:trPr>
        <w:tc>
          <w:tcPr>
            <w:tcW w:w="110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133" w:hanging="150"/>
              <w:spacing w:before="69" w:line="303" w:lineRule="auto"/>
              <w:rPr/>
            </w:pPr>
            <w:r>
              <w:rPr>
                <w:b/>
                <w:bCs/>
                <w:spacing w:val="-5"/>
              </w:rPr>
              <w:t>第四学段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2"/>
              </w:rPr>
              <w:t>(7～9</w:t>
            </w:r>
          </w:p>
          <w:p>
            <w:pPr>
              <w:pStyle w:val="TableText"/>
              <w:ind w:left="278"/>
              <w:spacing w:line="219" w:lineRule="auto"/>
              <w:rPr/>
            </w:pPr>
            <w:r>
              <w:rPr>
                <w:b/>
                <w:bCs/>
                <w:spacing w:val="12"/>
              </w:rPr>
              <w:t>年级)</w:t>
            </w:r>
          </w:p>
        </w:tc>
        <w:tc>
          <w:tcPr>
            <w:tcW w:w="6156" w:type="dxa"/>
            <w:vAlign w:val="top"/>
          </w:tcPr>
          <w:p>
            <w:pPr>
              <w:pStyle w:val="TableText"/>
              <w:ind w:left="25"/>
              <w:spacing w:before="95" w:line="302" w:lineRule="auto"/>
              <w:jc w:val="both"/>
              <w:rPr/>
            </w:pPr>
            <w:r>
              <w:rPr>
                <w:b/>
                <w:bCs/>
                <w:spacing w:val="-6"/>
              </w:rPr>
              <w:t>对于生活中的真实应用问题，能通过搜索引擎、社交媒体、短视频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6"/>
              </w:rPr>
              <w:t>和协同写作等互联网工具或平台，进行较精准的信息搜索、沟通交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3"/>
              </w:rPr>
              <w:t>流与协作，并贡献有价值的数据和资源(信息意</w:t>
            </w:r>
            <w:r>
              <w:rPr>
                <w:b/>
                <w:bCs/>
                <w:spacing w:val="-4"/>
              </w:rPr>
              <w:t>识、数字化学习与</w:t>
            </w:r>
            <w:r>
              <w:rPr/>
              <w:t xml:space="preserve">   </w:t>
            </w:r>
            <w:r>
              <w:rPr>
                <w:b/>
                <w:bCs/>
                <w:spacing w:val="-6"/>
              </w:rPr>
              <w:t>创新);能设计并搭建具有数据采集、实时传输和简单控制功能的简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8"/>
              </w:rPr>
              <w:t>易物联系统，了解物联网与互联网的异同，知道网络</w:t>
            </w:r>
            <w:r>
              <w:rPr>
                <w:b/>
                <w:bCs/>
                <w:spacing w:val="-9"/>
              </w:rPr>
              <w:t>中数据的编码、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传输和呈现的原理(计算思维、数字化学习与创新);根据学习任务</w:t>
            </w:r>
            <w:r>
              <w:rPr/>
              <w:t xml:space="preserve">   </w:t>
            </w:r>
            <w:r>
              <w:rPr>
                <w:b/>
                <w:bCs/>
                <w:spacing w:val="-6"/>
              </w:rPr>
              <w:t>的需要，通过智能终端或编写程序，读取并处理含有物联功能设备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5"/>
              </w:rPr>
              <w:t>中的数据，能进行适当反馈或控制，体会物联网、大数据及</w:t>
            </w:r>
            <w:r>
              <w:rPr>
                <w:b/>
                <w:bCs/>
                <w:spacing w:val="-6"/>
              </w:rPr>
              <w:t>人工智</w:t>
            </w:r>
            <w:r>
              <w:rPr/>
              <w:t xml:space="preserve">  </w:t>
            </w:r>
            <w:r>
              <w:rPr>
                <w:b/>
                <w:bCs/>
                <w:spacing w:val="-4"/>
              </w:rPr>
              <w:t>能的关系，理解万物互联的含义(信息意识、计算思维);通过分析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5"/>
              </w:rPr>
              <w:t>不同的人工智能应用场景，了解数据、算法和算力三</w:t>
            </w:r>
            <w:r>
              <w:rPr>
                <w:b/>
                <w:bCs/>
                <w:spacing w:val="-6"/>
              </w:rPr>
              <w:t>大技术基础的</w:t>
            </w:r>
            <w:r>
              <w:rPr/>
              <w:t xml:space="preserve">  </w:t>
            </w:r>
            <w:r>
              <w:rPr>
                <w:b/>
                <w:bCs/>
                <w:spacing w:val="-6"/>
              </w:rPr>
              <w:t>作用，以及搜索、推理、预测和机器学习等常见的人工智能实现方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4"/>
              </w:rPr>
              <w:t>式，正确对待人工智能带来的伦理与安全挑战(计算思维、信息社</w:t>
            </w:r>
            <w:r>
              <w:rPr>
                <w:spacing w:val="4"/>
              </w:rPr>
              <w:t xml:space="preserve">   </w:t>
            </w:r>
            <w:r>
              <w:rPr>
                <w:b/>
                <w:bCs/>
                <w:spacing w:val="-6"/>
              </w:rPr>
              <w:t>会责任);在网络应用中，能体会信息传输过程中协议的作用，识别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5"/>
              </w:rPr>
              <w:t>网络谣言和不良数据，利用用户标识、密码和身份</w:t>
            </w:r>
            <w:r>
              <w:rPr>
                <w:b/>
                <w:bCs/>
                <w:spacing w:val="-6"/>
              </w:rPr>
              <w:t>验证等措施保护</w:t>
            </w:r>
            <w:r>
              <w:rPr/>
              <w:t xml:space="preserve">  </w:t>
            </w:r>
            <w:r>
              <w:rPr>
                <w:b/>
                <w:bCs/>
                <w:spacing w:val="-8"/>
              </w:rPr>
              <w:t>信息，认识互联网、物联网、人工智能中自主可控技</w:t>
            </w:r>
            <w:r>
              <w:rPr>
                <w:b/>
                <w:bCs/>
                <w:spacing w:val="-9"/>
              </w:rPr>
              <w:t>术的重要作用，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感受互联网、物联网和人工智能给人类社会带</w:t>
            </w:r>
            <w:r>
              <w:rPr>
                <w:b/>
                <w:bCs/>
                <w:spacing w:val="-4"/>
              </w:rPr>
              <w:t>来的深刻影响(信息</w:t>
            </w:r>
            <w:r>
              <w:rPr/>
              <w:t xml:space="preserve">   </w:t>
            </w:r>
            <w:r>
              <w:rPr>
                <w:b/>
                <w:bCs/>
              </w:rPr>
              <w:t>意识、信息社会责任)。</w:t>
            </w:r>
          </w:p>
        </w:tc>
      </w:tr>
    </w:tbl>
    <w:p>
      <w:pPr>
        <w:pStyle w:val="BodyText"/>
        <w:ind w:left="384"/>
        <w:spacing w:before="294" w:line="220" w:lineRule="auto"/>
        <w:rPr>
          <w:sz w:val="22"/>
          <w:szCs w:val="22"/>
        </w:rPr>
      </w:pPr>
      <w:r>
        <w:rPr>
          <w:sz w:val="22"/>
          <w:szCs w:val="22"/>
          <w:spacing w:val="19"/>
        </w:rPr>
        <w:t>“五四”学制学段学业质量标准参照学段目标研制。</w:t>
      </w:r>
    </w:p>
    <w:p>
      <w:pPr>
        <w:spacing w:line="220" w:lineRule="auto"/>
        <w:sectPr>
          <w:footerReference w:type="default" r:id="rId50"/>
          <w:pgSz w:w="10440" w:h="14740"/>
          <w:pgMar w:top="1252" w:right="1566" w:bottom="1194" w:left="1566" w:header="0" w:footer="1059" w:gutter="0"/>
        </w:sectPr>
        <w:rPr>
          <w:sz w:val="22"/>
          <w:szCs w:val="22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00"/>
        <w:spacing w:before="146" w:line="220" w:lineRule="auto"/>
        <w:outlineLvl w:val="0"/>
        <w:rPr>
          <w:sz w:val="45"/>
          <w:szCs w:val="45"/>
        </w:rPr>
      </w:pPr>
      <w:bookmarkStart w:name="bookmark28" w:id="49"/>
      <w:bookmarkEnd w:id="49"/>
      <w:r>
        <w:rPr>
          <w:sz w:val="45"/>
          <w:szCs w:val="45"/>
          <w:b/>
          <w:bCs/>
          <w:strike/>
          <w:spacing w:val="-2"/>
        </w:rPr>
        <w:t>六</w:t>
      </w:r>
      <w:r>
        <w:rPr>
          <w:sz w:val="45"/>
          <w:szCs w:val="45"/>
          <w:b/>
          <w:bCs/>
          <w:spacing w:val="-2"/>
        </w:rPr>
        <w:t>、课程实施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98"/>
        <w:spacing w:before="110" w:line="219" w:lineRule="auto"/>
        <w:outlineLvl w:val="1"/>
        <w:rPr>
          <w:sz w:val="34"/>
          <w:szCs w:val="34"/>
        </w:rPr>
      </w:pPr>
      <w:bookmarkStart w:name="bookmark29" w:id="50"/>
      <w:bookmarkEnd w:id="50"/>
      <w:r>
        <w:rPr>
          <w:sz w:val="34"/>
          <w:szCs w:val="34"/>
          <w:b/>
          <w:bCs/>
          <w:spacing w:val="10"/>
        </w:rPr>
        <w:t>(一)教学建议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3" w:firstLine="490"/>
        <w:spacing w:before="78" w:line="324" w:lineRule="auto"/>
        <w:jc w:val="both"/>
        <w:rPr/>
      </w:pPr>
      <w:r>
        <w:rPr>
          <w:spacing w:val="3"/>
        </w:rPr>
        <w:t>信息科技课程的教学要以落实立德树人根本任务为导向</w:t>
      </w:r>
      <w:r>
        <w:rPr>
          <w:spacing w:val="2"/>
        </w:rPr>
        <w:t>，以培养</w:t>
      </w:r>
      <w:r>
        <w:rPr/>
        <w:t xml:space="preserve"> </w:t>
      </w:r>
      <w:r>
        <w:rPr>
          <w:spacing w:val="11"/>
        </w:rPr>
        <w:t>学生数字素养与技能为目标，以学生已有的</w:t>
      </w:r>
      <w:r>
        <w:rPr>
          <w:spacing w:val="10"/>
        </w:rPr>
        <w:t>知识、技能和经验为起</w:t>
      </w:r>
      <w:r>
        <w:rPr/>
        <w:t xml:space="preserve">  </w:t>
      </w:r>
      <w:r>
        <w:rPr>
          <w:spacing w:val="2"/>
        </w:rPr>
        <w:t>点，遵循学生学习规律，系统设计学习活动，突出用信息科技解决学</w:t>
      </w:r>
      <w:r>
        <w:rPr>
          <w:spacing w:val="6"/>
        </w:rPr>
        <w:t xml:space="preserve">  </w:t>
      </w:r>
      <w:r>
        <w:rPr>
          <w:spacing w:val="6"/>
        </w:rPr>
        <w:t>习、生活中的问题，为学生创设自主、合作、探究的学习情境和知、</w:t>
      </w:r>
      <w:r>
        <w:rPr/>
        <w:t xml:space="preserve"> </w:t>
      </w:r>
      <w:r>
        <w:rPr>
          <w:spacing w:val="-1"/>
        </w:rPr>
        <w:t>情、意、行融合发展的成长环境。</w:t>
      </w:r>
    </w:p>
    <w:p>
      <w:pPr>
        <w:pStyle w:val="BodyText"/>
        <w:ind w:left="497"/>
        <w:spacing w:before="196" w:line="221" w:lineRule="auto"/>
        <w:rPr>
          <w:rFonts w:ascii="SimHei" w:hAnsi="SimHei" w:eastAsia="SimHei" w:cs="SimHei"/>
        </w:rPr>
      </w:pPr>
      <w:r>
        <w:rPr>
          <w:b/>
          <w:bCs/>
          <w:spacing w:val="-3"/>
        </w:rPr>
        <w:t>1.</w:t>
      </w:r>
      <w:r>
        <w:rPr>
          <w:spacing w:val="-43"/>
        </w:rPr>
        <w:t xml:space="preserve"> </w:t>
      </w:r>
      <w:r>
        <w:rPr>
          <w:rFonts w:ascii="SimHei" w:hAnsi="SimHei" w:eastAsia="SimHei" w:cs="SimHei"/>
          <w:b/>
          <w:bCs/>
          <w:spacing w:val="-3"/>
        </w:rPr>
        <w:t>围绕核心素养确定教学目标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" w:firstLine="490"/>
        <w:spacing w:before="79" w:line="325" w:lineRule="auto"/>
        <w:jc w:val="both"/>
        <w:rPr/>
      </w:pPr>
      <w:r>
        <w:rPr>
          <w:spacing w:val="6"/>
        </w:rPr>
        <w:t>教学目标的确定要充分考虑核心素养在信息科技教学中的达成。</w:t>
      </w:r>
      <w:r>
        <w:rPr>
          <w:spacing w:val="1"/>
        </w:rPr>
        <w:t xml:space="preserve"> </w:t>
      </w:r>
      <w:r>
        <w:rPr>
          <w:spacing w:val="2"/>
        </w:rPr>
        <w:t>每一个特定的学习内容都具有培养相关核心素养的作用，要注重建立</w:t>
      </w:r>
      <w:r>
        <w:rPr>
          <w:spacing w:val="4"/>
        </w:rPr>
        <w:t xml:space="preserve">  </w:t>
      </w:r>
      <w:r>
        <w:rPr>
          <w:spacing w:val="2"/>
        </w:rPr>
        <w:t>具体内容与核心素养的关联，在制订教学目标时将核心素养体现在教</w:t>
      </w:r>
      <w:r>
        <w:rPr>
          <w:spacing w:val="4"/>
        </w:rPr>
        <w:t xml:space="preserve">  </w:t>
      </w:r>
      <w:r>
        <w:rPr>
          <w:spacing w:val="-2"/>
        </w:rPr>
        <w:t>学要求中。</w:t>
      </w:r>
    </w:p>
    <w:p>
      <w:pPr>
        <w:pStyle w:val="BodyText"/>
        <w:ind w:left="3" w:right="78" w:firstLine="490"/>
        <w:spacing w:before="11" w:line="324" w:lineRule="auto"/>
        <w:jc w:val="both"/>
        <w:rPr/>
      </w:pPr>
      <w:r>
        <w:rPr>
          <w:spacing w:val="2"/>
        </w:rPr>
        <w:t>制订教学目标，要注重与学生数字生活经验、现实社会信息科技</w:t>
      </w:r>
      <w:r>
        <w:rPr>
          <w:spacing w:val="3"/>
        </w:rPr>
        <w:t xml:space="preserve"> </w:t>
      </w:r>
      <w:r>
        <w:rPr>
          <w:spacing w:val="2"/>
        </w:rPr>
        <w:t>应用场景的关联，引导学生认识信息科技的价值和作用；要注重学习</w:t>
      </w:r>
      <w:r>
        <w:rPr>
          <w:spacing w:val="13"/>
        </w:rPr>
        <w:t xml:space="preserve"> </w:t>
      </w:r>
      <w:r>
        <w:rPr>
          <w:spacing w:val="2"/>
        </w:rPr>
        <w:t>要求的全面性，体现科学原理与实践应用的统一；要注重反映技术更</w:t>
      </w:r>
      <w:r>
        <w:rPr/>
        <w:t xml:space="preserve"> </w:t>
      </w:r>
      <w:r>
        <w:rPr>
          <w:spacing w:val="3"/>
        </w:rPr>
        <w:t>新和迭代迅速的特点，特别要注重体现我国最新的信息科技成果，引</w:t>
      </w:r>
      <w:r>
        <w:rPr>
          <w:spacing w:val="10"/>
        </w:rPr>
        <w:t xml:space="preserve"> </w:t>
      </w:r>
      <w:r>
        <w:rPr/>
        <w:t>导学生认识自主创新，尤其是关键核心技术创新的重要</w:t>
      </w:r>
      <w:r>
        <w:rPr>
          <w:spacing w:val="-1"/>
        </w:rPr>
        <w:t>性。</w:t>
      </w:r>
    </w:p>
    <w:p>
      <w:pPr>
        <w:spacing w:line="324" w:lineRule="auto"/>
        <w:sectPr>
          <w:footerReference w:type="default" r:id="rId51"/>
          <w:pgSz w:w="10440" w:h="14740"/>
          <w:pgMar w:top="1252" w:right="1489" w:bottom="1194" w:left="1566" w:header="0" w:footer="1059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477"/>
        <w:spacing w:before="78" w:line="221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2.</w:t>
      </w:r>
      <w:r>
        <w:rPr>
          <w:spacing w:val="-25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推进以学生为主体的学习方式创新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" w:right="81" w:firstLine="470"/>
        <w:spacing w:before="78" w:line="316" w:lineRule="auto"/>
        <w:jc w:val="both"/>
        <w:rPr/>
      </w:pPr>
      <w:r>
        <w:rPr>
          <w:spacing w:val="3"/>
        </w:rPr>
        <w:t>要注重把握数字化学习的特点，合理利用数字化平台、工具和资</w:t>
      </w:r>
      <w:r>
        <w:rPr>
          <w:spacing w:val="2"/>
        </w:rPr>
        <w:t xml:space="preserve"> </w:t>
      </w:r>
      <w:r>
        <w:rPr>
          <w:spacing w:val="2"/>
        </w:rPr>
        <w:t>源，运用线上实验、模拟、仿真等方式，引导学生自主学习、合作学</w:t>
      </w:r>
      <w:r>
        <w:rPr>
          <w:spacing w:val="12"/>
        </w:rPr>
        <w:t xml:space="preserve"> </w:t>
      </w:r>
      <w:r>
        <w:rPr>
          <w:spacing w:val="2"/>
        </w:rPr>
        <w:t>习；注重发挥数字化学习跨时间跨地域、随时随地等优势，适应个性</w:t>
      </w:r>
      <w:r>
        <w:rPr>
          <w:spacing w:val="8"/>
        </w:rPr>
        <w:t xml:space="preserve"> </w:t>
      </w:r>
      <w:r>
        <w:rPr>
          <w:spacing w:val="2"/>
        </w:rPr>
        <w:t>化培养需要，指导学生结合自身实际合理规划、管理学习，帮助学生</w:t>
      </w:r>
      <w:r>
        <w:rPr>
          <w:spacing w:val="10"/>
        </w:rPr>
        <w:t xml:space="preserve"> </w:t>
      </w:r>
      <w:r>
        <w:rPr>
          <w:spacing w:val="-2"/>
        </w:rPr>
        <w:t>学会学习。</w:t>
      </w:r>
    </w:p>
    <w:p>
      <w:pPr>
        <w:pStyle w:val="BodyText"/>
        <w:ind w:left="477"/>
        <w:spacing w:before="227" w:line="218" w:lineRule="auto"/>
        <w:rPr>
          <w:rFonts w:ascii="SimHei" w:hAnsi="SimHei" w:eastAsia="SimHei" w:cs="SimHei"/>
        </w:rPr>
      </w:pPr>
      <w:r>
        <w:rPr>
          <w:b/>
          <w:bCs/>
        </w:rPr>
        <w:t>3.</w:t>
      </w:r>
      <w:r>
        <w:rPr>
          <w:spacing w:val="-32"/>
        </w:rPr>
        <w:t xml:space="preserve"> </w:t>
      </w:r>
      <w:r>
        <w:rPr>
          <w:rFonts w:ascii="SimHei" w:hAnsi="SimHei" w:eastAsia="SimHei" w:cs="SimHei"/>
          <w:b/>
          <w:bCs/>
        </w:rPr>
        <w:t>注重以科学原理指导实践应用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3" w:firstLine="470"/>
        <w:spacing w:before="78" w:line="316" w:lineRule="auto"/>
        <w:jc w:val="both"/>
        <w:rPr/>
      </w:pPr>
      <w:r>
        <w:rPr>
          <w:spacing w:val="6"/>
        </w:rPr>
        <w:t>强化信息科技学习的认知基础，注重基本概念和基本原理学习。</w:t>
      </w:r>
      <w:r>
        <w:rPr/>
        <w:t xml:space="preserve"> </w:t>
      </w:r>
      <w:r>
        <w:rPr>
          <w:spacing w:val="2"/>
        </w:rPr>
        <w:t>探索“场景分析—原理认知—应用迁移”的教学，从生活中的信息科</w:t>
      </w:r>
      <w:r>
        <w:rPr>
          <w:spacing w:val="7"/>
        </w:rPr>
        <w:t xml:space="preserve"> </w:t>
      </w:r>
      <w:r>
        <w:rPr>
          <w:spacing w:val="11"/>
        </w:rPr>
        <w:t>技场景入手，引导学生发现问题、提出问题</w:t>
      </w:r>
      <w:r>
        <w:rPr>
          <w:spacing w:val="10"/>
        </w:rPr>
        <w:t>，在已有知识基础上分</w:t>
      </w:r>
      <w:r>
        <w:rPr/>
        <w:t xml:space="preserve"> </w:t>
      </w:r>
      <w:r>
        <w:rPr>
          <w:spacing w:val="2"/>
        </w:rPr>
        <w:t>析、探究现象的机理，学习、理解相应科学原理，尝试用所掌握的原</w:t>
      </w:r>
      <w:r>
        <w:rPr>
          <w:spacing w:val="18"/>
        </w:rPr>
        <w:t xml:space="preserve"> </w:t>
      </w:r>
      <w:r>
        <w:rPr/>
        <w:t>理解释相关现象或解决相关问题。</w:t>
      </w:r>
    </w:p>
    <w:p>
      <w:pPr>
        <w:pStyle w:val="BodyText"/>
        <w:ind w:left="477"/>
        <w:spacing w:before="241" w:line="222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4.</w:t>
      </w:r>
      <w:r>
        <w:rPr>
          <w:spacing w:val="-26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自觉适应信息科技的快速更迭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3" w:right="89" w:firstLine="470"/>
        <w:spacing w:before="78" w:line="325" w:lineRule="auto"/>
        <w:jc w:val="both"/>
        <w:rPr/>
      </w:pPr>
      <w:r>
        <w:rPr>
          <w:spacing w:val="11"/>
        </w:rPr>
        <w:t>了解信息科技发展历程，深入领会发展特点，及时关注发展动</w:t>
      </w:r>
      <w:r>
        <w:rPr>
          <w:spacing w:val="9"/>
        </w:rPr>
        <w:t xml:space="preserve"> </w:t>
      </w:r>
      <w:r>
        <w:rPr>
          <w:spacing w:val="2"/>
        </w:rPr>
        <w:t>态，增强积极应变意识。在把握育人要求和学科原理基础上，注重体</w:t>
      </w:r>
      <w:r>
        <w:rPr>
          <w:spacing w:val="9"/>
        </w:rPr>
        <w:t xml:space="preserve"> </w:t>
      </w:r>
      <w:r>
        <w:rPr/>
        <w:t>现最新成果，优化教学内容，更新教学手段，创新教学模式。</w:t>
      </w:r>
    </w:p>
    <w:p>
      <w:pPr>
        <w:pStyle w:val="BodyText"/>
        <w:ind w:left="478"/>
        <w:spacing w:before="341" w:line="218" w:lineRule="auto"/>
        <w:outlineLvl w:val="1"/>
        <w:rPr>
          <w:sz w:val="35"/>
          <w:szCs w:val="35"/>
        </w:rPr>
      </w:pPr>
      <w:bookmarkStart w:name="bookmark30" w:id="51"/>
      <w:bookmarkEnd w:id="51"/>
      <w:r>
        <w:rPr>
          <w:sz w:val="35"/>
          <w:szCs w:val="35"/>
          <w:b/>
          <w:bCs/>
          <w:spacing w:val="2"/>
        </w:rPr>
        <w:t>(二)评价建议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3" w:right="87" w:firstLine="470"/>
        <w:spacing w:before="78" w:line="323" w:lineRule="auto"/>
        <w:jc w:val="both"/>
        <w:rPr/>
      </w:pPr>
      <w:r>
        <w:rPr>
          <w:spacing w:val="3"/>
        </w:rPr>
        <w:t>要树立正确的评价观念，坚持以评促教、以</w:t>
      </w:r>
      <w:r>
        <w:rPr>
          <w:spacing w:val="2"/>
        </w:rPr>
        <w:t>评促学，体现“教—</w:t>
      </w:r>
      <w:r>
        <w:rPr/>
        <w:t xml:space="preserve"> </w:t>
      </w:r>
      <w:r>
        <w:rPr>
          <w:spacing w:val="2"/>
        </w:rPr>
        <w:t>学—评”一致性。要引导教学落实立德树人根本任务，践行社会主义</w:t>
      </w:r>
      <w:r>
        <w:rPr>
          <w:spacing w:val="11"/>
        </w:rPr>
        <w:t xml:space="preserve"> </w:t>
      </w:r>
      <w:r>
        <w:rPr>
          <w:spacing w:val="2"/>
        </w:rPr>
        <w:t>核心价值观；引导教学顺应时代发展、技术创新和社会变革，推进教</w:t>
      </w:r>
      <w:r>
        <w:rPr>
          <w:spacing w:val="8"/>
        </w:rPr>
        <w:t xml:space="preserve"> </w:t>
      </w:r>
      <w:r>
        <w:rPr>
          <w:spacing w:val="-1"/>
        </w:rPr>
        <w:t>与学方式改革，着力发展学生核心素养。</w:t>
      </w:r>
    </w:p>
    <w:p>
      <w:pPr>
        <w:pStyle w:val="BodyText"/>
        <w:ind w:left="3" w:right="86" w:firstLine="470"/>
        <w:spacing w:before="1" w:line="334" w:lineRule="auto"/>
        <w:rPr/>
      </w:pPr>
      <w:r>
        <w:rPr>
          <w:spacing w:val="3"/>
        </w:rPr>
        <w:t>要加强过程性评价，完善终结性评价。过程性评价侧重反映</w:t>
      </w:r>
      <w:r>
        <w:rPr>
          <w:spacing w:val="2"/>
        </w:rPr>
        <w:t>日常</w:t>
      </w:r>
      <w:r>
        <w:rPr/>
        <w:t xml:space="preserve"> </w:t>
      </w:r>
      <w:r>
        <w:rPr>
          <w:spacing w:val="2"/>
        </w:rPr>
        <w:t>教学过程中学生表现出来的学习进步情况，应贯穿整个教学过程；终</w:t>
      </w:r>
    </w:p>
    <w:p>
      <w:pPr>
        <w:spacing w:line="334" w:lineRule="auto"/>
        <w:sectPr>
          <w:footerReference w:type="default" r:id="rId52"/>
          <w:pgSz w:w="10440" w:h="14740"/>
          <w:pgMar w:top="1252" w:right="1510" w:bottom="1194" w:left="1566" w:header="0" w:footer="1059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5" w:line="218" w:lineRule="auto"/>
        <w:rPr>
          <w:sz w:val="23"/>
          <w:szCs w:val="23"/>
        </w:rPr>
      </w:pPr>
      <w:r>
        <w:rPr>
          <w:sz w:val="23"/>
          <w:szCs w:val="23"/>
          <w:spacing w:val="9"/>
        </w:rPr>
        <w:t>结性评价侧重反映学生阶段性学习目标达成度。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4" w:line="222" w:lineRule="auto"/>
        <w:rPr>
          <w:rFonts w:ascii="SimHei" w:hAnsi="SimHei" w:eastAsia="SimHei" w:cs="SimHei"/>
          <w:sz w:val="23"/>
          <w:szCs w:val="23"/>
        </w:rPr>
      </w:pPr>
      <w:r>
        <w:rPr>
          <w:sz w:val="23"/>
          <w:szCs w:val="23"/>
          <w:b/>
          <w:bCs/>
          <w:spacing w:val="5"/>
        </w:rPr>
        <w:t>1.</w:t>
      </w:r>
      <w:r>
        <w:rPr>
          <w:sz w:val="23"/>
          <w:szCs w:val="23"/>
          <w:spacing w:val="-46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5"/>
        </w:rPr>
        <w:t>过程性评价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83"/>
        <w:spacing w:before="75" w:line="221" w:lineRule="auto"/>
        <w:rPr>
          <w:sz w:val="23"/>
          <w:szCs w:val="23"/>
        </w:rPr>
      </w:pPr>
      <w:r>
        <w:rPr>
          <w:sz w:val="23"/>
          <w:szCs w:val="23"/>
          <w:spacing w:val="26"/>
        </w:rPr>
        <w:t>(1)总体要求</w:t>
      </w:r>
    </w:p>
    <w:p>
      <w:pPr>
        <w:pStyle w:val="BodyText"/>
        <w:ind w:left="3" w:right="62" w:firstLine="480"/>
        <w:spacing w:before="122" w:line="337" w:lineRule="auto"/>
        <w:rPr>
          <w:sz w:val="23"/>
          <w:szCs w:val="23"/>
        </w:rPr>
      </w:pPr>
      <w:r>
        <w:rPr>
          <w:sz w:val="23"/>
          <w:szCs w:val="23"/>
          <w:spacing w:val="13"/>
        </w:rPr>
        <w:t>过程性评价的主要目的是提升学生对自我的认识，促进学</w:t>
      </w:r>
      <w:r>
        <w:rPr>
          <w:sz w:val="23"/>
          <w:szCs w:val="23"/>
          <w:spacing w:val="12"/>
        </w:rPr>
        <w:t>生的学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习，改进教师教学和优化教学环境。评价的主</w:t>
      </w:r>
      <w:r>
        <w:rPr>
          <w:sz w:val="23"/>
          <w:szCs w:val="23"/>
          <w:spacing w:val="12"/>
        </w:rPr>
        <w:t>要内容包括学生学习态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度、学习参与程度、学习内容掌握程度、学习能</w:t>
      </w:r>
      <w:r>
        <w:rPr>
          <w:sz w:val="23"/>
          <w:szCs w:val="23"/>
          <w:spacing w:val="12"/>
        </w:rPr>
        <w:t>力和认知能力的发展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3"/>
        </w:rPr>
        <w:t>等方面。</w:t>
      </w:r>
    </w:p>
    <w:p>
      <w:pPr>
        <w:pStyle w:val="BodyText"/>
        <w:ind w:left="483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10"/>
        </w:rPr>
        <w:t>过程性评价应遵循以下原则。</w:t>
      </w:r>
    </w:p>
    <w:p>
      <w:pPr>
        <w:pStyle w:val="BodyText"/>
        <w:ind w:left="3" w:right="52" w:firstLine="480"/>
        <w:spacing w:before="147" w:line="299" w:lineRule="auto"/>
        <w:rPr>
          <w:sz w:val="23"/>
          <w:szCs w:val="23"/>
        </w:rPr>
      </w:pPr>
      <w:r>
        <w:rPr>
          <w:sz w:val="23"/>
          <w:szCs w:val="23"/>
          <w:spacing w:val="13"/>
        </w:rPr>
        <w:t>①评价情境应体现真实性。评价情境创设应基于评</w:t>
      </w:r>
      <w:r>
        <w:rPr>
          <w:sz w:val="23"/>
          <w:szCs w:val="23"/>
          <w:spacing w:val="12"/>
        </w:rPr>
        <w:t>价目标，贴近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学生学习和生活，反映真实问题。要注重建立情境与问题或任务之间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3"/>
        </w:rPr>
        <w:t>的关联。</w:t>
      </w:r>
    </w:p>
    <w:p>
      <w:pPr>
        <w:pStyle w:val="BodyText"/>
        <w:ind w:left="3" w:right="53" w:firstLine="480"/>
        <w:spacing w:before="142" w:line="314" w:lineRule="auto"/>
        <w:rPr>
          <w:sz w:val="23"/>
          <w:szCs w:val="23"/>
        </w:rPr>
      </w:pPr>
      <w:r>
        <w:rPr>
          <w:sz w:val="23"/>
          <w:szCs w:val="23"/>
          <w:spacing w:val="22"/>
        </w:rPr>
        <w:t>②评价主体应体现多元化。要尊重学生在学习</w:t>
      </w:r>
      <w:r>
        <w:rPr>
          <w:sz w:val="23"/>
          <w:szCs w:val="23"/>
          <w:spacing w:val="21"/>
        </w:rPr>
        <w:t>过程中的主体地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位，营造开放、宽松的评价氛围，鼓励学生、教师、家长共同参与评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3"/>
        </w:rPr>
        <w:t>价，要积极创造条件，让学生参与评价结果的</w:t>
      </w:r>
      <w:r>
        <w:rPr>
          <w:sz w:val="23"/>
          <w:szCs w:val="23"/>
          <w:spacing w:val="12"/>
        </w:rPr>
        <w:t>判断和解释过程。要注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重校内评价和校外评价相结合，引导家庭、社区、校外实践基地等多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7"/>
        </w:rPr>
        <w:t>方共同参与。</w:t>
      </w:r>
    </w:p>
    <w:p>
      <w:pPr>
        <w:pStyle w:val="BodyText"/>
        <w:ind w:left="3" w:right="62" w:firstLine="480"/>
        <w:spacing w:before="152" w:line="313" w:lineRule="auto"/>
        <w:rPr>
          <w:sz w:val="23"/>
          <w:szCs w:val="23"/>
        </w:rPr>
      </w:pPr>
      <w:r>
        <w:rPr>
          <w:sz w:val="23"/>
          <w:szCs w:val="23"/>
          <w:spacing w:val="13"/>
        </w:rPr>
        <w:t>③评价方式应体现多样性。要综合运用观察、实验、</w:t>
      </w:r>
      <w:r>
        <w:rPr>
          <w:sz w:val="23"/>
          <w:szCs w:val="23"/>
          <w:spacing w:val="12"/>
        </w:rPr>
        <w:t>模拟、仿真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等方法，采用纸笔考试、上机实践、作品创作</w:t>
      </w:r>
      <w:r>
        <w:rPr>
          <w:sz w:val="23"/>
          <w:szCs w:val="23"/>
          <w:spacing w:val="12"/>
        </w:rPr>
        <w:t>等方式，借助电子档案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袋、学习系统等平台记录学生过程性学习数</w:t>
      </w:r>
      <w:r>
        <w:rPr>
          <w:sz w:val="23"/>
          <w:szCs w:val="23"/>
          <w:spacing w:val="12"/>
        </w:rPr>
        <w:t>据，注重收集和记录学生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在其他课程中运用信息科技的相关表现，全面客</w:t>
      </w:r>
      <w:r>
        <w:rPr>
          <w:sz w:val="23"/>
          <w:szCs w:val="23"/>
          <w:spacing w:val="12"/>
        </w:rPr>
        <w:t>观地评估学生的学习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8"/>
        </w:rPr>
        <w:t>过程和学习态度。</w:t>
      </w:r>
    </w:p>
    <w:p>
      <w:pPr>
        <w:pStyle w:val="BodyText"/>
        <w:ind w:left="3" w:firstLine="480"/>
        <w:spacing w:before="144" w:line="310" w:lineRule="auto"/>
        <w:rPr>
          <w:sz w:val="23"/>
          <w:szCs w:val="23"/>
        </w:rPr>
      </w:pPr>
      <w:r>
        <w:rPr>
          <w:sz w:val="23"/>
          <w:szCs w:val="23"/>
          <w:spacing w:val="13"/>
        </w:rPr>
        <w:t>④评价内容应体现全面性。要从考查知识和技能具体</w:t>
      </w:r>
      <w:r>
        <w:rPr>
          <w:sz w:val="23"/>
          <w:szCs w:val="23"/>
          <w:spacing w:val="12"/>
        </w:rPr>
        <w:t>掌握情况入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手，注重分析学生能力表现、思维过程、情感态度等发展状况，全面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5"/>
        </w:rPr>
        <w:t>评价学生信息意识、计算思维、数字化学习与创新、信</w:t>
      </w:r>
      <w:r>
        <w:rPr>
          <w:sz w:val="23"/>
          <w:szCs w:val="23"/>
          <w:spacing w:val="14"/>
        </w:rPr>
        <w:t>息社会责任，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8"/>
        </w:rPr>
        <w:t>把握核心素养整体发展情况。</w:t>
      </w:r>
    </w:p>
    <w:p>
      <w:pPr>
        <w:pStyle w:val="BodyText"/>
        <w:ind w:left="3" w:right="60" w:firstLine="480"/>
        <w:spacing w:before="133" w:line="279" w:lineRule="auto"/>
        <w:rPr>
          <w:sz w:val="23"/>
          <w:szCs w:val="23"/>
        </w:rPr>
      </w:pPr>
      <w:r>
        <w:rPr>
          <w:sz w:val="23"/>
          <w:szCs w:val="23"/>
          <w:spacing w:val="13"/>
        </w:rPr>
        <w:t>⑤评价反馈应体现指导性。评价结果反馈应尊重学生</w:t>
      </w:r>
      <w:r>
        <w:rPr>
          <w:sz w:val="23"/>
          <w:szCs w:val="23"/>
          <w:spacing w:val="12"/>
        </w:rPr>
        <w:t>，根据学生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3"/>
        </w:rPr>
        <w:t>的差异灵活采用口头或书面、鼓励或引导、个别或全体</w:t>
      </w:r>
      <w:r>
        <w:rPr>
          <w:sz w:val="23"/>
          <w:szCs w:val="23"/>
          <w:spacing w:val="12"/>
        </w:rPr>
        <w:t>等方式，引导</w:t>
      </w:r>
    </w:p>
    <w:p>
      <w:pPr>
        <w:spacing w:line="279" w:lineRule="auto"/>
        <w:sectPr>
          <w:footerReference w:type="default" r:id="rId53"/>
          <w:pgSz w:w="10440" w:h="14740"/>
          <w:pgMar w:top="1252" w:right="1524" w:bottom="1194" w:left="1566" w:header="0" w:footer="1059" w:gutter="0"/>
        </w:sectPr>
        <w:rPr>
          <w:sz w:val="23"/>
          <w:szCs w:val="23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78" w:line="218" w:lineRule="auto"/>
        <w:rPr/>
      </w:pPr>
      <w:r>
        <w:rPr/>
        <w:t>学生树立信心、积极反思、改进学习方法，发挥评价的促学功能。</w:t>
      </w:r>
    </w:p>
    <w:p>
      <w:pPr>
        <w:pStyle w:val="BodyText"/>
        <w:ind w:left="489"/>
        <w:spacing w:before="146" w:line="218" w:lineRule="auto"/>
        <w:rPr/>
      </w:pPr>
      <w:r>
        <w:rPr>
          <w:spacing w:val="14"/>
        </w:rPr>
        <w:t>(2)主要环节评价</w:t>
      </w:r>
    </w:p>
    <w:p>
      <w:pPr>
        <w:pStyle w:val="BodyText"/>
        <w:ind w:left="489"/>
        <w:spacing w:before="136" w:line="218" w:lineRule="auto"/>
        <w:rPr/>
      </w:pPr>
      <w:r>
        <w:rPr/>
        <w:t>评价主要包括课堂评价、作业评价、单元与期末评价。</w:t>
      </w:r>
    </w:p>
    <w:p>
      <w:pPr>
        <w:pStyle w:val="BodyText"/>
        <w:ind w:firstLine="489"/>
        <w:spacing w:before="136" w:line="298" w:lineRule="auto"/>
        <w:rPr/>
      </w:pPr>
      <w:r>
        <w:rPr>
          <w:spacing w:val="12"/>
        </w:rPr>
        <w:t>①课堂评价。要根据课堂教学的目标要求和进展情况，使用观</w:t>
      </w:r>
      <w:r>
        <w:rPr>
          <w:spacing w:val="7"/>
        </w:rPr>
        <w:t xml:space="preserve"> </w:t>
      </w:r>
      <w:r>
        <w:rPr>
          <w:spacing w:val="6"/>
        </w:rPr>
        <w:t>察、提问、记录等方式，对学生的价值观念、学习态度、活动行为、</w:t>
      </w:r>
      <w:r>
        <w:rPr>
          <w:spacing w:val="9"/>
        </w:rPr>
        <w:t xml:space="preserve"> </w:t>
      </w:r>
      <w:r>
        <w:rPr>
          <w:spacing w:val="3"/>
        </w:rPr>
        <w:t>交流合作、技能掌握等状况作出评判。充分发挥</w:t>
      </w:r>
      <w:r>
        <w:rPr>
          <w:spacing w:val="2"/>
        </w:rPr>
        <w:t>信息科技的优势，实</w:t>
      </w:r>
      <w:r>
        <w:rPr/>
        <w:t xml:space="preserve">  </w:t>
      </w:r>
      <w:r>
        <w:rPr>
          <w:spacing w:val="3"/>
        </w:rPr>
        <w:t>时反馈学生学习目标的达成情况，调整教学</w:t>
      </w:r>
      <w:r>
        <w:rPr>
          <w:spacing w:val="2"/>
        </w:rPr>
        <w:t>进度，优化教学流程，提</w:t>
      </w:r>
      <w:r>
        <w:rPr/>
        <w:t xml:space="preserve">  </w:t>
      </w:r>
      <w:r>
        <w:rPr>
          <w:spacing w:val="-1"/>
        </w:rPr>
        <w:t>高教学活动的有效性。</w:t>
      </w:r>
    </w:p>
    <w:p>
      <w:pPr>
        <w:pStyle w:val="BodyText"/>
        <w:ind w:right="20" w:firstLine="489"/>
        <w:spacing w:before="162" w:line="302" w:lineRule="auto"/>
        <w:rPr/>
      </w:pPr>
      <w:r>
        <w:rPr>
          <w:spacing w:val="2"/>
        </w:rPr>
        <w:t>②作业评价。重视作业的评价功能，作业设计强调技术原理的理</w:t>
      </w:r>
      <w:r>
        <w:rPr>
          <w:spacing w:val="11"/>
        </w:rPr>
        <w:t xml:space="preserve"> </w:t>
      </w:r>
      <w:r>
        <w:rPr>
          <w:spacing w:val="3"/>
        </w:rPr>
        <w:t>解和在实际生活中的应用，体现综合性、探究性和创新性。针对不同</w:t>
      </w:r>
      <w:r>
        <w:rPr/>
        <w:t xml:space="preserve"> </w:t>
      </w:r>
      <w:r>
        <w:rPr>
          <w:spacing w:val="6"/>
        </w:rPr>
        <w:t>学习内容要求，设计形式多样的作业类型，</w:t>
      </w:r>
      <w:r>
        <w:rPr>
          <w:spacing w:val="5"/>
        </w:rPr>
        <w:t>既包括任务实践类作业，</w:t>
      </w:r>
      <w:r>
        <w:rPr/>
        <w:t xml:space="preserve"> </w:t>
      </w:r>
      <w:r>
        <w:rPr>
          <w:spacing w:val="3"/>
        </w:rPr>
        <w:t>如电子作品创作、仿真实验、系统搭建等，也包括信息科技原</w:t>
      </w:r>
      <w:r>
        <w:rPr>
          <w:spacing w:val="2"/>
        </w:rPr>
        <w:t>理认知</w:t>
      </w:r>
      <w:r>
        <w:rPr/>
        <w:t xml:space="preserve"> </w:t>
      </w:r>
      <w:r>
        <w:rPr>
          <w:spacing w:val="11"/>
        </w:rPr>
        <w:t>类作业，如数据分析、现象解释、实验报告等。针对不同学生</w:t>
      </w:r>
      <w:r>
        <w:rPr>
          <w:spacing w:val="10"/>
        </w:rPr>
        <w:t>的特</w:t>
      </w:r>
      <w:r>
        <w:rPr/>
        <w:t xml:space="preserve"> </w:t>
      </w:r>
      <w:r>
        <w:rPr/>
        <w:t>点，布置不同层次的作业，供学生选择。</w:t>
      </w:r>
    </w:p>
    <w:p>
      <w:pPr>
        <w:pStyle w:val="BodyText"/>
        <w:ind w:right="99" w:firstLine="489"/>
        <w:spacing w:before="185" w:line="289" w:lineRule="auto"/>
        <w:rPr/>
      </w:pPr>
      <w:r>
        <w:rPr>
          <w:spacing w:val="3"/>
        </w:rPr>
        <w:t>③单元与期末评价。单元与期末评价是对学生阶段学</w:t>
      </w:r>
      <w:r>
        <w:rPr>
          <w:spacing w:val="2"/>
        </w:rPr>
        <w:t>习情况的总</w:t>
      </w:r>
      <w:r>
        <w:rPr/>
        <w:t xml:space="preserve"> </w:t>
      </w:r>
      <w:r>
        <w:rPr>
          <w:spacing w:val="3"/>
        </w:rPr>
        <w:t>体评价，结合课堂表现、平时作业，将过程性评价与</w:t>
      </w:r>
      <w:r>
        <w:rPr>
          <w:spacing w:val="2"/>
        </w:rPr>
        <w:t>终结性评价相结</w:t>
      </w:r>
      <w:r>
        <w:rPr/>
        <w:t xml:space="preserve"> </w:t>
      </w:r>
      <w:r>
        <w:rPr/>
        <w:t>合，全面考查学生核心素养的阶段性发展水平。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93"/>
        <w:spacing w:before="79" w:line="221" w:lineRule="auto"/>
        <w:rPr>
          <w:rFonts w:ascii="SimHei" w:hAnsi="SimHei" w:eastAsia="SimHei" w:cs="SimHei"/>
        </w:rPr>
      </w:pPr>
      <w:r>
        <w:rPr>
          <w:b/>
          <w:bCs/>
        </w:rPr>
        <w:t>2.</w:t>
      </w:r>
      <w:r>
        <w:rPr>
          <w:spacing w:val="-37"/>
        </w:rPr>
        <w:t xml:space="preserve"> </w:t>
      </w:r>
      <w:r>
        <w:rPr>
          <w:rFonts w:ascii="SimHei" w:hAnsi="SimHei" w:eastAsia="SimHei" w:cs="SimHei"/>
          <w:b/>
          <w:bCs/>
        </w:rPr>
        <w:t>学业水平考试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89"/>
        <w:spacing w:before="79" w:line="219" w:lineRule="auto"/>
        <w:rPr/>
      </w:pPr>
      <w:r>
        <w:rPr>
          <w:spacing w:val="12"/>
        </w:rPr>
        <w:t>(1)考试性质和目的</w:t>
      </w:r>
    </w:p>
    <w:p>
      <w:pPr>
        <w:pStyle w:val="BodyText"/>
        <w:ind w:right="105" w:firstLine="489"/>
        <w:spacing w:before="145" w:line="321" w:lineRule="auto"/>
        <w:jc w:val="both"/>
        <w:rPr/>
      </w:pPr>
      <w:r>
        <w:rPr>
          <w:spacing w:val="2"/>
        </w:rPr>
        <w:t>学业水平考试是依据课程内容和学业质量标准，对学生学完本课</w:t>
      </w:r>
      <w:r>
        <w:rPr>
          <w:spacing w:val="12"/>
        </w:rPr>
        <w:t xml:space="preserve"> </w:t>
      </w:r>
      <w:r>
        <w:rPr>
          <w:spacing w:val="3"/>
        </w:rPr>
        <w:t>程后课程目标达成度进行的省级考试。考试成绩是初</w:t>
      </w:r>
      <w:r>
        <w:rPr>
          <w:spacing w:val="2"/>
        </w:rPr>
        <w:t>中毕业和高一级</w:t>
      </w:r>
      <w:r>
        <w:rPr/>
        <w:t xml:space="preserve"> </w:t>
      </w:r>
      <w:r>
        <w:rPr>
          <w:spacing w:val="3"/>
        </w:rPr>
        <w:t>学校招生录取的重要依据，为评价区域和学校教</w:t>
      </w:r>
      <w:r>
        <w:rPr>
          <w:spacing w:val="2"/>
        </w:rPr>
        <w:t>学质量提供参考，为</w:t>
      </w:r>
      <w:r>
        <w:rPr/>
        <w:t xml:space="preserve"> </w:t>
      </w:r>
      <w:r>
        <w:rPr>
          <w:spacing w:val="-1"/>
        </w:rPr>
        <w:t>改进教学提供指导。</w:t>
      </w:r>
    </w:p>
    <w:p>
      <w:pPr>
        <w:pStyle w:val="BodyText"/>
        <w:ind w:left="489"/>
        <w:spacing w:before="1" w:line="219" w:lineRule="auto"/>
        <w:rPr/>
      </w:pPr>
      <w:r>
        <w:rPr>
          <w:spacing w:val="17"/>
        </w:rPr>
        <w:t>(2)考试形式</w:t>
      </w:r>
    </w:p>
    <w:p>
      <w:pPr>
        <w:pStyle w:val="BodyText"/>
        <w:ind w:right="106" w:firstLine="489"/>
        <w:spacing w:before="154" w:line="325" w:lineRule="auto"/>
        <w:rPr/>
      </w:pPr>
      <w:r>
        <w:rPr>
          <w:spacing w:val="2"/>
        </w:rPr>
        <w:t>要根据本地区实际情况采取灵活多样的学业水平考试形式，如纸</w:t>
      </w:r>
      <w:r>
        <w:rPr>
          <w:spacing w:val="16"/>
        </w:rPr>
        <w:t xml:space="preserve"> </w:t>
      </w:r>
      <w:r>
        <w:rPr>
          <w:spacing w:val="-1"/>
        </w:rPr>
        <w:t>笔测试、上机实践、自适应测评等。</w:t>
      </w:r>
    </w:p>
    <w:p>
      <w:pPr>
        <w:spacing w:line="325" w:lineRule="auto"/>
        <w:sectPr>
          <w:footerReference w:type="default" r:id="rId54"/>
          <w:pgSz w:w="10440" w:h="14740"/>
          <w:pgMar w:top="1252" w:right="1489" w:bottom="1194" w:left="1560" w:header="0" w:footer="1059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78" w:line="220" w:lineRule="auto"/>
        <w:rPr/>
      </w:pPr>
      <w:bookmarkStart w:name="bookmark56" w:id="52"/>
      <w:bookmarkEnd w:id="52"/>
      <w:r>
        <w:rPr>
          <w:b/>
          <w:bCs/>
          <w:spacing w:val="13"/>
        </w:rPr>
        <w:t>(3)命题原则</w:t>
      </w:r>
    </w:p>
    <w:p>
      <w:pPr>
        <w:pStyle w:val="BodyText"/>
        <w:ind w:left="483"/>
        <w:spacing w:before="145" w:line="219" w:lineRule="auto"/>
        <w:rPr/>
      </w:pPr>
      <w:r>
        <w:rPr/>
        <w:t>根据学业水平考试的性质和目的，命题应遵循以下基本原则。</w:t>
      </w:r>
    </w:p>
    <w:p>
      <w:pPr>
        <w:pStyle w:val="BodyText"/>
        <w:ind w:left="3" w:right="88" w:firstLine="480"/>
        <w:spacing w:before="135" w:line="318" w:lineRule="auto"/>
        <w:rPr/>
      </w:pPr>
      <w:r>
        <w:rPr>
          <w:spacing w:val="3"/>
        </w:rPr>
        <w:t>坚持素养立意。强化育人导向，全面考查学生的信息意</w:t>
      </w:r>
      <w:r>
        <w:rPr>
          <w:spacing w:val="2"/>
        </w:rPr>
        <w:t>识、计算</w:t>
      </w:r>
      <w:r>
        <w:rPr/>
        <w:t xml:space="preserve"> </w:t>
      </w:r>
      <w:r>
        <w:rPr>
          <w:spacing w:val="11"/>
        </w:rPr>
        <w:t>思维、数字化学习与创新和信息社会责任。试题设计应重视网络道</w:t>
      </w:r>
      <w:r>
        <w:rPr>
          <w:spacing w:val="1"/>
        </w:rPr>
        <w:t xml:space="preserve"> </w:t>
      </w:r>
      <w:r>
        <w:rPr>
          <w:spacing w:val="-1"/>
        </w:rPr>
        <w:t>德、科技伦理、信息安全等价值观与社会责任感方面的考核。</w:t>
      </w:r>
    </w:p>
    <w:p>
      <w:pPr>
        <w:pStyle w:val="BodyText"/>
        <w:ind w:left="3" w:firstLine="480"/>
        <w:spacing w:before="2" w:line="330" w:lineRule="auto"/>
        <w:jc w:val="both"/>
        <w:rPr/>
      </w:pPr>
      <w:r>
        <w:rPr>
          <w:spacing w:val="3"/>
        </w:rPr>
        <w:t>严格依标命题。坚持教考一致，依据学业质量标准</w:t>
      </w:r>
      <w:r>
        <w:rPr>
          <w:spacing w:val="2"/>
        </w:rPr>
        <w:t>，制订命题框</w:t>
      </w:r>
      <w:r>
        <w:rPr/>
        <w:t xml:space="preserve"> </w:t>
      </w:r>
      <w:r>
        <w:rPr>
          <w:spacing w:val="6"/>
        </w:rPr>
        <w:t>架，创设试题情境，确定任务难度，科学命</w:t>
      </w:r>
      <w:r>
        <w:rPr>
          <w:spacing w:val="5"/>
        </w:rPr>
        <w:t>制题目；注重情境材料、</w:t>
      </w:r>
      <w:r>
        <w:rPr/>
        <w:t xml:space="preserve"> </w:t>
      </w:r>
      <w:r>
        <w:rPr/>
        <w:t>测试任务与课程内容密切关联，全面落实课程标准要</w:t>
      </w:r>
      <w:r>
        <w:rPr>
          <w:spacing w:val="-1"/>
        </w:rPr>
        <w:t>求。</w:t>
      </w:r>
    </w:p>
    <w:p>
      <w:pPr>
        <w:pStyle w:val="BodyText"/>
        <w:ind w:left="3" w:right="81" w:firstLine="480"/>
        <w:spacing w:before="3" w:line="334" w:lineRule="auto"/>
        <w:jc w:val="both"/>
        <w:rPr>
          <w:sz w:val="20"/>
          <w:szCs w:val="20"/>
        </w:rPr>
      </w:pPr>
      <w:r>
        <w:rPr>
          <w:spacing w:val="3"/>
        </w:rPr>
        <w:t>创新试题形式。推进试题形式改革，增加开放性、综合性</w:t>
      </w:r>
      <w:r>
        <w:rPr>
          <w:spacing w:val="2"/>
        </w:rPr>
        <w:t>、探究</w:t>
      </w:r>
      <w:r>
        <w:rPr/>
        <w:t xml:space="preserve"> </w:t>
      </w:r>
      <w:r>
        <w:rPr>
          <w:spacing w:val="20"/>
        </w:rPr>
        <w:t>性试题，探索在线模拟情境、实践实验、虚拟仿真等类型试题的</w:t>
      </w:r>
      <w:r>
        <w:rPr>
          <w:spacing w:val="7"/>
        </w:rPr>
        <w:t xml:space="preserve"> </w:t>
      </w:r>
      <w:r>
        <w:rPr>
          <w:sz w:val="20"/>
          <w:szCs w:val="20"/>
          <w:spacing w:val="17"/>
        </w:rPr>
        <w:t>命制</w:t>
      </w:r>
      <w:r>
        <w:rPr>
          <w:sz w:val="20"/>
          <w:szCs w:val="20"/>
          <w:spacing w:val="-42"/>
        </w:rPr>
        <w:t xml:space="preserve"> </w:t>
      </w:r>
      <w:r>
        <w:rPr>
          <w:sz w:val="20"/>
          <w:szCs w:val="20"/>
          <w:spacing w:val="17"/>
        </w:rPr>
        <w:t>。</w:t>
      </w:r>
    </w:p>
    <w:p>
      <w:pPr>
        <w:pStyle w:val="BodyText"/>
        <w:ind w:left="483"/>
        <w:spacing w:before="19" w:line="220" w:lineRule="auto"/>
        <w:rPr/>
      </w:pPr>
      <w:r>
        <w:rPr>
          <w:spacing w:val="16"/>
        </w:rPr>
        <w:t>(4)命题规划</w:t>
      </w:r>
    </w:p>
    <w:p>
      <w:pPr>
        <w:pStyle w:val="BodyText"/>
        <w:ind w:left="483"/>
        <w:spacing w:before="131" w:line="219" w:lineRule="auto"/>
        <w:rPr/>
      </w:pPr>
      <w:r>
        <w:rPr/>
        <w:t>命题规划是保证命题质量的基础，主要包括以下几个方</w:t>
      </w:r>
      <w:r>
        <w:rPr>
          <w:spacing w:val="-1"/>
        </w:rPr>
        <w:t>面。</w:t>
      </w:r>
    </w:p>
    <w:p>
      <w:pPr>
        <w:pStyle w:val="BodyText"/>
        <w:ind w:left="3" w:right="30" w:firstLine="480"/>
        <w:spacing w:before="157" w:line="334" w:lineRule="auto"/>
        <w:rPr>
          <w:sz w:val="20"/>
          <w:szCs w:val="20"/>
        </w:rPr>
      </w:pPr>
      <w:r>
        <w:rPr>
          <w:spacing w:val="5"/>
        </w:rPr>
        <w:t>制订命题框架。依据课程目标和课程内容，遵循学业质量标</w:t>
      </w:r>
      <w:r>
        <w:rPr>
          <w:spacing w:val="4"/>
        </w:rPr>
        <w:t>准，</w:t>
      </w:r>
      <w:r>
        <w:rPr/>
        <w:t xml:space="preserve"> </w:t>
      </w:r>
      <w:r>
        <w:rPr>
          <w:spacing w:val="20"/>
        </w:rPr>
        <w:t>构建命题框架。命题框架主要包括评价目标、内容范围、素养水</w:t>
      </w:r>
      <w:r>
        <w:rPr/>
        <w:t xml:space="preserve"> </w:t>
      </w:r>
      <w:r>
        <w:rPr>
          <w:sz w:val="20"/>
          <w:szCs w:val="20"/>
          <w:spacing w:val="-6"/>
        </w:rPr>
        <w:t>平</w:t>
      </w:r>
      <w:r>
        <w:rPr>
          <w:sz w:val="20"/>
          <w:szCs w:val="20"/>
          <w:spacing w:val="-32"/>
        </w:rPr>
        <w:t xml:space="preserve"> </w:t>
      </w:r>
      <w:r>
        <w:rPr>
          <w:sz w:val="20"/>
          <w:szCs w:val="20"/>
          <w:spacing w:val="-6"/>
        </w:rPr>
        <w:t>等</w:t>
      </w:r>
      <w:r>
        <w:rPr>
          <w:sz w:val="20"/>
          <w:szCs w:val="20"/>
          <w:spacing w:val="-42"/>
        </w:rPr>
        <w:t xml:space="preserve"> </w:t>
      </w:r>
      <w:r>
        <w:rPr>
          <w:sz w:val="20"/>
          <w:szCs w:val="20"/>
          <w:spacing w:val="-6"/>
        </w:rPr>
        <w:t>。</w:t>
      </w:r>
    </w:p>
    <w:p>
      <w:pPr>
        <w:pStyle w:val="BodyText"/>
        <w:ind w:left="483"/>
        <w:spacing w:before="20" w:line="219" w:lineRule="auto"/>
        <w:rPr/>
      </w:pPr>
      <w:r>
        <w:rPr/>
        <w:t>确定测评形式。选择与测评内容相适应的测评形</w:t>
      </w:r>
      <w:r>
        <w:rPr>
          <w:spacing w:val="-1"/>
        </w:rPr>
        <w:t>式。</w:t>
      </w:r>
    </w:p>
    <w:p>
      <w:pPr>
        <w:pStyle w:val="BodyText"/>
        <w:ind w:left="3" w:right="88" w:firstLine="480"/>
        <w:spacing w:before="146" w:line="317" w:lineRule="auto"/>
        <w:rPr/>
      </w:pPr>
      <w:r>
        <w:rPr>
          <w:spacing w:val="12"/>
        </w:rPr>
        <w:t>规划试卷结构。确定各部分测评内容在试卷中的比例</w:t>
      </w:r>
      <w:r>
        <w:rPr>
          <w:spacing w:val="11"/>
        </w:rPr>
        <w:t>，明确题</w:t>
      </w:r>
      <w:r>
        <w:rPr/>
        <w:t xml:space="preserve"> </w:t>
      </w:r>
      <w:r>
        <w:rPr>
          <w:spacing w:val="-2"/>
        </w:rPr>
        <w:t>型、题量、难易度等。</w:t>
      </w:r>
    </w:p>
    <w:p>
      <w:pPr>
        <w:pStyle w:val="BodyText"/>
        <w:ind w:left="483"/>
        <w:spacing w:before="16" w:line="220" w:lineRule="auto"/>
        <w:rPr/>
      </w:pPr>
      <w:r>
        <w:rPr>
          <w:spacing w:val="17"/>
        </w:rPr>
        <w:t>(5)题目命制</w:t>
      </w:r>
    </w:p>
    <w:p>
      <w:pPr>
        <w:pStyle w:val="BodyText"/>
        <w:ind w:left="3" w:right="88" w:firstLine="480"/>
        <w:spacing w:before="143" w:line="317" w:lineRule="auto"/>
        <w:rPr/>
      </w:pPr>
      <w:r>
        <w:rPr>
          <w:spacing w:val="3"/>
        </w:rPr>
        <w:t>具体试题的命制，需要按照“明确测评指标—预估试题</w:t>
      </w:r>
      <w:r>
        <w:rPr>
          <w:spacing w:val="2"/>
        </w:rPr>
        <w:t>的难度水</w:t>
      </w:r>
      <w:r>
        <w:rPr/>
        <w:t xml:space="preserve"> </w:t>
      </w:r>
      <w:r>
        <w:rPr>
          <w:spacing w:val="2"/>
        </w:rPr>
        <w:t>平一确定测评题目的类型—确定试题情境和任务—确定测评题目的评</w:t>
      </w:r>
      <w:r>
        <w:rPr>
          <w:spacing w:val="18"/>
        </w:rPr>
        <w:t xml:space="preserve"> </w:t>
      </w:r>
      <w:r>
        <w:rPr>
          <w:spacing w:val="-2"/>
        </w:rPr>
        <w:t>分标准”的流程来进行。</w:t>
      </w:r>
    </w:p>
    <w:p>
      <w:pPr>
        <w:pStyle w:val="BodyText"/>
        <w:ind w:left="483"/>
        <w:spacing w:before="22" w:line="219" w:lineRule="auto"/>
        <w:rPr/>
      </w:pPr>
      <w:r>
        <w:rPr>
          <w:spacing w:val="17"/>
        </w:rPr>
        <w:t>考试样题示例见样题1(纸笔测试题)和样题2(上机实践题)。</w:t>
      </w:r>
    </w:p>
    <w:p>
      <w:pPr>
        <w:spacing w:before="11"/>
        <w:rPr/>
      </w:pPr>
      <w:r/>
    </w:p>
    <w:tbl>
      <w:tblPr>
        <w:tblStyle w:val="TableNormal"/>
        <w:tblW w:w="7269" w:type="dxa"/>
        <w:tblInd w:w="13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7269"/>
      </w:tblGrid>
      <w:tr>
        <w:trPr>
          <w:trHeight w:val="1309" w:hRule="atLeast"/>
        </w:trPr>
        <w:tc>
          <w:tcPr>
            <w:tcW w:w="726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8"/>
              <w:spacing w:before="8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2"/>
              </w:rPr>
              <w:t>样题1(纸笔测试题)</w:t>
            </w:r>
          </w:p>
          <w:p>
            <w:pPr>
              <w:pStyle w:val="TableText"/>
              <w:spacing w:before="315" w:line="219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随着移动互联网的普及，不少停车场推出了</w:t>
            </w:r>
            <w:r>
              <w:rPr>
                <w:sz w:val="26"/>
                <w:szCs w:val="26"/>
                <w:spacing w:val="-1"/>
              </w:rPr>
              <w:t>智慧停车新模式：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10440" w:h="14740"/>
          <w:pgMar w:top="1252" w:right="1499" w:bottom="1194" w:left="1566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5"/>
        <w:rPr/>
      </w:pPr>
      <w:r/>
    </w:p>
    <w:tbl>
      <w:tblPr>
        <w:tblStyle w:val="TableNormal"/>
        <w:tblW w:w="73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0"/>
        <w:gridCol w:w="1697"/>
        <w:gridCol w:w="5053"/>
        <w:gridCol w:w="279"/>
      </w:tblGrid>
      <w:tr>
        <w:trPr>
          <w:trHeight w:val="6684" w:hRule="atLeast"/>
        </w:trPr>
        <w:tc>
          <w:tcPr>
            <w:tcW w:w="7329" w:type="dxa"/>
            <w:vAlign w:val="top"/>
            <w:gridSpan w:val="4"/>
          </w:tcPr>
          <w:p>
            <w:pPr>
              <w:ind w:left="150" w:right="136"/>
              <w:spacing w:before="130" w:line="323" w:lineRule="auto"/>
              <w:jc w:val="both"/>
              <w:rPr>
                <w:rFonts w:ascii="KaiTi" w:hAnsi="KaiTi" w:eastAsia="KaiTi" w:cs="KaiTi"/>
                <w:sz w:val="24"/>
                <w:szCs w:val="24"/>
              </w:rPr>
            </w:pPr>
            <w:bookmarkStart w:name="bookmark57" w:id="53"/>
            <w:bookmarkEnd w:id="53"/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车辆进入停车场，智慧停车系统通过监控摄像头拍摄车辆，自动识</w:t>
            </w:r>
            <w:r>
              <w:rPr>
                <w:rFonts w:ascii="KaiTi" w:hAnsi="KaiTi" w:eastAsia="KaiTi" w:cs="KaiT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别车牌号后放行；离开前，驾驶员通过手机扫描收费二维码，自助</w:t>
            </w:r>
            <w:r>
              <w:rPr>
                <w:rFonts w:ascii="KaiTi" w:hAnsi="KaiTi" w:eastAsia="KaiTi" w:cs="KaiTi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4"/>
              </w:rPr>
              <w:t>缴纳停车费后方可离场。智慧停车系统场景如图2所示。</w:t>
            </w:r>
          </w:p>
          <w:p>
            <w:pPr>
              <w:ind w:firstLine="1030"/>
              <w:spacing w:line="2100" w:lineRule="exact"/>
              <w:rPr/>
            </w:pPr>
            <w:r>
              <w:rPr>
                <w:position w:val="-42"/>
              </w:rPr>
              <w:drawing>
                <wp:inline distT="0" distB="0" distL="0" distR="0">
                  <wp:extent cx="3346454" cy="1333505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6454" cy="133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029"/>
              <w:spacing w:before="103" w:line="223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图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2</w:t>
            </w:r>
            <w:r>
              <w:rPr>
                <w:rFonts w:ascii="KaiTi" w:hAnsi="KaiTi" w:eastAsia="KaiTi" w:cs="KaiTi"/>
                <w:sz w:val="24"/>
                <w:szCs w:val="24"/>
                <w:spacing w:val="108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智慧停车系统场景示意图</w:t>
            </w:r>
          </w:p>
          <w:p>
            <w:pPr>
              <w:ind w:left="639"/>
              <w:spacing w:before="276" w:line="220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16"/>
              </w:rPr>
              <w:t>问题1:在图2中，采用了人工智能技术的环节有(</w:t>
            </w:r>
            <w:r>
              <w:rPr>
                <w:rFonts w:ascii="KaiTi" w:hAnsi="KaiTi" w:eastAsia="KaiTi" w:cs="KaiTi"/>
                <w:sz w:val="24"/>
                <w:szCs w:val="24"/>
                <w:spacing w:val="38"/>
              </w:rPr>
              <w:t xml:space="preserve">   </w:t>
            </w:r>
            <w:r>
              <w:rPr>
                <w:rFonts w:ascii="KaiTi" w:hAnsi="KaiTi" w:eastAsia="KaiTi" w:cs="KaiTi"/>
                <w:sz w:val="24"/>
                <w:szCs w:val="24"/>
                <w:spacing w:val="16"/>
              </w:rPr>
              <w:t>)。</w:t>
            </w:r>
          </w:p>
          <w:p>
            <w:pPr>
              <w:ind w:left="639" w:right="272"/>
              <w:spacing w:before="145" w:line="322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A.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0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拍摄车辆</w:t>
            </w:r>
            <w:r>
              <w:rPr>
                <w:rFonts w:ascii="KaiTi" w:hAnsi="KaiTi" w:eastAsia="KaiTi" w:cs="KaiTi"/>
                <w:sz w:val="24"/>
                <w:szCs w:val="24"/>
                <w:spacing w:val="1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B.  </w:t>
            </w: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扫描二维码</w:t>
            </w:r>
            <w:r>
              <w:rPr>
                <w:rFonts w:ascii="KaiTi" w:hAnsi="KaiTi" w:eastAsia="KaiTi" w:cs="KaiTi"/>
                <w:sz w:val="24"/>
                <w:szCs w:val="24"/>
                <w:spacing w:val="1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C.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9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识别车牌号</w:t>
            </w:r>
            <w:r>
              <w:rPr>
                <w:rFonts w:ascii="KaiTi" w:hAnsi="KaiTi" w:eastAsia="KaiTi" w:cs="KaiTi"/>
                <w:sz w:val="24"/>
                <w:szCs w:val="24"/>
                <w:spacing w:val="1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D.  </w:t>
            </w: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自助缴费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6"/>
              </w:rPr>
              <w:t>问题2:请简要描述场景中的监控摄像头所起的作用。</w:t>
            </w:r>
          </w:p>
          <w:p>
            <w:pPr>
              <w:ind w:left="150" w:right="159" w:firstLine="489"/>
              <w:spacing w:before="1" w:line="329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15"/>
              </w:rPr>
              <w:t>问题3:分析图2中智慧停车系统可以采集到</w:t>
            </w:r>
            <w:r>
              <w:rPr>
                <w:rFonts w:ascii="KaiTi" w:hAnsi="KaiTi" w:eastAsia="KaiTi" w:cs="KaiTi"/>
                <w:sz w:val="24"/>
                <w:szCs w:val="24"/>
                <w:spacing w:val="14"/>
              </w:rPr>
              <w:t>哪些数据，填入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24"/>
              </w:rPr>
              <w:t>表6中。</w:t>
            </w:r>
          </w:p>
          <w:p>
            <w:pPr>
              <w:ind w:left="2813"/>
              <w:spacing w:before="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2"/>
              </w:rPr>
              <w:t>表6</w:t>
            </w:r>
            <w:r>
              <w:rPr>
                <w:rFonts w:ascii="SimHei" w:hAnsi="SimHei" w:eastAsia="SimHei" w:cs="SimHei"/>
                <w:sz w:val="24"/>
                <w:szCs w:val="24"/>
                <w:spacing w:val="9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2"/>
              </w:rPr>
              <w:t>数据采集表</w:t>
            </w:r>
          </w:p>
        </w:tc>
      </w:tr>
      <w:tr>
        <w:trPr>
          <w:trHeight w:val="499" w:hRule="atLeast"/>
        </w:trPr>
        <w:tc>
          <w:tcPr>
            <w:tcW w:w="30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DCDCDC"/>
            <w:tcW w:w="1697" w:type="dxa"/>
            <w:vAlign w:val="top"/>
          </w:tcPr>
          <w:p>
            <w:pPr>
              <w:pStyle w:val="TableText"/>
              <w:ind w:left="633"/>
              <w:spacing w:before="151" w:line="219" w:lineRule="auto"/>
              <w:rPr/>
            </w:pPr>
            <w:r>
              <w:rPr>
                <w:b/>
                <w:bCs/>
                <w:spacing w:val="-5"/>
              </w:rPr>
              <w:t>场景</w:t>
            </w:r>
          </w:p>
        </w:tc>
        <w:tc>
          <w:tcPr>
            <w:shd w:val="clear" w:fill="DCDCDC"/>
            <w:tcW w:w="5053" w:type="dxa"/>
            <w:vAlign w:val="top"/>
          </w:tcPr>
          <w:p>
            <w:pPr>
              <w:pStyle w:val="TableText"/>
              <w:ind w:left="2016"/>
              <w:spacing w:before="150" w:line="219" w:lineRule="auto"/>
              <w:rPr/>
            </w:pPr>
            <w:r>
              <w:rPr>
                <w:b/>
                <w:bCs/>
                <w:spacing w:val="-4"/>
              </w:rPr>
              <w:t>采集的数据</w:t>
            </w:r>
          </w:p>
        </w:tc>
        <w:tc>
          <w:tcPr>
            <w:tcW w:w="279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6" w:hRule="atLeast"/>
        </w:trPr>
        <w:tc>
          <w:tcPr>
            <w:tcW w:w="7329" w:type="dxa"/>
            <w:vAlign w:val="top"/>
            <w:gridSpan w:val="4"/>
          </w:tcPr>
          <w:tbl>
            <w:tblPr>
              <w:tblStyle w:val="TableNormal"/>
              <w:tblW w:w="6759" w:type="dxa"/>
              <w:tblInd w:w="290" w:type="dxa"/>
              <w:tblLayout w:type="fixed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</w:tblPr>
            <w:tblGrid>
              <w:gridCol w:w="1702"/>
              <w:gridCol w:w="5057"/>
            </w:tblGrid>
            <w:tr>
              <w:trPr>
                <w:trHeight w:val="606" w:hRule="atLeast"/>
              </w:trPr>
              <w:tc>
                <w:tcPr>
                  <w:tcW w:w="1702" w:type="dxa"/>
                  <w:vAlign w:val="top"/>
                  <w:tcBorders>
                    <w:bottom w:val="single" w:color="000000" w:sz="2" w:space="0"/>
                    <w:top w:val="nil"/>
                  </w:tcBorders>
                </w:tcPr>
                <w:p>
                  <w:pPr>
                    <w:pStyle w:val="TableText"/>
                    <w:ind w:left="424"/>
                    <w:spacing w:before="207" w:line="219" w:lineRule="auto"/>
                    <w:rPr/>
                  </w:pPr>
                  <w:r>
                    <w:rPr>
                      <w:spacing w:val="-2"/>
                    </w:rPr>
                    <w:t>车辆进入</w:t>
                  </w:r>
                </w:p>
              </w:tc>
              <w:tc>
                <w:tcPr>
                  <w:tcW w:w="5057" w:type="dxa"/>
                  <w:vAlign w:val="top"/>
                  <w:tcBorders>
                    <w:bottom w:val="single" w:color="000000" w:sz="2" w:space="0"/>
                    <w:right w:val="nil"/>
                    <w:top w:val="nil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595" w:hRule="atLeast"/>
              </w:trPr>
              <w:tc>
                <w:tcPr>
                  <w:tcW w:w="1702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pStyle w:val="TableText"/>
                    <w:ind w:left="424"/>
                    <w:spacing w:before="195" w:line="219" w:lineRule="auto"/>
                    <w:rPr/>
                  </w:pPr>
                  <w:r>
                    <w:rPr>
                      <w:spacing w:val="3"/>
                    </w:rPr>
                    <w:t>自助缴费</w:t>
                  </w:r>
                </w:p>
              </w:tc>
              <w:tc>
                <w:tcPr>
                  <w:tcW w:w="5057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563"/>
              <w:spacing w:before="78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20"/>
              </w:rPr>
              <w:t>样题2(上机实践题)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50" w:right="39" w:firstLine="489"/>
              <w:spacing w:before="78" w:line="323" w:lineRule="auto"/>
              <w:jc w:val="both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空气质量高低直接影响人体健康。小王所在的学</w:t>
            </w: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习小组最近开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z w:val="24"/>
                <w:szCs w:val="24"/>
                <w:spacing w:val="9"/>
              </w:rPr>
              <w:t>展了一次空气质量调查，记录了所在区域最近100天的气象情况、</w:t>
            </w:r>
            <w:r>
              <w:rPr>
                <w:rFonts w:ascii="KaiTi" w:hAnsi="KaiTi" w:eastAsia="KaiTi" w:cs="KaiT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11"/>
              </w:rPr>
              <w:t>最高气温、最低气温、风力和空气质量指数等信息，</w:t>
            </w:r>
            <w:r>
              <w:rPr>
                <w:rFonts w:ascii="KaiTi" w:hAnsi="KaiTi" w:eastAsia="KaiTi" w:cs="KaiTi"/>
                <w:sz w:val="24"/>
                <w:szCs w:val="24"/>
                <w:spacing w:val="10"/>
              </w:rPr>
              <w:t>部分数据如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z w:val="24"/>
                <w:szCs w:val="24"/>
                <w:spacing w:val="10"/>
              </w:rPr>
              <w:t>表7所示；还查阅了空气质量指数标准，如表8所示。小组成员准</w:t>
            </w:r>
            <w:r>
              <w:rPr>
                <w:rFonts w:ascii="KaiTi" w:hAnsi="KaiTi" w:eastAsia="KaiTi" w:cs="KaiTi"/>
                <w:sz w:val="24"/>
                <w:szCs w:val="24"/>
                <w:spacing w:val="7"/>
              </w:rPr>
              <w:t xml:space="preserve"> 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备根据这两份材料制作一份调查报告。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0440" w:h="14740"/>
          <w:pgMar w:top="1252" w:right="1560" w:bottom="1194" w:left="1540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5"/>
        <w:rPr/>
      </w:pPr>
      <w:r/>
    </w:p>
    <w:tbl>
      <w:tblPr>
        <w:tblStyle w:val="TableNormal"/>
        <w:tblW w:w="732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7329"/>
      </w:tblGrid>
      <w:tr>
        <w:trPr>
          <w:trHeight w:val="11569" w:hRule="atLeast"/>
        </w:trPr>
        <w:tc>
          <w:tcPr>
            <w:tcW w:w="7329" w:type="dxa"/>
            <w:vAlign w:val="top"/>
          </w:tcPr>
          <w:p>
            <w:pPr>
              <w:ind w:left="1993"/>
              <w:spacing w:before="114" w:line="222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b/>
                <w:bCs/>
                <w:spacing w:val="-5"/>
              </w:rPr>
              <w:t>表</w:t>
            </w:r>
            <w:r>
              <w:rPr>
                <w:rFonts w:ascii="SimHei" w:hAnsi="SimHei" w:eastAsia="SimHei" w:cs="SimHei"/>
                <w:sz w:val="23"/>
                <w:szCs w:val="23"/>
                <w:spacing w:val="-38"/>
              </w:rPr>
              <w:t xml:space="preserve"> </w:t>
            </w:r>
            <w:r>
              <w:rPr>
                <w:rFonts w:ascii="SimHei" w:hAnsi="SimHei" w:eastAsia="SimHei" w:cs="SimHei"/>
                <w:sz w:val="23"/>
                <w:szCs w:val="23"/>
                <w:b/>
                <w:bCs/>
                <w:spacing w:val="-5"/>
              </w:rPr>
              <w:t>7</w:t>
            </w:r>
            <w:r>
              <w:rPr>
                <w:rFonts w:ascii="SimHei" w:hAnsi="SimHei" w:eastAsia="SimHei" w:cs="SimHei"/>
                <w:sz w:val="23"/>
                <w:szCs w:val="23"/>
                <w:spacing w:val="103"/>
              </w:rPr>
              <w:t xml:space="preserve"> </w:t>
            </w:r>
            <w:r>
              <w:rPr>
                <w:rFonts w:ascii="SimHei" w:hAnsi="SimHei" w:eastAsia="SimHei" w:cs="SimHei"/>
                <w:sz w:val="23"/>
                <w:szCs w:val="23"/>
                <w:b/>
                <w:bCs/>
                <w:spacing w:val="-5"/>
              </w:rPr>
              <w:t>天气情况记录表(部分数据)</w:t>
            </w:r>
          </w:p>
          <w:p>
            <w:pPr>
              <w:spacing w:line="103" w:lineRule="exact"/>
              <w:rPr/>
            </w:pPr>
            <w:r/>
          </w:p>
          <w:tbl>
            <w:tblPr>
              <w:tblStyle w:val="TableNormal"/>
              <w:tblW w:w="6930" w:type="dxa"/>
              <w:tblInd w:w="199" w:type="dxa"/>
              <w:tblLayout w:type="fixed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</w:tblPr>
            <w:tblGrid>
              <w:gridCol w:w="1263"/>
              <w:gridCol w:w="1049"/>
              <w:gridCol w:w="1258"/>
              <w:gridCol w:w="1258"/>
              <w:gridCol w:w="1058"/>
              <w:gridCol w:w="1044"/>
            </w:tblGrid>
            <w:tr>
              <w:trPr>
                <w:trHeight w:val="772" w:hRule="atLeast"/>
              </w:trPr>
              <w:tc>
                <w:tcPr>
                  <w:tcW w:w="1263" w:type="dxa"/>
                  <w:vAlign w:val="top"/>
                </w:tcPr>
                <w:p>
                  <w:pPr>
                    <w:pStyle w:val="TableText"/>
                    <w:ind w:left="408"/>
                    <w:spacing w:before="281" w:line="22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/>
                      <w:bCs/>
                      <w:spacing w:val="7"/>
                    </w:rPr>
                    <w:t>日期</w:t>
                  </w:r>
                </w:p>
              </w:tc>
              <w:tc>
                <w:tcPr>
                  <w:tcW w:w="1049" w:type="dxa"/>
                  <w:vAlign w:val="top"/>
                </w:tcPr>
                <w:p>
                  <w:pPr>
                    <w:pStyle w:val="TableText"/>
                    <w:ind w:left="75"/>
                    <w:spacing w:before="281" w:line="219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/>
                      <w:bCs/>
                      <w:spacing w:val="-5"/>
                    </w:rPr>
                    <w:t>气象情况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spacing w:before="281" w:line="219" w:lineRule="auto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/>
                      <w:bCs/>
                      <w:spacing w:val="1"/>
                    </w:rPr>
                    <w:t>最高气温/℃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spacing w:before="281" w:line="219" w:lineRule="auto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/>
                      <w:bCs/>
                    </w:rPr>
                    <w:t>最低气温/℃</w:t>
                  </w:r>
                </w:p>
              </w:tc>
              <w:tc>
                <w:tcPr>
                  <w:tcW w:w="1058" w:type="dxa"/>
                  <w:vAlign w:val="top"/>
                </w:tcPr>
                <w:p>
                  <w:pPr>
                    <w:pStyle w:val="TableText"/>
                    <w:ind w:left="310"/>
                    <w:spacing w:before="281" w:line="219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/>
                      <w:bCs/>
                      <w:spacing w:val="4"/>
                    </w:rPr>
                    <w:t>风力</w:t>
                  </w:r>
                </w:p>
              </w:tc>
              <w:tc>
                <w:tcPr>
                  <w:tcW w:w="1044" w:type="dxa"/>
                  <w:vAlign w:val="top"/>
                </w:tcPr>
                <w:p>
                  <w:pPr>
                    <w:pStyle w:val="TableText"/>
                    <w:ind w:left="82"/>
                    <w:spacing w:before="101" w:line="22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/>
                      <w:bCs/>
                      <w:spacing w:val="-6"/>
                    </w:rPr>
                    <w:t>空气质量</w:t>
                  </w:r>
                </w:p>
                <w:p>
                  <w:pPr>
                    <w:pStyle w:val="TableText"/>
                    <w:ind w:left="302"/>
                    <w:spacing w:before="87" w:line="219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/>
                      <w:bCs/>
                      <w:spacing w:val="-6"/>
                    </w:rPr>
                    <w:t>指数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263" w:type="dxa"/>
                  <w:vAlign w:val="top"/>
                </w:tcPr>
                <w:p>
                  <w:pPr>
                    <w:pStyle w:val="TableText"/>
                    <w:ind w:left="295"/>
                    <w:spacing w:before="102" w:line="219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9"/>
                    </w:rPr>
                    <w:t>4月1日</w:t>
                  </w:r>
                </w:p>
              </w:tc>
              <w:tc>
                <w:tcPr>
                  <w:tcW w:w="1049" w:type="dxa"/>
                  <w:vAlign w:val="top"/>
                </w:tcPr>
                <w:p>
                  <w:pPr>
                    <w:pStyle w:val="TableText"/>
                    <w:ind w:left="402"/>
                    <w:spacing w:before="102" w:line="22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晴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3"/>
                    <w:spacing w:before="123" w:line="23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15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5"/>
                    <w:spacing w:before="123" w:line="23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12</w:t>
                  </w:r>
                </w:p>
              </w:tc>
              <w:tc>
                <w:tcPr>
                  <w:tcW w:w="1058" w:type="dxa"/>
                  <w:vAlign w:val="top"/>
                </w:tcPr>
                <w:p>
                  <w:pPr>
                    <w:pStyle w:val="TableText"/>
                    <w:ind w:left="357"/>
                    <w:spacing w:before="104" w:line="22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6"/>
                    </w:rPr>
                    <w:t>3级</w:t>
                  </w:r>
                </w:p>
              </w:tc>
              <w:tc>
                <w:tcPr>
                  <w:tcW w:w="1044" w:type="dxa"/>
                  <w:vAlign w:val="top"/>
                </w:tcPr>
                <w:p>
                  <w:pPr>
                    <w:pStyle w:val="TableText"/>
                    <w:ind w:left="409"/>
                    <w:spacing w:before="123" w:line="23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4"/>
                    </w:rPr>
                    <w:t>78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263" w:type="dxa"/>
                  <w:vAlign w:val="top"/>
                </w:tcPr>
                <w:p>
                  <w:pPr>
                    <w:pStyle w:val="TableText"/>
                    <w:ind w:left="295"/>
                    <w:spacing w:before="103" w:line="219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9"/>
                    </w:rPr>
                    <w:t>4月2日</w:t>
                  </w:r>
                </w:p>
              </w:tc>
              <w:tc>
                <w:tcPr>
                  <w:tcW w:w="1049" w:type="dxa"/>
                  <w:vAlign w:val="top"/>
                </w:tcPr>
                <w:p>
                  <w:pPr>
                    <w:pStyle w:val="TableText"/>
                    <w:ind w:left="72"/>
                    <w:spacing w:before="103" w:line="22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6"/>
                    </w:rPr>
                    <w:t>多云转阴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3"/>
                    <w:spacing w:before="124" w:line="23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14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5"/>
                    <w:spacing w:before="124" w:line="23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11</w:t>
                  </w:r>
                </w:p>
              </w:tc>
              <w:tc>
                <w:tcPr>
                  <w:tcW w:w="1058" w:type="dxa"/>
                  <w:vAlign w:val="top"/>
                </w:tcPr>
                <w:p>
                  <w:pPr>
                    <w:pStyle w:val="TableText"/>
                    <w:ind w:left="357"/>
                    <w:spacing w:before="106" w:line="22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6"/>
                    </w:rPr>
                    <w:t>1级</w:t>
                  </w:r>
                </w:p>
              </w:tc>
              <w:tc>
                <w:tcPr>
                  <w:tcW w:w="1044" w:type="dxa"/>
                  <w:vAlign w:val="top"/>
                </w:tcPr>
                <w:p>
                  <w:pPr>
                    <w:pStyle w:val="TableText"/>
                    <w:ind w:left="349"/>
                    <w:spacing w:before="124" w:line="23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6"/>
                    </w:rPr>
                    <w:t>155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1263" w:type="dxa"/>
                  <w:vAlign w:val="top"/>
                </w:tcPr>
                <w:p>
                  <w:pPr>
                    <w:pStyle w:val="TableText"/>
                    <w:ind w:left="295"/>
                    <w:spacing w:before="104" w:line="219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9"/>
                    </w:rPr>
                    <w:t>4月3日</w:t>
                  </w:r>
                </w:p>
              </w:tc>
              <w:tc>
                <w:tcPr>
                  <w:tcW w:w="1049" w:type="dxa"/>
                  <w:vAlign w:val="top"/>
                </w:tcPr>
                <w:p>
                  <w:pPr>
                    <w:pStyle w:val="TableText"/>
                    <w:ind w:left="402"/>
                    <w:spacing w:before="104" w:line="22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阴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3"/>
                    <w:spacing w:before="125" w:line="237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14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5"/>
                    <w:spacing w:before="125" w:line="237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10</w:t>
                  </w:r>
                </w:p>
              </w:tc>
              <w:tc>
                <w:tcPr>
                  <w:tcW w:w="1058" w:type="dxa"/>
                  <w:vAlign w:val="top"/>
                </w:tcPr>
                <w:p>
                  <w:pPr>
                    <w:pStyle w:val="TableText"/>
                    <w:ind w:left="357"/>
                    <w:spacing w:before="106" w:line="22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6"/>
                    </w:rPr>
                    <w:t>2级</w:t>
                  </w:r>
                </w:p>
              </w:tc>
              <w:tc>
                <w:tcPr>
                  <w:tcW w:w="1044" w:type="dxa"/>
                  <w:vAlign w:val="top"/>
                </w:tcPr>
                <w:p>
                  <w:pPr>
                    <w:pStyle w:val="TableText"/>
                    <w:ind w:left="349"/>
                    <w:spacing w:before="125" w:line="237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6"/>
                    </w:rPr>
                    <w:t>121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263" w:type="dxa"/>
                  <w:vAlign w:val="top"/>
                </w:tcPr>
                <w:p>
                  <w:pPr>
                    <w:pStyle w:val="TableText"/>
                    <w:ind w:left="295"/>
                    <w:spacing w:before="106" w:line="219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9"/>
                    </w:rPr>
                    <w:t>4月4日</w:t>
                  </w:r>
                </w:p>
              </w:tc>
              <w:tc>
                <w:tcPr>
                  <w:tcW w:w="1049" w:type="dxa"/>
                  <w:vAlign w:val="top"/>
                </w:tcPr>
                <w:p>
                  <w:pPr>
                    <w:pStyle w:val="TableText"/>
                    <w:ind w:left="402"/>
                    <w:spacing w:before="106" w:line="22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阴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3"/>
                    <w:spacing w:before="128" w:line="227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14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5"/>
                    <w:spacing w:before="128" w:line="227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10</w:t>
                  </w:r>
                </w:p>
              </w:tc>
              <w:tc>
                <w:tcPr>
                  <w:tcW w:w="1058" w:type="dxa"/>
                  <w:vAlign w:val="top"/>
                </w:tcPr>
                <w:p>
                  <w:pPr>
                    <w:pStyle w:val="TableText"/>
                    <w:ind w:left="357"/>
                    <w:spacing w:before="108" w:line="22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6"/>
                    </w:rPr>
                    <w:t>2级</w:t>
                  </w:r>
                </w:p>
              </w:tc>
              <w:tc>
                <w:tcPr>
                  <w:tcW w:w="1044" w:type="dxa"/>
                  <w:vAlign w:val="top"/>
                </w:tcPr>
                <w:p>
                  <w:pPr>
                    <w:pStyle w:val="TableText"/>
                    <w:ind w:left="349"/>
                    <w:spacing w:before="128" w:line="227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6"/>
                    </w:rPr>
                    <w:t>115</w:t>
                  </w:r>
                </w:p>
              </w:tc>
            </w:tr>
            <w:tr>
              <w:trPr>
                <w:trHeight w:val="408" w:hRule="atLeast"/>
              </w:trPr>
              <w:tc>
                <w:tcPr>
                  <w:tcW w:w="1263" w:type="dxa"/>
                  <w:vAlign w:val="top"/>
                </w:tcPr>
                <w:p>
                  <w:pPr>
                    <w:pStyle w:val="TableText"/>
                    <w:ind w:left="295"/>
                    <w:spacing w:before="107" w:line="219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9"/>
                    </w:rPr>
                    <w:t>4月5日</w:t>
                  </w:r>
                </w:p>
              </w:tc>
              <w:tc>
                <w:tcPr>
                  <w:tcW w:w="1049" w:type="dxa"/>
                  <w:vAlign w:val="top"/>
                </w:tcPr>
                <w:p>
                  <w:pPr>
                    <w:pStyle w:val="TableText"/>
                    <w:ind w:left="292"/>
                    <w:spacing w:before="110" w:line="22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8"/>
                    </w:rPr>
                    <w:t>小雨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13"/>
                    <w:spacing w:before="128" w:line="22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7"/>
                    </w:rPr>
                    <w:t>12</w:t>
                  </w:r>
                </w:p>
              </w:tc>
              <w:tc>
                <w:tcPr>
                  <w:tcW w:w="1258" w:type="dxa"/>
                  <w:vAlign w:val="top"/>
                </w:tcPr>
                <w:p>
                  <w:pPr>
                    <w:pStyle w:val="TableText"/>
                    <w:ind w:left="565"/>
                    <w:spacing w:before="128" w:line="22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58" w:type="dxa"/>
                  <w:vAlign w:val="top"/>
                </w:tcPr>
                <w:p>
                  <w:pPr>
                    <w:pStyle w:val="TableText"/>
                    <w:ind w:left="357"/>
                    <w:spacing w:before="110" w:line="22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6"/>
                    </w:rPr>
                    <w:t>2级</w:t>
                  </w:r>
                </w:p>
              </w:tc>
              <w:tc>
                <w:tcPr>
                  <w:tcW w:w="1044" w:type="dxa"/>
                  <w:vAlign w:val="top"/>
                </w:tcPr>
                <w:p>
                  <w:pPr>
                    <w:pStyle w:val="TableText"/>
                    <w:ind w:left="409"/>
                    <w:spacing w:before="128" w:line="22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4"/>
                    </w:rPr>
                    <w:t>75</w:t>
                  </w:r>
                </w:p>
              </w:tc>
            </w:tr>
            <w:tr>
              <w:trPr>
                <w:trHeight w:val="394" w:hRule="atLeast"/>
              </w:trPr>
              <w:tc>
                <w:tcPr>
                  <w:tcW w:w="6930" w:type="dxa"/>
                  <w:vAlign w:val="top"/>
                  <w:gridSpan w:val="6"/>
                </w:tcPr>
                <w:p>
                  <w:pPr>
                    <w:pStyle w:val="TableText"/>
                    <w:ind w:left="3275"/>
                    <w:spacing w:before="178" w:line="94" w:lineRule="exact"/>
                    <w:rPr>
                      <w:sz w:val="6"/>
                      <w:szCs w:val="6"/>
                    </w:rPr>
                  </w:pPr>
                  <w:r>
                    <w:rPr>
                      <w:sz w:val="6"/>
                      <w:szCs w:val="6"/>
                      <w:spacing w:val="-2"/>
                      <w:position w:val="1"/>
                    </w:rPr>
                    <w:t>……</w:t>
                  </w:r>
                </w:p>
              </w:tc>
            </w:tr>
          </w:tbl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493"/>
              <w:spacing w:before="75" w:line="222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b/>
                <w:bCs/>
                <w:spacing w:val="-6"/>
              </w:rPr>
              <w:t>表8</w:t>
            </w:r>
            <w:r>
              <w:rPr>
                <w:rFonts w:ascii="SimHei" w:hAnsi="SimHei" w:eastAsia="SimHei" w:cs="SimHei"/>
                <w:sz w:val="23"/>
                <w:szCs w:val="23"/>
                <w:spacing w:val="101"/>
              </w:rPr>
              <w:t xml:space="preserve"> </w:t>
            </w:r>
            <w:r>
              <w:rPr>
                <w:rFonts w:ascii="SimHei" w:hAnsi="SimHei" w:eastAsia="SimHei" w:cs="SimHei"/>
                <w:sz w:val="23"/>
                <w:szCs w:val="23"/>
                <w:b/>
                <w:bCs/>
                <w:spacing w:val="-6"/>
              </w:rPr>
              <w:t>空气质量指数标准</w:t>
            </w:r>
          </w:p>
          <w:p>
            <w:pPr>
              <w:spacing w:line="102" w:lineRule="exact"/>
              <w:rPr/>
            </w:pPr>
            <w:r/>
          </w:p>
          <w:tbl>
            <w:tblPr>
              <w:tblStyle w:val="TableNormal"/>
              <w:tblW w:w="6920" w:type="dxa"/>
              <w:tblInd w:w="199" w:type="dxa"/>
              <w:tblLayout w:type="fixed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</w:tblPr>
            <w:tblGrid>
              <w:gridCol w:w="1892"/>
              <w:gridCol w:w="1668"/>
              <w:gridCol w:w="1887"/>
              <w:gridCol w:w="1473"/>
            </w:tblGrid>
            <w:tr>
              <w:trPr>
                <w:trHeight w:val="772" w:hRule="atLeast"/>
              </w:trPr>
              <w:tc>
                <w:tcPr>
                  <w:tcW w:w="1892" w:type="dxa"/>
                  <w:vAlign w:val="top"/>
                </w:tcPr>
                <w:p>
                  <w:pPr>
                    <w:pStyle w:val="TableText"/>
                    <w:ind w:left="518"/>
                    <w:spacing w:before="101" w:line="220" w:lineRule="auto"/>
                    <w:rPr/>
                  </w:pPr>
                  <w:r>
                    <w:rPr>
                      <w:b/>
                      <w:bCs/>
                      <w:spacing w:val="-5"/>
                    </w:rPr>
                    <w:t>空气质量</w:t>
                  </w:r>
                </w:p>
                <w:p>
                  <w:pPr>
                    <w:pStyle w:val="TableText"/>
                    <w:ind w:left="728"/>
                    <w:spacing w:before="109" w:line="219" w:lineRule="auto"/>
                    <w:rPr/>
                  </w:pPr>
                  <w:r>
                    <w:rPr>
                      <w:b/>
                      <w:bCs/>
                      <w:spacing w:val="-5"/>
                    </w:rPr>
                    <w:t>指数</w:t>
                  </w:r>
                </w:p>
              </w:tc>
              <w:tc>
                <w:tcPr>
                  <w:tcW w:w="1668" w:type="dxa"/>
                  <w:vAlign w:val="top"/>
                </w:tcPr>
                <w:p>
                  <w:pPr>
                    <w:pStyle w:val="TableText"/>
                    <w:ind w:left="406" w:right="400"/>
                    <w:spacing w:before="102" w:line="290" w:lineRule="auto"/>
                    <w:rPr/>
                  </w:pPr>
                  <w:r>
                    <w:rPr>
                      <w:b/>
                      <w:bCs/>
                      <w:spacing w:val="-6"/>
                    </w:rPr>
                    <w:t>空气质量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</w:rPr>
                    <w:t>指数级别</w:t>
                  </w:r>
                </w:p>
              </w:tc>
              <w:tc>
                <w:tcPr>
                  <w:tcW w:w="3360" w:type="dxa"/>
                  <w:vAlign w:val="top"/>
                  <w:gridSpan w:val="2"/>
                </w:tcPr>
                <w:p>
                  <w:pPr>
                    <w:pStyle w:val="TableText"/>
                    <w:ind w:left="1147" w:right="820" w:hanging="309"/>
                    <w:spacing w:before="99" w:line="291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空气质量指数类别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4"/>
                    </w:rPr>
                    <w:t>及表示颜色</w:t>
                  </w:r>
                </w:p>
              </w:tc>
            </w:tr>
            <w:tr>
              <w:trPr>
                <w:trHeight w:val="408" w:hRule="atLeast"/>
              </w:trPr>
              <w:tc>
                <w:tcPr>
                  <w:tcW w:w="1892" w:type="dxa"/>
                  <w:vAlign w:val="top"/>
                </w:tcPr>
                <w:p>
                  <w:pPr>
                    <w:pStyle w:val="TableText"/>
                    <w:ind w:left="735"/>
                    <w:spacing w:before="14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0～50</w:t>
                  </w:r>
                </w:p>
              </w:tc>
              <w:tc>
                <w:tcPr>
                  <w:tcW w:w="1668" w:type="dxa"/>
                  <w:vAlign w:val="top"/>
                </w:tcPr>
                <w:p>
                  <w:pPr>
                    <w:pStyle w:val="TableText"/>
                    <w:ind w:left="613"/>
                    <w:spacing w:before="104" w:line="221" w:lineRule="auto"/>
                    <w:rPr/>
                  </w:pPr>
                  <w:r>
                    <w:rPr>
                      <w:spacing w:val="12"/>
                    </w:rPr>
                    <w:t>一级</w:t>
                  </w:r>
                </w:p>
              </w:tc>
              <w:tc>
                <w:tcPr>
                  <w:tcW w:w="1887" w:type="dxa"/>
                  <w:vAlign w:val="top"/>
                </w:tcPr>
                <w:p>
                  <w:pPr>
                    <w:pStyle w:val="TableText"/>
                    <w:ind w:left="835"/>
                    <w:spacing w:before="101" w:line="219" w:lineRule="auto"/>
                    <w:rPr/>
                  </w:pPr>
                  <w:r>
                    <w:rPr/>
                    <w:t>优</w:t>
                  </w:r>
                </w:p>
              </w:tc>
              <w:tc>
                <w:tcPr>
                  <w:tcW w:w="1473" w:type="dxa"/>
                  <w:vAlign w:val="top"/>
                </w:tcPr>
                <w:p>
                  <w:pPr>
                    <w:pStyle w:val="TableText"/>
                    <w:ind w:left="518"/>
                    <w:spacing w:before="102" w:line="221" w:lineRule="auto"/>
                    <w:rPr/>
                  </w:pPr>
                  <w:r>
                    <w:rPr>
                      <w:spacing w:val="-3"/>
                    </w:rPr>
                    <w:t>绿色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892" w:type="dxa"/>
                  <w:vAlign w:val="top"/>
                </w:tcPr>
                <w:p>
                  <w:pPr>
                    <w:pStyle w:val="TableText"/>
                    <w:ind w:left="655"/>
                    <w:spacing w:before="14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51～100</w:t>
                  </w:r>
                </w:p>
              </w:tc>
              <w:tc>
                <w:tcPr>
                  <w:tcW w:w="1668" w:type="dxa"/>
                  <w:vAlign w:val="top"/>
                </w:tcPr>
                <w:p>
                  <w:pPr>
                    <w:pStyle w:val="TableText"/>
                    <w:ind w:left="613"/>
                    <w:spacing w:before="106" w:line="221" w:lineRule="auto"/>
                    <w:rPr/>
                  </w:pPr>
                  <w:r>
                    <w:rPr>
                      <w:spacing w:val="6"/>
                    </w:rPr>
                    <w:t>二级</w:t>
                  </w:r>
                </w:p>
              </w:tc>
              <w:tc>
                <w:tcPr>
                  <w:tcW w:w="1887" w:type="dxa"/>
                  <w:vAlign w:val="top"/>
                </w:tcPr>
                <w:p>
                  <w:pPr>
                    <w:pStyle w:val="TableText"/>
                    <w:ind w:left="835"/>
                    <w:spacing w:before="106" w:line="222" w:lineRule="auto"/>
                    <w:rPr/>
                  </w:pPr>
                  <w:r>
                    <w:rPr/>
                    <w:t>良</w:t>
                  </w:r>
                </w:p>
              </w:tc>
              <w:tc>
                <w:tcPr>
                  <w:tcW w:w="1473" w:type="dxa"/>
                  <w:vAlign w:val="top"/>
                </w:tcPr>
                <w:p>
                  <w:pPr>
                    <w:pStyle w:val="TableText"/>
                    <w:ind w:left="518"/>
                    <w:spacing w:before="103" w:line="219" w:lineRule="auto"/>
                    <w:rPr/>
                  </w:pPr>
                  <w:r>
                    <w:rPr>
                      <w:spacing w:val="-2"/>
                    </w:rPr>
                    <w:t>黄色</w:t>
                  </w:r>
                </w:p>
              </w:tc>
            </w:tr>
            <w:tr>
              <w:trPr>
                <w:trHeight w:val="419" w:hRule="atLeast"/>
              </w:trPr>
              <w:tc>
                <w:tcPr>
                  <w:tcW w:w="1892" w:type="dxa"/>
                  <w:vAlign w:val="top"/>
                </w:tcPr>
                <w:p>
                  <w:pPr>
                    <w:pStyle w:val="TableText"/>
                    <w:ind w:left="615"/>
                    <w:spacing w:before="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101～150</w:t>
                  </w:r>
                </w:p>
              </w:tc>
              <w:tc>
                <w:tcPr>
                  <w:tcW w:w="1668" w:type="dxa"/>
                  <w:vAlign w:val="top"/>
                </w:tcPr>
                <w:p>
                  <w:pPr>
                    <w:pStyle w:val="TableText"/>
                    <w:ind w:left="613"/>
                    <w:spacing w:before="117" w:line="221" w:lineRule="auto"/>
                    <w:rPr/>
                  </w:pPr>
                  <w:r>
                    <w:rPr>
                      <w:spacing w:val="6"/>
                    </w:rPr>
                    <w:t>三级</w:t>
                  </w:r>
                </w:p>
              </w:tc>
              <w:tc>
                <w:tcPr>
                  <w:tcW w:w="1887" w:type="dxa"/>
                  <w:vAlign w:val="top"/>
                </w:tcPr>
                <w:p>
                  <w:pPr>
                    <w:pStyle w:val="TableText"/>
                    <w:ind w:left="515"/>
                    <w:spacing w:before="114" w:line="219" w:lineRule="auto"/>
                    <w:rPr/>
                  </w:pPr>
                  <w:r>
                    <w:rPr>
                      <w:spacing w:val="-2"/>
                    </w:rPr>
                    <w:t>轻度污染</w:t>
                  </w:r>
                </w:p>
              </w:tc>
              <w:tc>
                <w:tcPr>
                  <w:tcW w:w="1473" w:type="dxa"/>
                  <w:vAlign w:val="top"/>
                </w:tcPr>
                <w:p>
                  <w:pPr>
                    <w:pStyle w:val="TableText"/>
                    <w:ind w:left="518"/>
                    <w:spacing w:before="113" w:line="219" w:lineRule="auto"/>
                    <w:rPr/>
                  </w:pPr>
                  <w:r>
                    <w:rPr>
                      <w:spacing w:val="-2"/>
                    </w:rPr>
                    <w:t>橙色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892" w:type="dxa"/>
                  <w:vAlign w:val="top"/>
                </w:tcPr>
                <w:p>
                  <w:pPr>
                    <w:pStyle w:val="TableText"/>
                    <w:ind w:left="615"/>
                    <w:spacing w:before="14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"/>
                    </w:rPr>
                    <w:t>151～200</w:t>
                  </w:r>
                </w:p>
              </w:tc>
              <w:tc>
                <w:tcPr>
                  <w:tcW w:w="1668" w:type="dxa"/>
                  <w:vAlign w:val="top"/>
                </w:tcPr>
                <w:p>
                  <w:pPr>
                    <w:pStyle w:val="TableText"/>
                    <w:ind w:left="613"/>
                    <w:spacing w:before="108" w:line="221" w:lineRule="auto"/>
                    <w:rPr/>
                  </w:pPr>
                  <w:r>
                    <w:rPr>
                      <w:spacing w:val="6"/>
                    </w:rPr>
                    <w:t>四级</w:t>
                  </w:r>
                </w:p>
              </w:tc>
              <w:tc>
                <w:tcPr>
                  <w:tcW w:w="1887" w:type="dxa"/>
                  <w:vAlign w:val="top"/>
                </w:tcPr>
                <w:p>
                  <w:pPr>
                    <w:pStyle w:val="TableText"/>
                    <w:ind w:left="515"/>
                    <w:spacing w:before="106" w:line="220" w:lineRule="auto"/>
                    <w:rPr/>
                  </w:pPr>
                  <w:r>
                    <w:rPr>
                      <w:spacing w:val="2"/>
                    </w:rPr>
                    <w:t>中度污染</w:t>
                  </w:r>
                </w:p>
              </w:tc>
              <w:tc>
                <w:tcPr>
                  <w:tcW w:w="1473" w:type="dxa"/>
                  <w:vAlign w:val="top"/>
                </w:tcPr>
                <w:p>
                  <w:pPr>
                    <w:pStyle w:val="TableText"/>
                    <w:ind w:left="518"/>
                    <w:spacing w:before="117" w:line="229" w:lineRule="auto"/>
                    <w:rPr/>
                  </w:pPr>
                  <w:r>
                    <w:rPr>
                      <w:spacing w:val="4"/>
                    </w:rPr>
                    <w:t>红色</w:t>
                  </w:r>
                </w:p>
              </w:tc>
            </w:tr>
            <w:tr>
              <w:trPr>
                <w:trHeight w:val="399" w:hRule="atLeast"/>
              </w:trPr>
              <w:tc>
                <w:tcPr>
                  <w:tcW w:w="1892" w:type="dxa"/>
                  <w:vAlign w:val="top"/>
                </w:tcPr>
                <w:p>
                  <w:pPr>
                    <w:pStyle w:val="TableText"/>
                    <w:ind w:left="615"/>
                    <w:spacing w:before="1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</w:rPr>
                    <w:t>201～300</w:t>
                  </w:r>
                </w:p>
              </w:tc>
              <w:tc>
                <w:tcPr>
                  <w:tcW w:w="1668" w:type="dxa"/>
                  <w:vAlign w:val="top"/>
                </w:tcPr>
                <w:p>
                  <w:pPr>
                    <w:pStyle w:val="TableText"/>
                    <w:ind w:left="613"/>
                    <w:spacing w:before="109" w:line="221" w:lineRule="auto"/>
                    <w:rPr/>
                  </w:pPr>
                  <w:r>
                    <w:rPr>
                      <w:spacing w:val="6"/>
                    </w:rPr>
                    <w:t>五级</w:t>
                  </w:r>
                </w:p>
              </w:tc>
              <w:tc>
                <w:tcPr>
                  <w:tcW w:w="1887" w:type="dxa"/>
                  <w:vAlign w:val="top"/>
                </w:tcPr>
                <w:p>
                  <w:pPr>
                    <w:pStyle w:val="TableText"/>
                    <w:ind w:left="515"/>
                    <w:spacing w:before="107" w:line="220" w:lineRule="auto"/>
                    <w:rPr/>
                  </w:pPr>
                  <w:r>
                    <w:rPr>
                      <w:spacing w:val="-2"/>
                    </w:rPr>
                    <w:t>重度污染</w:t>
                  </w:r>
                </w:p>
              </w:tc>
              <w:tc>
                <w:tcPr>
                  <w:tcW w:w="1473" w:type="dxa"/>
                  <w:vAlign w:val="top"/>
                </w:tcPr>
                <w:p>
                  <w:pPr>
                    <w:pStyle w:val="TableText"/>
                    <w:ind w:left="518"/>
                    <w:spacing w:before="106" w:line="219" w:lineRule="auto"/>
                    <w:rPr/>
                  </w:pPr>
                  <w:r>
                    <w:rPr>
                      <w:spacing w:val="4"/>
                    </w:rPr>
                    <w:t>紫色</w:t>
                  </w:r>
                </w:p>
              </w:tc>
            </w:tr>
            <w:tr>
              <w:trPr>
                <w:trHeight w:val="413" w:hRule="atLeast"/>
              </w:trPr>
              <w:tc>
                <w:tcPr>
                  <w:tcW w:w="1892" w:type="dxa"/>
                  <w:vAlign w:val="top"/>
                </w:tcPr>
                <w:p>
                  <w:pPr>
                    <w:pStyle w:val="TableText"/>
                    <w:ind w:left="725"/>
                    <w:spacing w:before="128"/>
                    <w:rPr/>
                  </w:pPr>
                  <w:r>
                    <w:rPr>
                      <w:spacing w:val="-3"/>
                    </w:rPr>
                    <w:t>&gt;300</w:t>
                  </w:r>
                </w:p>
              </w:tc>
              <w:tc>
                <w:tcPr>
                  <w:tcW w:w="1668" w:type="dxa"/>
                  <w:vAlign w:val="top"/>
                </w:tcPr>
                <w:p>
                  <w:pPr>
                    <w:pStyle w:val="TableText"/>
                    <w:ind w:left="613"/>
                    <w:spacing w:before="110" w:line="221" w:lineRule="auto"/>
                    <w:rPr/>
                  </w:pPr>
                  <w:r>
                    <w:rPr>
                      <w:spacing w:val="6"/>
                    </w:rPr>
                    <w:t>六级</w:t>
                  </w:r>
                </w:p>
              </w:tc>
              <w:tc>
                <w:tcPr>
                  <w:tcW w:w="1887" w:type="dxa"/>
                  <w:vAlign w:val="top"/>
                </w:tcPr>
                <w:p>
                  <w:pPr>
                    <w:pStyle w:val="TableText"/>
                    <w:ind w:left="515"/>
                    <w:spacing w:before="108" w:line="220" w:lineRule="auto"/>
                    <w:rPr/>
                  </w:pPr>
                  <w:r>
                    <w:rPr>
                      <w:spacing w:val="-2"/>
                    </w:rPr>
                    <w:t>严重污染</w:t>
                  </w:r>
                </w:p>
              </w:tc>
              <w:tc>
                <w:tcPr>
                  <w:tcW w:w="1473" w:type="dxa"/>
                  <w:vAlign w:val="top"/>
                </w:tcPr>
                <w:p>
                  <w:pPr>
                    <w:pStyle w:val="TableText"/>
                    <w:ind w:left="418"/>
                    <w:spacing w:before="107" w:line="219" w:lineRule="auto"/>
                    <w:rPr/>
                  </w:pPr>
                  <w:r>
                    <w:rPr>
                      <w:spacing w:val="-2"/>
                    </w:rPr>
                    <w:t>褐红色</w:t>
                  </w:r>
                </w:p>
              </w:tc>
            </w:tr>
          </w:tbl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619"/>
              <w:spacing w:before="75" w:line="220" w:lineRule="auto"/>
              <w:rPr>
                <w:rFonts w:ascii="KaiTi" w:hAnsi="KaiTi" w:eastAsia="KaiTi" w:cs="KaiTi"/>
                <w:sz w:val="23"/>
                <w:szCs w:val="23"/>
              </w:rPr>
            </w:pPr>
            <w:r>
              <w:rPr>
                <w:rFonts w:ascii="KaiTi" w:hAnsi="KaiTi" w:eastAsia="KaiTi" w:cs="KaiTi"/>
                <w:sz w:val="23"/>
                <w:szCs w:val="23"/>
                <w:spacing w:val="9"/>
              </w:rPr>
              <w:t>请根据上述材料及相关提示，完成以下操作。</w:t>
            </w:r>
          </w:p>
          <w:p>
            <w:pPr>
              <w:pStyle w:val="TableText"/>
              <w:ind w:left="4" w:right="122" w:firstLine="614"/>
              <w:spacing w:before="147" w:line="290" w:lineRule="auto"/>
              <w:rPr>
                <w:rFonts w:ascii="KaiTi" w:hAnsi="KaiTi" w:eastAsia="KaiTi" w:cs="KaiTi"/>
                <w:sz w:val="23"/>
                <w:szCs w:val="23"/>
              </w:rPr>
            </w:pPr>
            <w:r>
              <w:rPr>
                <w:sz w:val="23"/>
                <w:szCs w:val="23"/>
                <w:spacing w:val="11"/>
              </w:rPr>
              <w:t>1.</w:t>
            </w:r>
            <w:r>
              <w:rPr>
                <w:sz w:val="23"/>
                <w:szCs w:val="23"/>
                <w:spacing w:val="-49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>表格设计。根据天气情况记录表及空气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质量指数标准，设计</w:t>
            </w:r>
            <w:r>
              <w:rPr>
                <w:rFonts w:ascii="KaiTi" w:hAnsi="KaiTi" w:eastAsia="KaiTi" w:cs="KaiTi"/>
                <w:sz w:val="23"/>
                <w:szCs w:val="23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>“某区域100天的空气质量情况统计表”。</w:t>
            </w:r>
          </w:p>
          <w:p>
            <w:pPr>
              <w:pStyle w:val="TableText"/>
              <w:ind w:left="119" w:right="128" w:firstLine="499"/>
              <w:spacing w:before="136" w:line="284" w:lineRule="auto"/>
              <w:rPr>
                <w:rFonts w:ascii="KaiTi" w:hAnsi="KaiTi" w:eastAsia="KaiTi" w:cs="KaiTi"/>
                <w:sz w:val="23"/>
                <w:szCs w:val="23"/>
              </w:rPr>
            </w:pPr>
            <w:r>
              <w:rPr>
                <w:sz w:val="23"/>
                <w:szCs w:val="23"/>
                <w:spacing w:val="14"/>
              </w:rPr>
              <w:t>2.</w:t>
            </w:r>
            <w:r>
              <w:rPr>
                <w:sz w:val="23"/>
                <w:szCs w:val="23"/>
                <w:spacing w:val="-47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4"/>
              </w:rPr>
              <w:t>数据处理。根据试题所给出的相关数据，完成“某区域100</w:t>
            </w:r>
            <w:r>
              <w:rPr>
                <w:rFonts w:ascii="KaiTi" w:hAnsi="KaiTi" w:eastAsia="KaiTi" w:cs="KaiTi"/>
                <w:sz w:val="23"/>
                <w:szCs w:val="23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>天的空气质量情况统计表”中数据的填写。</w:t>
            </w:r>
          </w:p>
          <w:p>
            <w:pPr>
              <w:pStyle w:val="TableText"/>
              <w:ind w:left="119" w:right="119" w:firstLine="499"/>
              <w:spacing w:before="106" w:line="308" w:lineRule="auto"/>
              <w:rPr>
                <w:rFonts w:ascii="KaiTi" w:hAnsi="KaiTi" w:eastAsia="KaiTi" w:cs="KaiTi"/>
                <w:sz w:val="23"/>
                <w:szCs w:val="23"/>
              </w:rPr>
            </w:pPr>
            <w:r>
              <w:rPr>
                <w:sz w:val="23"/>
                <w:szCs w:val="23"/>
                <w:spacing w:val="14"/>
              </w:rPr>
              <w:t>3.</w:t>
            </w:r>
            <w:r>
              <w:rPr>
                <w:sz w:val="23"/>
                <w:szCs w:val="23"/>
                <w:spacing w:val="-38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4"/>
              </w:rPr>
              <w:t>图表制作。调查报告中需要两份图表：①反映这100天的空</w:t>
            </w:r>
            <w:r>
              <w:rPr>
                <w:rFonts w:ascii="KaiTi" w:hAnsi="KaiTi" w:eastAsia="KaiTi" w:cs="KaiTi"/>
                <w:sz w:val="23"/>
                <w:szCs w:val="23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25"/>
              </w:rPr>
              <w:t>气质量变化情况；②反映这100天中各空气</w:t>
            </w:r>
            <w:r>
              <w:rPr>
                <w:rFonts w:ascii="KaiTi" w:hAnsi="KaiTi" w:eastAsia="KaiTi" w:cs="KaiTi"/>
                <w:sz w:val="23"/>
                <w:szCs w:val="23"/>
                <w:spacing w:val="24"/>
              </w:rPr>
              <w:t>质量指数类别占比情</w:t>
            </w:r>
            <w:r>
              <w:rPr>
                <w:rFonts w:ascii="KaiTi" w:hAnsi="KaiTi" w:eastAsia="KaiTi" w:cs="KaiTi"/>
                <w:sz w:val="23"/>
                <w:szCs w:val="23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况。请合理组织数据，选择合适的图表类型，制</w:t>
            </w:r>
            <w:r>
              <w:rPr>
                <w:rFonts w:ascii="KaiTi" w:hAnsi="KaiTi" w:eastAsia="KaiTi" w:cs="KaiTi"/>
                <w:sz w:val="23"/>
                <w:szCs w:val="23"/>
                <w:spacing w:val="9"/>
              </w:rPr>
              <w:t>作相应图表。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0440" w:h="14740"/>
          <w:pgMar w:top="1252" w:right="1560" w:bottom="1194" w:left="1540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0"/>
        <w:rPr/>
      </w:pPr>
      <w:r/>
    </w:p>
    <w:tbl>
      <w:tblPr>
        <w:tblStyle w:val="TableNormal"/>
        <w:tblW w:w="7269" w:type="dxa"/>
        <w:tblInd w:w="19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7269"/>
      </w:tblGrid>
      <w:tr>
        <w:trPr>
          <w:trHeight w:val="780" w:hRule="atLeast"/>
        </w:trPr>
        <w:tc>
          <w:tcPr>
            <w:tcW w:w="7269" w:type="dxa"/>
            <w:vAlign w:val="top"/>
          </w:tcPr>
          <w:p>
            <w:pPr>
              <w:pStyle w:val="TableText"/>
              <w:ind w:left="115" w:right="322" w:firstLine="469"/>
              <w:spacing w:before="11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4.观点阐述。根据以上数据和图表，你可以得出哪些结论?请</w:t>
            </w:r>
            <w:r>
              <w:rPr>
                <w:sz w:val="24"/>
                <w:szCs w:val="24"/>
                <w:spacing w:val="18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简述理由。</w:t>
            </w:r>
          </w:p>
        </w:tc>
      </w:tr>
    </w:tbl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494"/>
        <w:spacing w:before="111" w:line="220" w:lineRule="auto"/>
        <w:outlineLvl w:val="1"/>
        <w:rPr>
          <w:sz w:val="34"/>
          <w:szCs w:val="34"/>
        </w:rPr>
      </w:pPr>
      <w:bookmarkStart w:name="bookmark31" w:id="54"/>
      <w:bookmarkEnd w:id="54"/>
      <w:r>
        <w:rPr>
          <w:sz w:val="34"/>
          <w:szCs w:val="34"/>
          <w:b/>
          <w:bCs/>
          <w:spacing w:val="4"/>
        </w:rPr>
        <w:t>(三)课程资源开发与利用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489"/>
        <w:spacing w:before="78" w:line="219" w:lineRule="auto"/>
        <w:rPr/>
      </w:pPr>
      <w:r>
        <w:rPr>
          <w:spacing w:val="-1"/>
        </w:rPr>
        <w:t>围绕信息科技教学指南和学生学习手册，开发配套资源。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493"/>
        <w:spacing w:before="78" w:line="222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1.</w:t>
      </w:r>
      <w:r>
        <w:rPr>
          <w:spacing w:val="-53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基本原则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right="82" w:firstLine="489"/>
        <w:spacing w:before="78" w:line="342" w:lineRule="auto"/>
        <w:jc w:val="both"/>
        <w:rPr>
          <w:sz w:val="20"/>
          <w:szCs w:val="20"/>
        </w:rPr>
      </w:pPr>
      <w:r>
        <w:rPr>
          <w:spacing w:val="2"/>
        </w:rPr>
        <w:t>坚持育人为本。要全面贯彻党的教育方针，落实立德树人根本任</w:t>
      </w:r>
      <w:r>
        <w:rPr>
          <w:spacing w:val="13"/>
        </w:rPr>
        <w:t xml:space="preserve"> </w:t>
      </w:r>
      <w:r>
        <w:rPr>
          <w:spacing w:val="11"/>
        </w:rPr>
        <w:t>务，聚焦核心素养培养，着力增强学生数字化适应力、胜任力、创</w:t>
      </w:r>
      <w:r>
        <w:rPr>
          <w:spacing w:val="7"/>
        </w:rPr>
        <w:t xml:space="preserve"> </w:t>
      </w:r>
      <w:r>
        <w:rPr>
          <w:sz w:val="20"/>
          <w:szCs w:val="20"/>
          <w:spacing w:val="-7"/>
        </w:rPr>
        <w:t>造</w:t>
      </w:r>
      <w:r>
        <w:rPr>
          <w:sz w:val="20"/>
          <w:szCs w:val="20"/>
          <w:spacing w:val="-25"/>
        </w:rPr>
        <w:t xml:space="preserve"> </w:t>
      </w:r>
      <w:r>
        <w:rPr>
          <w:sz w:val="20"/>
          <w:szCs w:val="20"/>
          <w:spacing w:val="-7"/>
        </w:rPr>
        <w:t>力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  <w:spacing w:val="-7"/>
        </w:rPr>
        <w:t>。</w:t>
      </w:r>
    </w:p>
    <w:p>
      <w:pPr>
        <w:pStyle w:val="BodyText"/>
        <w:ind w:right="89" w:firstLine="489"/>
        <w:spacing w:before="31" w:line="319" w:lineRule="auto"/>
        <w:rPr/>
      </w:pPr>
      <w:r>
        <w:rPr>
          <w:spacing w:val="11"/>
        </w:rPr>
        <w:t>注重迭代更新。关注信息科技发展迅速的特点，及时反映新技</w:t>
      </w:r>
      <w:r>
        <w:rPr>
          <w:spacing w:val="12"/>
        </w:rPr>
        <w:t xml:space="preserve"> </w:t>
      </w:r>
      <w:r>
        <w:rPr/>
        <w:t>术、新方法、新成果，促进资源动态更新，体现时代特</w:t>
      </w:r>
      <w:r>
        <w:rPr>
          <w:spacing w:val="-1"/>
        </w:rPr>
        <w:t>征。</w:t>
      </w:r>
    </w:p>
    <w:p>
      <w:pPr>
        <w:pStyle w:val="BodyText"/>
        <w:ind w:firstLine="489"/>
        <w:spacing w:before="1" w:line="333" w:lineRule="auto"/>
        <w:rPr/>
      </w:pPr>
      <w:r>
        <w:rPr>
          <w:spacing w:val="5"/>
        </w:rPr>
        <w:t>倡导共建共享。充分调动社会各界力量，建立资源建设共同体，</w:t>
      </w:r>
      <w:r>
        <w:rPr>
          <w:spacing w:val="18"/>
        </w:rPr>
        <w:t xml:space="preserve"> </w:t>
      </w:r>
      <w:r>
        <w:rPr/>
        <w:t>鼓励各级各类课程资源共享。</w:t>
      </w:r>
    </w:p>
    <w:p>
      <w:pPr>
        <w:pStyle w:val="BodyText"/>
        <w:ind w:left="493"/>
        <w:spacing w:before="201" w:line="222" w:lineRule="auto"/>
        <w:rPr>
          <w:rFonts w:ascii="SimHei" w:hAnsi="SimHei" w:eastAsia="SimHei" w:cs="SimHei"/>
        </w:rPr>
      </w:pPr>
      <w:r>
        <w:rPr>
          <w:b/>
          <w:bCs/>
          <w:spacing w:val="-4"/>
        </w:rPr>
        <w:t>2.</w:t>
      </w:r>
      <w:r>
        <w:rPr>
          <w:spacing w:val="-16"/>
        </w:rPr>
        <w:t xml:space="preserve"> </w:t>
      </w:r>
      <w:r>
        <w:rPr>
          <w:rFonts w:ascii="SimHei" w:hAnsi="SimHei" w:eastAsia="SimHei" w:cs="SimHei"/>
          <w:b/>
          <w:bCs/>
          <w:spacing w:val="-4"/>
        </w:rPr>
        <w:t>内容要求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right="66" w:firstLine="489"/>
        <w:spacing w:before="78" w:line="324" w:lineRule="auto"/>
        <w:jc w:val="both"/>
        <w:rPr/>
      </w:pPr>
      <w:r>
        <w:rPr>
          <w:spacing w:val="12"/>
        </w:rPr>
        <w:t>结合信息科技课程学习特性，注重开发文本、数据、图片、音</w:t>
      </w:r>
      <w:r>
        <w:rPr>
          <w:spacing w:val="8"/>
        </w:rPr>
        <w:t xml:space="preserve"> </w:t>
      </w:r>
      <w:r>
        <w:rPr>
          <w:spacing w:val="11"/>
        </w:rPr>
        <w:t>频、视频(动画)等多种媒体类型数字资源</w:t>
      </w:r>
      <w:r>
        <w:rPr>
          <w:spacing w:val="10"/>
        </w:rPr>
        <w:t>，重视建设支持信息科技</w:t>
      </w:r>
      <w:r>
        <w:rPr/>
        <w:t xml:space="preserve"> </w:t>
      </w:r>
      <w:r>
        <w:rPr>
          <w:spacing w:val="2"/>
        </w:rPr>
        <w:t>教学实验环境的实验室，丰富资源类型。资源应满足场景分析、原理</w:t>
      </w:r>
      <w:r>
        <w:rPr>
          <w:spacing w:val="17"/>
        </w:rPr>
        <w:t xml:space="preserve"> </w:t>
      </w:r>
      <w:r>
        <w:rPr>
          <w:spacing w:val="-1"/>
        </w:rPr>
        <w:t>探索、应用迁移等教学需要，支持学生个性化学习。</w:t>
      </w:r>
    </w:p>
    <w:p>
      <w:pPr>
        <w:pStyle w:val="BodyText"/>
        <w:ind w:left="493"/>
        <w:spacing w:before="209" w:line="221" w:lineRule="auto"/>
        <w:rPr>
          <w:rFonts w:ascii="SimHei" w:hAnsi="SimHei" w:eastAsia="SimHei" w:cs="SimHei"/>
        </w:rPr>
      </w:pPr>
      <w:r>
        <w:rPr>
          <w:b/>
          <w:bCs/>
          <w:spacing w:val="-2"/>
        </w:rPr>
        <w:t>3.</w:t>
      </w:r>
      <w:r>
        <w:rPr>
          <w:spacing w:val="-34"/>
        </w:rPr>
        <w:t xml:space="preserve"> </w:t>
      </w:r>
      <w:r>
        <w:rPr>
          <w:rFonts w:ascii="SimHei" w:hAnsi="SimHei" w:eastAsia="SimHei" w:cs="SimHei"/>
          <w:b/>
          <w:bCs/>
          <w:spacing w:val="-2"/>
        </w:rPr>
        <w:t>责任主体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right="86" w:firstLine="489"/>
        <w:spacing w:before="79" w:line="332" w:lineRule="auto"/>
        <w:jc w:val="both"/>
        <w:rPr/>
      </w:pPr>
      <w:r>
        <w:rPr>
          <w:spacing w:val="11"/>
        </w:rPr>
        <w:t>建立分工明确、分级负责的资源开发与利用机制。教育行政部</w:t>
      </w:r>
      <w:r>
        <w:rPr>
          <w:spacing w:val="15"/>
        </w:rPr>
        <w:t xml:space="preserve"> </w:t>
      </w:r>
      <w:r>
        <w:rPr>
          <w:spacing w:val="2"/>
        </w:rPr>
        <w:t>门、学校注重创设条件、提供保障；教师要因地制宜地遴选符合教学 </w:t>
      </w:r>
      <w:r>
        <w:rPr>
          <w:spacing w:val="2"/>
        </w:rPr>
        <w:t>要求、体现育人价值的资源，并结合学生认知水平对已有案例或素材</w:t>
      </w:r>
      <w:r>
        <w:rPr>
          <w:spacing w:val="17"/>
        </w:rPr>
        <w:t xml:space="preserve"> </w:t>
      </w:r>
      <w:r>
        <w:rPr>
          <w:spacing w:val="-2"/>
        </w:rPr>
        <w:t>等进行二次开发与迭代。</w:t>
      </w:r>
    </w:p>
    <w:p>
      <w:pPr>
        <w:spacing w:line="332" w:lineRule="auto"/>
        <w:sectPr>
          <w:footerReference w:type="default" r:id="rId59"/>
          <w:pgSz w:w="10440" w:h="14740"/>
          <w:pgMar w:top="1252" w:right="1510" w:bottom="1194" w:left="1560" w:header="0" w:footer="1059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498"/>
        <w:spacing w:before="110" w:line="219" w:lineRule="auto"/>
        <w:outlineLvl w:val="1"/>
        <w:rPr>
          <w:sz w:val="34"/>
          <w:szCs w:val="34"/>
        </w:rPr>
      </w:pPr>
      <w:bookmarkStart w:name="bookmark32" w:id="55"/>
      <w:bookmarkEnd w:id="55"/>
      <w:r>
        <w:rPr>
          <w:sz w:val="34"/>
          <w:szCs w:val="34"/>
          <w:b/>
          <w:bCs/>
          <w:spacing w:val="3"/>
        </w:rPr>
        <w:t>(四)教学研究与教师培训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497"/>
        <w:spacing w:before="78" w:line="221" w:lineRule="auto"/>
        <w:rPr>
          <w:rFonts w:ascii="SimHei" w:hAnsi="SimHei" w:eastAsia="SimHei" w:cs="SimHei"/>
        </w:rPr>
      </w:pPr>
      <w:r>
        <w:rPr>
          <w:b/>
          <w:bCs/>
          <w:spacing w:val="-4"/>
        </w:rPr>
        <w:t>1.</w:t>
      </w:r>
      <w:r>
        <w:rPr>
          <w:spacing w:val="-53"/>
        </w:rPr>
        <w:t xml:space="preserve"> </w:t>
      </w:r>
      <w:r>
        <w:rPr>
          <w:rFonts w:ascii="SimHei" w:hAnsi="SimHei" w:eastAsia="SimHei" w:cs="SimHei"/>
          <w:b/>
          <w:bCs/>
          <w:spacing w:val="-4"/>
        </w:rPr>
        <w:t>课程标准培训建议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94"/>
        <w:spacing w:before="78" w:line="219" w:lineRule="auto"/>
        <w:rPr/>
      </w:pPr>
      <w:r>
        <w:rPr>
          <w:spacing w:val="11"/>
        </w:rPr>
        <w:t>(1)精心设计培训内容</w:t>
      </w:r>
    </w:p>
    <w:p>
      <w:pPr>
        <w:pStyle w:val="BodyText"/>
        <w:ind w:left="3" w:firstLine="490"/>
        <w:spacing w:before="147" w:line="327" w:lineRule="auto"/>
        <w:rPr>
          <w:sz w:val="20"/>
          <w:szCs w:val="20"/>
        </w:rPr>
      </w:pPr>
      <w:r>
        <w:rPr>
          <w:spacing w:val="5"/>
        </w:rPr>
        <w:t>强调理念引领，准确阐释信息科技课程的科学本质和育人使命，</w:t>
      </w:r>
      <w:r>
        <w:rPr>
          <w:spacing w:val="18"/>
        </w:rPr>
        <w:t xml:space="preserve"> </w:t>
      </w:r>
      <w:r>
        <w:rPr>
          <w:spacing w:val="2"/>
        </w:rPr>
        <w:t>全面分析课程的社会意义和时代意义，帮助教师全面认识课程的内涵  </w:t>
      </w:r>
      <w:r>
        <w:rPr>
          <w:spacing w:val="2"/>
        </w:rPr>
        <w:t>和价值。夯实课程知识，依据课程标准及信息科技学科发展趋势，在</w:t>
      </w:r>
      <w:r>
        <w:rPr>
          <w:spacing w:val="1"/>
        </w:rPr>
        <w:t xml:space="preserve">  </w:t>
      </w:r>
      <w:r>
        <w:rPr>
          <w:spacing w:val="2"/>
        </w:rPr>
        <w:t>充分调研教师专业背景和知识结构的基础上，制订教师本体知识</w:t>
      </w:r>
      <w:r>
        <w:rPr>
          <w:spacing w:val="1"/>
        </w:rPr>
        <w:t>和跨</w:t>
      </w:r>
      <w:r>
        <w:rPr/>
        <w:t xml:space="preserve">  </w:t>
      </w:r>
      <w:r>
        <w:rPr>
          <w:spacing w:val="6"/>
        </w:rPr>
        <w:t>学科知识更新的长效计划，为课程内容的落</w:t>
      </w:r>
      <w:r>
        <w:rPr>
          <w:spacing w:val="5"/>
        </w:rPr>
        <w:t>实和教学创新奠定基础。</w:t>
      </w:r>
      <w:r>
        <w:rPr/>
        <w:t xml:space="preserve"> </w:t>
      </w:r>
      <w:r>
        <w:rPr>
          <w:spacing w:val="10"/>
        </w:rPr>
        <w:t>突出方法习得，应注重面向信息意识、计算思维、数字化学习与创</w:t>
      </w:r>
      <w:r>
        <w:rPr>
          <w:spacing w:val="8"/>
        </w:rPr>
        <w:t xml:space="preserve">  </w:t>
      </w:r>
      <w:r>
        <w:rPr>
          <w:spacing w:val="2"/>
        </w:rPr>
        <w:t>新、信息社会责任等方面的教学方法探讨，需要学生在课堂中体验的</w:t>
      </w:r>
      <w:r>
        <w:rPr>
          <w:spacing w:val="3"/>
        </w:rPr>
        <w:t xml:space="preserve">  </w:t>
      </w:r>
      <w:r>
        <w:rPr>
          <w:spacing w:val="2"/>
        </w:rPr>
        <w:t>学习方式应在培训项目中让教师先行体验，继而提升相应的教学设计</w:t>
      </w:r>
      <w:r>
        <w:rPr/>
        <w:t xml:space="preserve">  </w:t>
      </w:r>
      <w:r>
        <w:rPr>
          <w:spacing w:val="2"/>
        </w:rPr>
        <w:t>与组织实施能力。渗透研究意识，促进教师不断拓宽技术视野和增强</w:t>
      </w:r>
      <w:r>
        <w:rPr/>
        <w:t xml:space="preserve">  </w:t>
      </w:r>
      <w:r>
        <w:rPr>
          <w:spacing w:val="2"/>
        </w:rPr>
        <w:t>改革意识，主动跟踪信息科技发展的趋势，持续研究与创新课程教学</w:t>
      </w:r>
      <w:r>
        <w:rPr>
          <w:spacing w:val="1"/>
        </w:rPr>
        <w:t xml:space="preserve">  </w:t>
      </w:r>
      <w:r>
        <w:rPr>
          <w:sz w:val="20"/>
          <w:szCs w:val="20"/>
          <w:spacing w:val="-6"/>
        </w:rPr>
        <w:t>方</w:t>
      </w:r>
      <w:r>
        <w:rPr>
          <w:sz w:val="20"/>
          <w:szCs w:val="20"/>
          <w:spacing w:val="-28"/>
        </w:rPr>
        <w:t xml:space="preserve"> </w:t>
      </w:r>
      <w:r>
        <w:rPr>
          <w:sz w:val="20"/>
          <w:szCs w:val="20"/>
          <w:spacing w:val="-6"/>
        </w:rPr>
        <w:t>法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  <w:spacing w:val="-6"/>
        </w:rPr>
        <w:t>。</w:t>
      </w:r>
    </w:p>
    <w:p>
      <w:pPr>
        <w:pStyle w:val="BodyText"/>
        <w:ind w:left="494"/>
        <w:spacing w:before="124" w:line="220" w:lineRule="auto"/>
        <w:rPr/>
      </w:pPr>
      <w:r>
        <w:rPr>
          <w:spacing w:val="10"/>
        </w:rPr>
        <w:t>(2)探索创新培训方式</w:t>
      </w:r>
    </w:p>
    <w:p>
      <w:pPr>
        <w:pStyle w:val="BodyText"/>
        <w:ind w:left="3" w:firstLine="490"/>
        <w:spacing w:before="122" w:line="331" w:lineRule="auto"/>
        <w:rPr/>
      </w:pPr>
      <w:r>
        <w:rPr>
          <w:spacing w:val="2"/>
        </w:rPr>
        <w:t>充分发挥线上培训在丰富资源、促进交流、增强体验等方面的优</w:t>
      </w:r>
      <w:r>
        <w:rPr>
          <w:spacing w:val="13"/>
        </w:rPr>
        <w:t xml:space="preserve"> </w:t>
      </w:r>
      <w:r>
        <w:rPr>
          <w:spacing w:val="2"/>
        </w:rPr>
        <w:t>势，实现线上培训与参与式培训、示范教学等线下培训形式的有机融</w:t>
      </w:r>
      <w:r>
        <w:rPr>
          <w:spacing w:val="1"/>
        </w:rPr>
        <w:t xml:space="preserve">  </w:t>
      </w:r>
      <w:r>
        <w:rPr>
          <w:spacing w:val="10"/>
        </w:rPr>
        <w:t>合。培训过程中，应注重利用多样化的技术，创造条件引入增强现</w:t>
      </w:r>
      <w:r>
        <w:rPr>
          <w:spacing w:val="4"/>
        </w:rPr>
        <w:t xml:space="preserve">  </w:t>
      </w:r>
      <w:r>
        <w:rPr>
          <w:spacing w:val="6"/>
        </w:rPr>
        <w:t>实、虚拟现实、人工智能等技术创设高逼真</w:t>
      </w:r>
      <w:r>
        <w:rPr>
          <w:spacing w:val="5"/>
        </w:rPr>
        <w:t>、高沉浸感的学习环境，</w:t>
      </w:r>
      <w:r>
        <w:rPr/>
        <w:t xml:space="preserve"> </w:t>
      </w:r>
      <w:r>
        <w:rPr>
          <w:spacing w:val="5"/>
        </w:rPr>
        <w:t>丰富教师的亲身体验，为教师创新学习空间的构建和应用提供示范，</w:t>
      </w:r>
      <w:r>
        <w:rPr/>
        <w:t xml:space="preserve"> </w:t>
      </w:r>
      <w:r>
        <w:rPr>
          <w:spacing w:val="2"/>
        </w:rPr>
        <w:t>并通过自评、研讨、协作等方式提升教师对学习内容、技术手段、智</w:t>
      </w:r>
      <w:r>
        <w:rPr>
          <w:spacing w:val="11"/>
        </w:rPr>
        <w:t xml:space="preserve"> </w:t>
      </w:r>
      <w:r>
        <w:rPr>
          <w:spacing w:val="2"/>
        </w:rPr>
        <w:t>能环境的认知与体会。适应教育的数字化转型趋势，率先尝试人工智</w:t>
      </w:r>
      <w:r>
        <w:rPr>
          <w:spacing w:val="11"/>
        </w:rPr>
        <w:t xml:space="preserve"> </w:t>
      </w:r>
      <w:r>
        <w:rPr>
          <w:spacing w:val="10"/>
        </w:rPr>
        <w:t>能、大数据、学习分析技术在培训中的研究和应用，满足个性化需</w:t>
      </w:r>
      <w:r>
        <w:rPr>
          <w:spacing w:val="6"/>
        </w:rPr>
        <w:t xml:space="preserve">  </w:t>
      </w:r>
      <w:r>
        <w:rPr>
          <w:spacing w:val="10"/>
        </w:rPr>
        <w:t>求，实施精准培训。培训评估设计应体现能力为本与实践导向的特</w:t>
      </w:r>
      <w:r>
        <w:rPr>
          <w:spacing w:val="3"/>
        </w:rPr>
        <w:t xml:space="preserve">  </w:t>
      </w:r>
      <w:r>
        <w:rPr>
          <w:spacing w:val="2"/>
        </w:rPr>
        <w:t>征，倡导基于真实情境实践证据的评估方式，推动教师立足实践岗位</w:t>
      </w:r>
    </w:p>
    <w:p>
      <w:pPr>
        <w:spacing w:line="331" w:lineRule="auto"/>
        <w:sectPr>
          <w:footerReference w:type="default" r:id="rId60"/>
          <w:pgSz w:w="10440" w:h="14740"/>
          <w:pgMar w:top="1252" w:right="1499" w:bottom="1192" w:left="1566" w:header="0" w:footer="1059" w:gutter="0"/>
        </w:sectPr>
        <w:rPr/>
      </w:pPr>
    </w:p>
    <w:p>
      <w:pPr>
        <w:rPr>
          <w:rFonts w:ascii="Arial"/>
          <w:sz w:val="21"/>
        </w:rPr>
      </w:pPr>
      <w:r/>
    </w:p>
    <w:p>
      <w:pPr>
        <w:pStyle w:val="BodyText"/>
        <w:ind w:left="3" w:right="92"/>
        <w:spacing w:before="78" w:line="322" w:lineRule="auto"/>
        <w:rPr/>
      </w:pPr>
      <w:bookmarkStart w:name="bookmark58" w:id="56"/>
      <w:bookmarkEnd w:id="56"/>
      <w:r>
        <w:rPr>
          <w:b/>
          <w:bCs/>
          <w:spacing w:val="8"/>
        </w:rPr>
        <w:t>的持续学习，提高教师培训迁移效能感和成效，提升评价结果的可</w:t>
      </w:r>
      <w:r>
        <w:rPr>
          <w:spacing w:val="7"/>
        </w:rPr>
        <w:t xml:space="preserve"> </w:t>
      </w:r>
      <w:r>
        <w:rPr>
          <w:b/>
          <w:bCs/>
          <w:spacing w:val="-2"/>
        </w:rPr>
        <w:t>信度。</w:t>
      </w:r>
    </w:p>
    <w:p>
      <w:pPr>
        <w:pStyle w:val="BodyText"/>
        <w:ind w:left="499"/>
        <w:spacing w:line="220" w:lineRule="auto"/>
        <w:rPr/>
      </w:pPr>
      <w:r>
        <w:rPr>
          <w:spacing w:val="10"/>
        </w:rPr>
        <w:t>(3)全面加强培训体系建设</w:t>
      </w:r>
    </w:p>
    <w:p>
      <w:pPr>
        <w:pStyle w:val="BodyText"/>
        <w:ind w:firstLine="499"/>
        <w:spacing w:before="126" w:line="324" w:lineRule="auto"/>
        <w:rPr/>
      </w:pPr>
      <w:r>
        <w:rPr>
          <w:spacing w:val="12"/>
        </w:rPr>
        <w:t>强化培训工作的组织领导，完善国家、省、市、</w:t>
      </w:r>
      <w:r>
        <w:rPr>
          <w:spacing w:val="11"/>
        </w:rPr>
        <w:t>县多级培训机</w:t>
      </w:r>
      <w:r>
        <w:rPr/>
        <w:t xml:space="preserve"> </w:t>
      </w:r>
      <w:r>
        <w:rPr>
          <w:spacing w:val="5"/>
        </w:rPr>
        <w:t>制，构建面向不同对象、不同阶段、进阶衔接的全员培训项目体系，</w:t>
      </w:r>
      <w:r>
        <w:rPr>
          <w:spacing w:val="18"/>
        </w:rPr>
        <w:t xml:space="preserve"> </w:t>
      </w:r>
      <w:r>
        <w:rPr>
          <w:spacing w:val="2"/>
        </w:rPr>
        <w:t>确保校长、任课教师、教研员全覆盖。地方教育行政部门要高度重视</w:t>
      </w:r>
      <w:r>
        <w:rPr>
          <w:spacing w:val="18"/>
        </w:rPr>
        <w:t xml:space="preserve"> </w:t>
      </w:r>
      <w:r>
        <w:rPr>
          <w:spacing w:val="3"/>
        </w:rPr>
        <w:t>培训工作，做好培训保障工作，在确保培训经费到位的基础</w:t>
      </w:r>
      <w:r>
        <w:rPr>
          <w:spacing w:val="2"/>
        </w:rPr>
        <w:t>上，密切</w:t>
      </w:r>
      <w:r>
        <w:rPr/>
        <w:t xml:space="preserve"> </w:t>
      </w:r>
      <w:r>
        <w:rPr>
          <w:spacing w:val="3"/>
        </w:rPr>
        <w:t>关注教师在理解和落实课程标准过程中的问题和困</w:t>
      </w:r>
      <w:r>
        <w:rPr>
          <w:spacing w:val="2"/>
        </w:rPr>
        <w:t>惑，发挥培训团队</w:t>
      </w:r>
      <w:r>
        <w:rPr/>
        <w:t xml:space="preserve"> </w:t>
      </w:r>
      <w:r>
        <w:rPr>
          <w:spacing w:val="2"/>
        </w:rPr>
        <w:t>和教研员的指导作用，做好培训设计和组织工作，帮助教师准确理解</w:t>
      </w:r>
      <w:r>
        <w:rPr>
          <w:spacing w:val="17"/>
        </w:rPr>
        <w:t xml:space="preserve"> </w:t>
      </w:r>
      <w:r>
        <w:rPr>
          <w:spacing w:val="3"/>
        </w:rPr>
        <w:t>和把握课程理念、目标、内容等；要积极与</w:t>
      </w:r>
      <w:r>
        <w:rPr>
          <w:spacing w:val="2"/>
        </w:rPr>
        <w:t>高等院校、科研院所等合</w:t>
      </w:r>
      <w:r>
        <w:rPr/>
        <w:t xml:space="preserve"> </w:t>
      </w:r>
      <w:r>
        <w:rPr>
          <w:spacing w:val="3"/>
        </w:rPr>
        <w:t>作，为培训工作提供支持；做好培训的过程监管和成效评估，构建数</w:t>
      </w:r>
      <w:r>
        <w:rPr>
          <w:spacing w:val="9"/>
        </w:rPr>
        <w:t xml:space="preserve"> </w:t>
      </w:r>
      <w:r>
        <w:rPr>
          <w:spacing w:val="2"/>
        </w:rPr>
        <w:t>字化培训管理平台，利用动态数据改进培训管理，提升培训实效，服</w:t>
      </w:r>
      <w:r>
        <w:rPr>
          <w:spacing w:val="18"/>
        </w:rPr>
        <w:t xml:space="preserve"> </w:t>
      </w:r>
      <w:r>
        <w:rPr>
          <w:spacing w:val="-3"/>
        </w:rPr>
        <w:t>务教学改革。</w:t>
      </w:r>
    </w:p>
    <w:p>
      <w:pPr>
        <w:pStyle w:val="BodyText"/>
        <w:ind w:left="503"/>
        <w:spacing w:before="209" w:line="221" w:lineRule="auto"/>
        <w:rPr>
          <w:rFonts w:ascii="SimHei" w:hAnsi="SimHei" w:eastAsia="SimHei" w:cs="SimHei"/>
        </w:rPr>
      </w:pPr>
      <w:r>
        <w:rPr>
          <w:b/>
          <w:bCs/>
        </w:rPr>
        <w:t>2.</w:t>
      </w:r>
      <w:r>
        <w:rPr>
          <w:spacing w:val="-38"/>
        </w:rPr>
        <w:t xml:space="preserve"> </w:t>
      </w:r>
      <w:r>
        <w:rPr>
          <w:rFonts w:ascii="SimHei" w:hAnsi="SimHei" w:eastAsia="SimHei" w:cs="SimHei"/>
          <w:b/>
          <w:bCs/>
        </w:rPr>
        <w:t>教学研究建议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99"/>
        <w:spacing w:before="78" w:line="219" w:lineRule="auto"/>
        <w:rPr/>
      </w:pPr>
      <w:r>
        <w:rPr>
          <w:spacing w:val="5"/>
        </w:rPr>
        <w:t>(1)充分把握学情和教师队伍专业发展情况，系统规划教研活动</w:t>
      </w:r>
    </w:p>
    <w:p>
      <w:pPr>
        <w:pStyle w:val="BodyText"/>
        <w:ind w:firstLine="499"/>
        <w:spacing w:before="112" w:line="324" w:lineRule="auto"/>
        <w:rPr/>
      </w:pPr>
      <w:r>
        <w:rPr>
          <w:spacing w:val="3"/>
        </w:rPr>
        <w:t>教研部门应组织细致全面的调研，精准诊断教师在</w:t>
      </w:r>
      <w:r>
        <w:rPr>
          <w:spacing w:val="2"/>
        </w:rPr>
        <w:t>理解和实施课</w:t>
      </w:r>
      <w:r>
        <w:rPr/>
        <w:t xml:space="preserve"> </w:t>
      </w:r>
      <w:r>
        <w:rPr>
          <w:spacing w:val="3"/>
        </w:rPr>
        <w:t>程标准时遇到的问题，把握学生信息科技学习的多元</w:t>
      </w:r>
      <w:r>
        <w:rPr>
          <w:spacing w:val="2"/>
        </w:rPr>
        <w:t>基础，形成基于</w:t>
      </w:r>
      <w:r>
        <w:rPr/>
        <w:t xml:space="preserve"> </w:t>
      </w:r>
      <w:r>
        <w:rPr>
          <w:spacing w:val="3"/>
        </w:rPr>
        <w:t>数据支持的诊断结果。梳理确定信息科技教研的</w:t>
      </w:r>
      <w:r>
        <w:rPr>
          <w:spacing w:val="2"/>
        </w:rPr>
        <w:t>目标，系统规划、整</w:t>
      </w:r>
      <w:r>
        <w:rPr/>
        <w:t xml:space="preserve"> </w:t>
      </w:r>
      <w:r>
        <w:rPr>
          <w:spacing w:val="5"/>
        </w:rPr>
        <w:t>体设计教研内容与活动组织，兼顾不同信息科技教师的差异化需求，</w:t>
      </w:r>
      <w:r>
        <w:rPr>
          <w:spacing w:val="18"/>
        </w:rPr>
        <w:t xml:space="preserve"> </w:t>
      </w:r>
      <w:r>
        <w:rPr/>
        <w:t>开展分层次的精准教研。</w:t>
      </w:r>
    </w:p>
    <w:p>
      <w:pPr>
        <w:pStyle w:val="BodyText"/>
        <w:ind w:left="499"/>
        <w:spacing w:before="7" w:line="219" w:lineRule="auto"/>
        <w:rPr/>
      </w:pPr>
      <w:r>
        <w:rPr>
          <w:spacing w:val="6"/>
        </w:rPr>
        <w:t>(2)聚焦课程目标和课程内容的关键问题</w:t>
      </w:r>
      <w:r>
        <w:rPr>
          <w:spacing w:val="5"/>
        </w:rPr>
        <w:t>，提升教研实效</w:t>
      </w:r>
    </w:p>
    <w:p>
      <w:pPr>
        <w:pStyle w:val="BodyText"/>
        <w:ind w:right="68" w:firstLine="499"/>
        <w:spacing w:before="132" w:line="324" w:lineRule="auto"/>
        <w:rPr/>
      </w:pPr>
      <w:r>
        <w:rPr>
          <w:spacing w:val="3"/>
        </w:rPr>
        <w:t>依据信息科技课程的教研目标、教研内容、教师实际教</w:t>
      </w:r>
      <w:r>
        <w:rPr>
          <w:spacing w:val="2"/>
        </w:rPr>
        <w:t>学需要等</w:t>
      </w:r>
      <w:r>
        <w:rPr/>
        <w:t xml:space="preserve"> </w:t>
      </w:r>
      <w:r>
        <w:rPr>
          <w:spacing w:val="2"/>
        </w:rPr>
        <w:t>关键问题，灵活选用专题讲座、听评课、工作坊、微论坛、专业文献</w:t>
      </w:r>
      <w:r>
        <w:rPr>
          <w:spacing w:val="18"/>
        </w:rPr>
        <w:t xml:space="preserve"> </w:t>
      </w:r>
      <w:r>
        <w:rPr>
          <w:spacing w:val="3"/>
        </w:rPr>
        <w:t>研读等方式组织多样化的系列主题教研活动，深化教师对课程</w:t>
      </w:r>
      <w:r>
        <w:rPr>
          <w:spacing w:val="2"/>
        </w:rPr>
        <w:t>本质的</w:t>
      </w:r>
      <w:r>
        <w:rPr/>
        <w:t xml:space="preserve"> </w:t>
      </w:r>
      <w:r>
        <w:rPr>
          <w:spacing w:val="2"/>
        </w:rPr>
        <w:t>理解，掌握课程教学方法与策略，拓宽教师的学科视野和技术应用视</w:t>
      </w:r>
      <w:r>
        <w:rPr>
          <w:spacing w:val="18"/>
        </w:rPr>
        <w:t xml:space="preserve"> </w:t>
      </w:r>
      <w:r>
        <w:rPr>
          <w:spacing w:val="11"/>
        </w:rPr>
        <w:t>野，提高教研活动的针对性与实效性。注重将项目式学习嵌入教研</w:t>
      </w:r>
      <w:r>
        <w:rPr/>
        <w:t xml:space="preserve"> </w:t>
      </w:r>
      <w:r>
        <w:rPr>
          <w:spacing w:val="3"/>
        </w:rPr>
        <w:t>中，提升教师项目探究活动的教学实施能力，</w:t>
      </w:r>
      <w:r>
        <w:rPr>
          <w:spacing w:val="2"/>
        </w:rPr>
        <w:t>真正促进教师理解、设</w:t>
      </w:r>
    </w:p>
    <w:p>
      <w:pPr>
        <w:spacing w:line="324" w:lineRule="auto"/>
        <w:sectPr>
          <w:footerReference w:type="default" r:id="rId61"/>
          <w:pgSz w:w="10440" w:h="14740"/>
          <w:pgMar w:top="1252" w:right="1520" w:bottom="1194" w:left="1550" w:header="0" w:footer="1059" w:gutter="0"/>
        </w:sectPr>
        <w:rPr/>
      </w:pPr>
    </w:p>
    <w:p>
      <w:pPr>
        <w:pStyle w:val="BodyText"/>
        <w:ind w:right="87"/>
        <w:spacing w:before="317" w:line="323" w:lineRule="auto"/>
        <w:jc w:val="both"/>
        <w:rPr/>
      </w:pPr>
      <w:r>
        <w:rPr>
          <w:spacing w:val="11"/>
        </w:rPr>
        <w:t>计、实施素养导向的信息科技教学。基于信息科技课程强烈的时代</w:t>
      </w:r>
      <w:r>
        <w:rPr>
          <w:spacing w:val="2"/>
        </w:rPr>
        <w:t xml:space="preserve"> </w:t>
      </w:r>
      <w:r>
        <w:rPr>
          <w:spacing w:val="3"/>
        </w:rPr>
        <w:t>性、发展性特征，需特别关注教师的终身学习</w:t>
      </w:r>
      <w:r>
        <w:rPr>
          <w:spacing w:val="2"/>
        </w:rPr>
        <w:t>能力，关注优秀教学成</w:t>
      </w:r>
      <w:r>
        <w:rPr/>
        <w:t xml:space="preserve"> </w:t>
      </w:r>
      <w:r>
        <w:rPr/>
        <w:t>果共享，引导教师围绕关键问题展开深度研讨。</w:t>
      </w:r>
    </w:p>
    <w:p>
      <w:pPr>
        <w:pStyle w:val="BodyText"/>
        <w:ind w:left="489"/>
        <w:spacing w:line="219" w:lineRule="auto"/>
        <w:rPr/>
      </w:pPr>
      <w:r>
        <w:rPr>
          <w:spacing w:val="6"/>
        </w:rPr>
        <w:t>(3)加强教研制度建设，推动教研共同体建设</w:t>
      </w:r>
    </w:p>
    <w:p>
      <w:pPr>
        <w:pStyle w:val="BodyText"/>
        <w:ind w:firstLine="489"/>
        <w:spacing w:before="120" w:line="324" w:lineRule="auto"/>
        <w:rPr/>
      </w:pPr>
      <w:r>
        <w:rPr>
          <w:spacing w:val="3"/>
        </w:rPr>
        <w:t>健全省、市、县各级教师发展机构中的信息科技教研制度、教研</w:t>
      </w:r>
      <w:r>
        <w:rPr>
          <w:spacing w:val="5"/>
        </w:rPr>
        <w:t xml:space="preserve"> </w:t>
      </w:r>
      <w:r>
        <w:rPr>
          <w:spacing w:val="2"/>
        </w:rPr>
        <w:t>员配备机制，形成多级联动的教研网络；拓展教研资源，利用信息技</w:t>
      </w:r>
      <w:r>
        <w:rPr/>
        <w:t xml:space="preserve">  </w:t>
      </w:r>
      <w:r>
        <w:rPr>
          <w:spacing w:val="6"/>
        </w:rPr>
        <w:t>术创新教研模式，促进大学与中小学合作，</w:t>
      </w:r>
      <w:r>
        <w:rPr>
          <w:spacing w:val="5"/>
        </w:rPr>
        <w:t>推动区域内跨校大教研，</w:t>
      </w:r>
      <w:r>
        <w:rPr/>
        <w:t xml:space="preserve"> </w:t>
      </w:r>
      <w:r>
        <w:rPr>
          <w:spacing w:val="2"/>
        </w:rPr>
        <w:t>实现区域间尤其是东中西部之间、城乡之间的协同教研，推进信息科</w:t>
      </w:r>
      <w:r>
        <w:rPr>
          <w:spacing w:val="17"/>
        </w:rPr>
        <w:t xml:space="preserve"> </w:t>
      </w:r>
      <w:r>
        <w:rPr>
          <w:spacing w:val="2"/>
        </w:rPr>
        <w:t>技学科共建共享；将基于实践问题的教学研究与着眼于专业发展的教</w:t>
      </w:r>
      <w:r>
        <w:rPr>
          <w:spacing w:val="18"/>
        </w:rPr>
        <w:t xml:space="preserve"> </w:t>
      </w:r>
      <w:r>
        <w:rPr>
          <w:spacing w:val="6"/>
        </w:rPr>
        <w:t>师培训有效链接，聚焦信息科技教师的教学</w:t>
      </w:r>
      <w:r>
        <w:rPr>
          <w:spacing w:val="5"/>
        </w:rPr>
        <w:t>痛点，贯通教学、研究、</w:t>
      </w:r>
      <w:r>
        <w:rPr/>
        <w:t xml:space="preserve"> </w:t>
      </w:r>
      <w:r>
        <w:rPr>
          <w:spacing w:val="12"/>
        </w:rPr>
        <w:t>培训，在“教—研—训”一体化中提升教师专业</w:t>
      </w:r>
      <w:r>
        <w:rPr>
          <w:spacing w:val="11"/>
        </w:rPr>
        <w:t>素养、改进教学行</w:t>
      </w:r>
      <w:r>
        <w:rPr/>
        <w:t xml:space="preserve"> </w:t>
      </w:r>
      <w:r>
        <w:rPr>
          <w:spacing w:val="-1"/>
        </w:rPr>
        <w:t>为、改善教学成效。</w:t>
      </w:r>
    </w:p>
    <w:p>
      <w:pPr>
        <w:pStyle w:val="BodyText"/>
        <w:ind w:left="493"/>
        <w:spacing w:before="219" w:line="222" w:lineRule="auto"/>
        <w:rPr>
          <w:rFonts w:ascii="SimHei" w:hAnsi="SimHei" w:eastAsia="SimHei" w:cs="SimHei"/>
        </w:rPr>
      </w:pPr>
      <w:r>
        <w:rPr>
          <w:b/>
          <w:bCs/>
          <w:spacing w:val="-1"/>
        </w:rPr>
        <w:t>3.</w:t>
      </w:r>
      <w:r>
        <w:rPr>
          <w:spacing w:val="-30"/>
        </w:rPr>
        <w:t xml:space="preserve"> </w:t>
      </w:r>
      <w:r>
        <w:rPr>
          <w:rFonts w:ascii="SimHei" w:hAnsi="SimHei" w:eastAsia="SimHei" w:cs="SimHei"/>
          <w:b/>
          <w:bCs/>
          <w:spacing w:val="-1"/>
        </w:rPr>
        <w:t>校本教研建议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right="80" w:firstLine="489"/>
        <w:spacing w:before="78" w:line="312" w:lineRule="auto"/>
        <w:rPr/>
      </w:pPr>
      <w:r>
        <w:rPr>
          <w:spacing w:val="7"/>
        </w:rPr>
        <w:t>(1)基于学情和校情，明确本校信息科技教师专业发</w:t>
      </w:r>
      <w:r>
        <w:rPr>
          <w:spacing w:val="6"/>
        </w:rPr>
        <w:t>展的重点与</w:t>
      </w:r>
      <w:r>
        <w:rPr/>
        <w:t xml:space="preserve"> </w:t>
      </w:r>
      <w:r>
        <w:rPr>
          <w:spacing w:val="9"/>
        </w:rPr>
        <w:t>关键</w:t>
      </w:r>
    </w:p>
    <w:p>
      <w:pPr>
        <w:pStyle w:val="BodyText"/>
        <w:ind w:right="66" w:firstLine="489"/>
        <w:spacing w:before="4" w:line="323" w:lineRule="auto"/>
        <w:jc w:val="both"/>
        <w:rPr/>
      </w:pPr>
      <w:r>
        <w:rPr>
          <w:spacing w:val="3"/>
        </w:rPr>
        <w:t>课程标准面向全体学生，不同地区不同学校应组织教师认真学习</w:t>
      </w:r>
      <w:r>
        <w:rPr>
          <w:spacing w:val="8"/>
        </w:rPr>
        <w:t xml:space="preserve"> </w:t>
      </w:r>
      <w:r>
        <w:rPr>
          <w:spacing w:val="3"/>
        </w:rPr>
        <w:t>课程标准，研究在本地信息科技教育基础和条</w:t>
      </w:r>
      <w:r>
        <w:rPr>
          <w:spacing w:val="2"/>
        </w:rPr>
        <w:t>件下如何落实课程标准</w:t>
      </w:r>
      <w:r>
        <w:rPr/>
        <w:t xml:space="preserve"> </w:t>
      </w:r>
      <w:r>
        <w:rPr>
          <w:spacing w:val="3"/>
        </w:rPr>
        <w:t>的要求，准确判断本校学生数字素养与技能同</w:t>
      </w:r>
      <w:r>
        <w:rPr>
          <w:spacing w:val="2"/>
        </w:rPr>
        <w:t>课程标准要求之间的距</w:t>
      </w:r>
      <w:r>
        <w:rPr/>
        <w:t xml:space="preserve"> </w:t>
      </w:r>
      <w:r>
        <w:rPr>
          <w:spacing w:val="3"/>
        </w:rPr>
        <w:t>离、本校教师队伍在信息科技课程教学中的优</w:t>
      </w:r>
      <w:r>
        <w:rPr>
          <w:spacing w:val="2"/>
        </w:rPr>
        <w:t>势与困难，制订本校落</w:t>
      </w:r>
      <w:r>
        <w:rPr/>
        <w:t xml:space="preserve"> </w:t>
      </w:r>
      <w:r>
        <w:rPr>
          <w:spacing w:val="-1"/>
        </w:rPr>
        <w:t>实信息科技课程标准的教研规划。</w:t>
      </w:r>
    </w:p>
    <w:p>
      <w:pPr>
        <w:pStyle w:val="BodyText"/>
        <w:ind w:left="489"/>
        <w:spacing w:before="15" w:line="219" w:lineRule="auto"/>
        <w:rPr/>
      </w:pPr>
      <w:r>
        <w:rPr>
          <w:spacing w:val="6"/>
        </w:rPr>
        <w:t>(2)夯实教师学习机制，全面带动教学创新</w:t>
      </w:r>
    </w:p>
    <w:p>
      <w:pPr>
        <w:pStyle w:val="BodyText"/>
        <w:ind w:right="86" w:firstLine="489"/>
        <w:spacing w:before="136" w:line="323" w:lineRule="auto"/>
        <w:rPr/>
      </w:pPr>
      <w:r>
        <w:rPr>
          <w:spacing w:val="2"/>
        </w:rPr>
        <w:t>落实课程标准要求，教师面临更新学科知识、提升跨学科教学能</w:t>
      </w:r>
      <w:r>
        <w:rPr>
          <w:spacing w:val="15"/>
        </w:rPr>
        <w:t xml:space="preserve"> </w:t>
      </w:r>
      <w:r>
        <w:rPr>
          <w:spacing w:val="3"/>
        </w:rPr>
        <w:t>力和适应真实情境中的教学等多重挑战。学</w:t>
      </w:r>
      <w:r>
        <w:rPr>
          <w:spacing w:val="2"/>
        </w:rPr>
        <w:t>校教研组要带动信息科技</w:t>
      </w:r>
      <w:r>
        <w:rPr/>
        <w:t xml:space="preserve"> </w:t>
      </w:r>
      <w:r>
        <w:rPr>
          <w:spacing w:val="3"/>
        </w:rPr>
        <w:t>教师树立终身学习意识，围绕课程标准要求组织系</w:t>
      </w:r>
      <w:r>
        <w:rPr>
          <w:spacing w:val="2"/>
        </w:rPr>
        <w:t>统、有效的个体学</w:t>
      </w:r>
      <w:r>
        <w:rPr/>
        <w:t xml:space="preserve"> </w:t>
      </w:r>
      <w:r>
        <w:rPr/>
        <w:t>习与合作学习，并在课程实施进程中建立常态化学习制</w:t>
      </w:r>
      <w:r>
        <w:rPr>
          <w:spacing w:val="-1"/>
        </w:rPr>
        <w:t>度。</w:t>
      </w:r>
    </w:p>
    <w:p>
      <w:pPr>
        <w:pStyle w:val="BodyText"/>
        <w:ind w:left="489"/>
        <w:spacing w:before="1" w:line="218" w:lineRule="auto"/>
        <w:rPr/>
      </w:pPr>
      <w:r>
        <w:rPr>
          <w:spacing w:val="7"/>
        </w:rPr>
        <w:t>(3)形成持续改进的信息科技教学实践</w:t>
      </w:r>
    </w:p>
    <w:p>
      <w:pPr>
        <w:pStyle w:val="BodyText"/>
        <w:ind w:left="489"/>
        <w:spacing w:before="155" w:line="219" w:lineRule="auto"/>
        <w:rPr/>
      </w:pPr>
      <w:r>
        <w:rPr>
          <w:spacing w:val="3"/>
        </w:rPr>
        <w:t>课程标准的真正落实，有赖于在教学研究基础上持续改进教学实</w:t>
      </w:r>
    </w:p>
    <w:p>
      <w:pPr>
        <w:spacing w:line="219" w:lineRule="auto"/>
        <w:sectPr>
          <w:footerReference w:type="default" r:id="rId62"/>
          <w:pgSz w:w="10440" w:h="14740"/>
          <w:pgMar w:top="1252" w:right="1509" w:bottom="1192" w:left="1560" w:header="0" w:footer="1059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7" w:right="31"/>
        <w:spacing w:before="75" w:line="338" w:lineRule="auto"/>
        <w:jc w:val="both"/>
        <w:rPr>
          <w:sz w:val="23"/>
          <w:szCs w:val="23"/>
        </w:rPr>
      </w:pPr>
      <w:r>
        <w:rPr>
          <w:sz w:val="23"/>
          <w:szCs w:val="23"/>
          <w:b/>
          <w:bCs/>
          <w:spacing w:val="18"/>
        </w:rPr>
        <w:t>践，需要构建“设计—实践—反思一改进”的持续循环教学研究结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b/>
          <w:bCs/>
          <w:spacing w:val="10"/>
        </w:rPr>
        <w:t>构。基于课程标准和学情进行教学设计，开展</w:t>
      </w:r>
      <w:r>
        <w:rPr>
          <w:sz w:val="23"/>
          <w:szCs w:val="23"/>
          <w:b/>
          <w:bCs/>
          <w:spacing w:val="9"/>
        </w:rPr>
        <w:t>教学实践，针对问题开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b/>
          <w:bCs/>
          <w:spacing w:val="10"/>
        </w:rPr>
        <w:t>展合作的课例研究与教学诊断，反思教学，在循环迭代中不</w:t>
      </w:r>
      <w:r>
        <w:rPr>
          <w:sz w:val="23"/>
          <w:szCs w:val="23"/>
          <w:b/>
          <w:bCs/>
          <w:spacing w:val="9"/>
        </w:rPr>
        <w:t>断优化信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b/>
          <w:bCs/>
          <w:spacing w:val="6"/>
        </w:rPr>
        <w:t>息科技教学，提升学生核心素养。</w:t>
      </w:r>
    </w:p>
    <w:p>
      <w:pPr>
        <w:spacing w:line="338" w:lineRule="auto"/>
        <w:sectPr>
          <w:footerReference w:type="default" r:id="rId63"/>
          <w:pgSz w:w="10440" w:h="14740"/>
          <w:pgMar w:top="1252" w:right="1566" w:bottom="1194" w:left="1566" w:header="0" w:footer="1059" w:gutter="0"/>
        </w:sectPr>
        <w:rPr>
          <w:sz w:val="23"/>
          <w:szCs w:val="23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500"/>
        <w:spacing w:before="137" w:line="219" w:lineRule="auto"/>
        <w:outlineLvl w:val="0"/>
        <w:rPr>
          <w:sz w:val="42"/>
          <w:szCs w:val="42"/>
        </w:rPr>
      </w:pPr>
      <w:bookmarkStart w:name="bookmark33" w:id="57"/>
      <w:bookmarkEnd w:id="57"/>
      <w:r>
        <w:rPr>
          <w:sz w:val="42"/>
          <w:szCs w:val="42"/>
          <w:b/>
          <w:bCs/>
          <w:spacing w:val="-29"/>
        </w:rPr>
        <w:t>附</w:t>
      </w:r>
      <w:r>
        <w:rPr>
          <w:sz w:val="42"/>
          <w:szCs w:val="42"/>
          <w:spacing w:val="49"/>
        </w:rPr>
        <w:t xml:space="preserve">  </w:t>
      </w:r>
      <w:r>
        <w:rPr>
          <w:sz w:val="42"/>
          <w:szCs w:val="42"/>
          <w:b/>
          <w:bCs/>
          <w:spacing w:val="-29"/>
        </w:rPr>
        <w:t>录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498"/>
        <w:spacing w:before="110" w:line="219" w:lineRule="auto"/>
        <w:outlineLvl w:val="1"/>
        <w:rPr>
          <w:sz w:val="34"/>
          <w:szCs w:val="34"/>
        </w:rPr>
      </w:pPr>
      <w:bookmarkStart w:name="bookmark34" w:id="58"/>
      <w:bookmarkEnd w:id="58"/>
      <w:r>
        <w:rPr>
          <w:sz w:val="34"/>
          <w:szCs w:val="34"/>
          <w:b/>
          <w:bCs/>
          <w:spacing w:val="1"/>
        </w:rPr>
        <w:t>附录1</w:t>
      </w:r>
      <w:r>
        <w:rPr>
          <w:sz w:val="34"/>
          <w:szCs w:val="34"/>
          <w:spacing w:val="163"/>
        </w:rPr>
        <w:t xml:space="preserve"> </w:t>
      </w:r>
      <w:r>
        <w:rPr>
          <w:sz w:val="34"/>
          <w:szCs w:val="34"/>
          <w:b/>
          <w:bCs/>
          <w:spacing w:val="1"/>
        </w:rPr>
        <w:t>核心素养学段特征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494"/>
        <w:spacing w:before="78" w:line="219" w:lineRule="auto"/>
        <w:rPr/>
      </w:pPr>
      <w:r>
        <w:rPr>
          <w:spacing w:val="10"/>
        </w:rPr>
        <w:t>核心素养在各学段的表现特征如表9至表12所示。</w:t>
      </w:r>
    </w:p>
    <w:p>
      <w:pPr>
        <w:ind w:left="2467"/>
        <w:spacing w:before="219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3"/>
        </w:rPr>
        <w:t>表9</w:t>
      </w:r>
      <w:r>
        <w:rPr>
          <w:rFonts w:ascii="SimHei" w:hAnsi="SimHei" w:eastAsia="SimHei" w:cs="SimHei"/>
          <w:sz w:val="24"/>
          <w:szCs w:val="24"/>
          <w:spacing w:val="85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13"/>
        </w:rPr>
        <w:t>信息意识学段特征</w:t>
      </w:r>
    </w:p>
    <w:p>
      <w:pPr>
        <w:spacing w:line="103" w:lineRule="exact"/>
        <w:rPr/>
      </w:pPr>
      <w:r/>
    </w:p>
    <w:tbl>
      <w:tblPr>
        <w:tblStyle w:val="TableNormal"/>
        <w:tblW w:w="7259" w:type="dxa"/>
        <w:tblInd w:w="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3"/>
        <w:gridCol w:w="6056"/>
      </w:tblGrid>
      <w:tr>
        <w:trPr>
          <w:trHeight w:val="504" w:hRule="atLeast"/>
        </w:trPr>
        <w:tc>
          <w:tcPr>
            <w:shd w:val="clear" w:fill="DCDCDC"/>
            <w:tcW w:w="1203" w:type="dxa"/>
            <w:vAlign w:val="top"/>
          </w:tcPr>
          <w:p>
            <w:pPr>
              <w:pStyle w:val="TableText"/>
              <w:ind w:left="388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56" w:type="dxa"/>
            <w:vAlign w:val="top"/>
          </w:tcPr>
          <w:p>
            <w:pPr>
              <w:pStyle w:val="TableText"/>
              <w:ind w:left="2815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特征</w:t>
            </w:r>
          </w:p>
        </w:tc>
      </w:tr>
      <w:tr>
        <w:trPr>
          <w:trHeight w:val="2076" w:hRule="atLeast"/>
        </w:trPr>
        <w:tc>
          <w:tcPr>
            <w:tcW w:w="120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50"/>
              <w:spacing w:before="68" w:line="290" w:lineRule="auto"/>
              <w:rPr/>
            </w:pPr>
            <w:r>
              <w:rPr>
                <w:spacing w:val="-3"/>
              </w:rPr>
              <w:t>第一学段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(1～2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7"/>
              </w:rPr>
              <w:t>年级)</w:t>
            </w:r>
          </w:p>
        </w:tc>
        <w:tc>
          <w:tcPr>
            <w:tcW w:w="6056" w:type="dxa"/>
            <w:vAlign w:val="top"/>
          </w:tcPr>
          <w:p>
            <w:pPr>
              <w:pStyle w:val="TableText"/>
              <w:ind w:left="91" w:firstLine="10"/>
              <w:spacing w:before="110" w:line="250" w:lineRule="auto"/>
              <w:rPr/>
            </w:pPr>
            <w:r>
              <w:rPr>
                <w:spacing w:val="-5"/>
              </w:rPr>
              <w:t>1.在教师指导下，体验使用数字设备获取日常学习与生活中所需要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的信息。</w:t>
            </w:r>
          </w:p>
          <w:p>
            <w:pPr>
              <w:pStyle w:val="TableText"/>
              <w:ind w:left="91" w:firstLine="10"/>
              <w:spacing w:before="100" w:line="254" w:lineRule="auto"/>
              <w:rPr/>
            </w:pPr>
            <w:r>
              <w:rPr>
                <w:spacing w:val="-5"/>
              </w:rPr>
              <w:t>2.具有学习与使用数字设备的兴趣与意愿，养成数字设备使用的好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习惯。</w:t>
            </w:r>
          </w:p>
          <w:p>
            <w:pPr>
              <w:pStyle w:val="TableText"/>
              <w:ind w:left="91"/>
              <w:spacing w:before="92" w:line="219" w:lineRule="auto"/>
              <w:rPr/>
            </w:pPr>
            <w:r>
              <w:rPr/>
              <w:t>3.知道信息有真伪之分，增强保护个人隐私的意识。</w:t>
            </w:r>
          </w:p>
          <w:p>
            <w:pPr>
              <w:pStyle w:val="TableText"/>
              <w:ind w:left="91"/>
              <w:spacing w:before="80" w:line="219" w:lineRule="auto"/>
              <w:rPr/>
            </w:pPr>
            <w:r>
              <w:rPr/>
              <w:t>4.乐于使用数字设备与同伴交流、分享信息。</w:t>
            </w:r>
          </w:p>
        </w:tc>
      </w:tr>
      <w:tr>
        <w:trPr>
          <w:trHeight w:val="1398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324" w:right="186" w:hanging="150"/>
              <w:spacing w:before="264" w:line="294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7"/>
              </w:rPr>
              <w:t>年级)</w:t>
            </w:r>
          </w:p>
        </w:tc>
        <w:tc>
          <w:tcPr>
            <w:tcW w:w="6056" w:type="dxa"/>
            <w:vAlign w:val="top"/>
          </w:tcPr>
          <w:p>
            <w:pPr>
              <w:pStyle w:val="TableText"/>
              <w:ind w:left="91"/>
              <w:spacing w:before="112" w:line="219" w:lineRule="auto"/>
              <w:rPr/>
            </w:pPr>
            <w:r>
              <w:rPr/>
              <w:t>1.了解获取信息的多种途径，并学会使用这些途径获取信息。</w:t>
            </w:r>
          </w:p>
          <w:p>
            <w:pPr>
              <w:pStyle w:val="TableText"/>
              <w:ind w:left="91"/>
              <w:spacing w:before="90" w:line="218" w:lineRule="auto"/>
              <w:rPr/>
            </w:pPr>
            <w:r>
              <w:rPr/>
              <w:t>2.能通过典型的应用实例了解编码在信息社会中的重要价值。</w:t>
            </w:r>
          </w:p>
          <w:p>
            <w:pPr>
              <w:pStyle w:val="TableText"/>
              <w:ind w:left="91" w:firstLine="10"/>
              <w:spacing w:before="84" w:line="245" w:lineRule="auto"/>
              <w:rPr/>
            </w:pPr>
            <w:r>
              <w:rPr>
                <w:spacing w:val="-5"/>
              </w:rPr>
              <w:t>3.具有寻找有效数字平台、资源的意愿，乐于参与在线方式下的协</w:t>
            </w:r>
            <w:r>
              <w:rPr>
                <w:spacing w:val="3"/>
              </w:rPr>
              <w:t xml:space="preserve"> </w:t>
            </w:r>
            <w:r>
              <w:rPr/>
              <w:t>同学习与活动，体验信息科技在生活中的用</w:t>
            </w:r>
            <w:r>
              <w:rPr>
                <w:spacing w:val="-1"/>
              </w:rPr>
              <w:t>途。</w:t>
            </w:r>
          </w:p>
        </w:tc>
      </w:tr>
      <w:tr>
        <w:trPr>
          <w:trHeight w:val="1962" w:hRule="atLeast"/>
        </w:trPr>
        <w:tc>
          <w:tcPr>
            <w:tcW w:w="120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50"/>
              <w:spacing w:before="68" w:line="295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7"/>
              </w:rPr>
              <w:t>年级)</w:t>
            </w:r>
          </w:p>
        </w:tc>
        <w:tc>
          <w:tcPr>
            <w:tcW w:w="6056" w:type="dxa"/>
            <w:vAlign w:val="top"/>
          </w:tcPr>
          <w:p>
            <w:pPr>
              <w:pStyle w:val="TableText"/>
              <w:ind w:left="91"/>
              <w:spacing w:before="73" w:line="218" w:lineRule="auto"/>
              <w:rPr/>
            </w:pPr>
            <w:r>
              <w:rPr/>
              <w:t>1.初步认识信息处理的作用与价值。</w:t>
            </w:r>
          </w:p>
          <w:p>
            <w:pPr>
              <w:pStyle w:val="TableText"/>
              <w:ind w:left="91"/>
              <w:spacing w:before="72" w:line="264" w:lineRule="auto"/>
              <w:rPr/>
            </w:pPr>
            <w:r>
              <w:rPr>
                <w:spacing w:val="-5"/>
              </w:rPr>
              <w:t>2.在完成任务过程中，有意识地寻求恰当的算法解决问题，了解算</w:t>
            </w:r>
            <w:r>
              <w:rPr>
                <w:spacing w:val="13"/>
              </w:rPr>
              <w:t xml:space="preserve"> </w:t>
            </w:r>
            <w:r>
              <w:rPr/>
              <w:t>法的优势和局限。</w:t>
            </w:r>
          </w:p>
          <w:p>
            <w:pPr>
              <w:pStyle w:val="TableText"/>
              <w:ind w:left="91"/>
              <w:spacing w:before="70" w:line="219" w:lineRule="auto"/>
              <w:rPr/>
            </w:pPr>
            <w:r>
              <w:rPr/>
              <w:t>3.按照任务需求，有意识地应用反馈优化解决问题的过程。</w:t>
            </w:r>
          </w:p>
          <w:p>
            <w:pPr>
              <w:pStyle w:val="TableText"/>
              <w:ind w:left="91"/>
              <w:spacing w:before="79" w:line="245" w:lineRule="auto"/>
              <w:rPr/>
            </w:pPr>
            <w:r>
              <w:rPr>
                <w:spacing w:val="-5"/>
              </w:rPr>
              <w:t>4.理解科学精神、原创精神，具有将创新理念融入自身学习、生活</w:t>
            </w:r>
            <w:r>
              <w:rPr>
                <w:spacing w:val="13"/>
              </w:rPr>
              <w:t xml:space="preserve"> </w:t>
            </w:r>
            <w:r>
              <w:rPr/>
              <w:t>中的意识。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0440" w:h="14740"/>
          <w:pgMar w:top="1252" w:right="1566" w:bottom="1194" w:left="1566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ind w:left="6437"/>
        <w:spacing w:before="72" w:line="223" w:lineRule="auto"/>
        <w:rPr>
          <w:rFonts w:ascii="SimHei" w:hAnsi="SimHei" w:eastAsia="SimHei" w:cs="SimHei"/>
          <w:sz w:val="22"/>
          <w:szCs w:val="22"/>
        </w:rPr>
      </w:pPr>
      <w:bookmarkStart w:name="bookmark59" w:id="59"/>
      <w:bookmarkEnd w:id="59"/>
      <w:r>
        <w:rPr>
          <w:rFonts w:ascii="SimHei" w:hAnsi="SimHei" w:eastAsia="SimHei" w:cs="SimHei"/>
          <w:sz w:val="22"/>
          <w:szCs w:val="22"/>
          <w:b/>
          <w:bCs/>
          <w:spacing w:val="-5"/>
        </w:rPr>
        <w:t>续表</w:t>
      </w:r>
    </w:p>
    <w:p>
      <w:pPr>
        <w:spacing w:line="42" w:lineRule="exact"/>
        <w:rPr/>
      </w:pPr>
      <w:r/>
    </w:p>
    <w:tbl>
      <w:tblPr>
        <w:tblStyle w:val="TableNormal"/>
        <w:tblW w:w="7267" w:type="dxa"/>
        <w:tblInd w:w="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3"/>
        <w:gridCol w:w="6064"/>
      </w:tblGrid>
      <w:tr>
        <w:trPr>
          <w:trHeight w:val="513" w:hRule="atLeast"/>
        </w:trPr>
        <w:tc>
          <w:tcPr>
            <w:shd w:val="clear" w:fill="DCDCDC"/>
            <w:tcW w:w="1203" w:type="dxa"/>
            <w:vAlign w:val="top"/>
          </w:tcPr>
          <w:p>
            <w:pPr>
              <w:pStyle w:val="TableText"/>
              <w:ind w:left="388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64" w:type="dxa"/>
            <w:vAlign w:val="top"/>
          </w:tcPr>
          <w:p>
            <w:pPr>
              <w:pStyle w:val="TableText"/>
              <w:ind w:left="2805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特征</w:t>
            </w:r>
          </w:p>
        </w:tc>
      </w:tr>
      <w:tr>
        <w:trPr>
          <w:trHeight w:val="2487" w:hRule="atLeast"/>
        </w:trPr>
        <w:tc>
          <w:tcPr>
            <w:tcW w:w="120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 w:right="183" w:hanging="150"/>
              <w:spacing w:before="68" w:line="303" w:lineRule="auto"/>
              <w:rPr/>
            </w:pPr>
            <w:r>
              <w:rPr>
                <w:b/>
                <w:bCs/>
                <w:spacing w:val="-5"/>
              </w:rPr>
              <w:t>第四学段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2"/>
              </w:rPr>
              <w:t>(7～9</w:t>
            </w:r>
          </w:p>
          <w:p>
            <w:pPr>
              <w:pStyle w:val="TableText"/>
              <w:ind w:left="328"/>
              <w:spacing w:line="219" w:lineRule="auto"/>
              <w:rPr/>
            </w:pPr>
            <w:r>
              <w:rPr>
                <w:b/>
                <w:bCs/>
                <w:spacing w:val="12"/>
              </w:rPr>
              <w:t>年级)</w:t>
            </w:r>
          </w:p>
        </w:tc>
        <w:tc>
          <w:tcPr>
            <w:tcW w:w="6064" w:type="dxa"/>
            <w:vAlign w:val="top"/>
          </w:tcPr>
          <w:p>
            <w:pPr>
              <w:pStyle w:val="TableText"/>
              <w:ind w:left="84" w:firstLine="9"/>
              <w:spacing w:before="97" w:line="263" w:lineRule="auto"/>
              <w:rPr/>
            </w:pPr>
            <w:r>
              <w:rPr>
                <w:b/>
                <w:bCs/>
                <w:spacing w:val="-7"/>
              </w:rPr>
              <w:t>1.认识到互联网、物联网和人工智能对社会发展的影响，善于使用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信息科技解决学习和生活中的问题。</w:t>
            </w:r>
          </w:p>
          <w:p>
            <w:pPr>
              <w:pStyle w:val="TableText"/>
              <w:ind w:left="84" w:right="6" w:firstLine="9"/>
              <w:spacing w:before="89" w:line="269" w:lineRule="auto"/>
              <w:rPr/>
            </w:pPr>
            <w:r>
              <w:rPr>
                <w:b/>
                <w:bCs/>
                <w:spacing w:val="-7"/>
              </w:rPr>
              <w:t>2.能根据学习或生活需求，分析数据需求，评估数据来源，有效辨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3"/>
              </w:rPr>
              <w:t>别数据的可靠性和时效性。</w:t>
            </w:r>
          </w:p>
          <w:p>
            <w:pPr>
              <w:pStyle w:val="TableText"/>
              <w:ind w:left="84"/>
              <w:spacing w:before="110" w:line="219" w:lineRule="auto"/>
              <w:rPr/>
            </w:pPr>
            <w:r>
              <w:rPr>
                <w:b/>
                <w:bCs/>
                <w:spacing w:val="-2"/>
              </w:rPr>
              <w:t>3.具有较强的数据安全意识，能预防个人及</w:t>
            </w:r>
            <w:r>
              <w:rPr>
                <w:b/>
                <w:bCs/>
                <w:spacing w:val="-3"/>
              </w:rPr>
              <w:t>他人隐私的泄露。</w:t>
            </w:r>
          </w:p>
          <w:p>
            <w:pPr>
              <w:pStyle w:val="TableText"/>
              <w:ind w:left="84" w:right="6" w:firstLine="9"/>
              <w:spacing w:before="79" w:line="264" w:lineRule="auto"/>
              <w:rPr/>
            </w:pPr>
            <w:r>
              <w:rPr>
                <w:b/>
                <w:bCs/>
                <w:spacing w:val="-7"/>
              </w:rPr>
              <w:t>4.崇尚科学精神、原创精神，具有自主动手解决问题、掌握核心技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3"/>
              </w:rPr>
              <w:t>术的意识。</w:t>
            </w:r>
          </w:p>
        </w:tc>
      </w:tr>
    </w:tbl>
    <w:p>
      <w:pPr>
        <w:ind w:left="2417"/>
        <w:spacing w:before="278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3"/>
        </w:rPr>
        <w:t>表10</w:t>
      </w:r>
      <w:r>
        <w:rPr>
          <w:rFonts w:ascii="SimHei" w:hAnsi="SimHei" w:eastAsia="SimHei" w:cs="SimHei"/>
          <w:sz w:val="22"/>
          <w:szCs w:val="22"/>
          <w:spacing w:val="103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3"/>
        </w:rPr>
        <w:t>计算思维学段特征</w:t>
      </w:r>
    </w:p>
    <w:p>
      <w:pPr>
        <w:spacing w:line="107" w:lineRule="exact"/>
        <w:rPr/>
      </w:pPr>
      <w:r/>
    </w:p>
    <w:tbl>
      <w:tblPr>
        <w:tblStyle w:val="TableNormal"/>
        <w:tblW w:w="7259" w:type="dxa"/>
        <w:tblInd w:w="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3"/>
        <w:gridCol w:w="6006"/>
      </w:tblGrid>
      <w:tr>
        <w:trPr>
          <w:trHeight w:val="504" w:hRule="atLeast"/>
        </w:trPr>
        <w:tc>
          <w:tcPr>
            <w:shd w:val="clear" w:fill="DCDCDC"/>
            <w:tcW w:w="1253" w:type="dxa"/>
            <w:vAlign w:val="top"/>
          </w:tcPr>
          <w:p>
            <w:pPr>
              <w:pStyle w:val="TableText"/>
              <w:ind w:left="407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06" w:type="dxa"/>
            <w:vAlign w:val="top"/>
          </w:tcPr>
          <w:p>
            <w:pPr>
              <w:pStyle w:val="TableText"/>
              <w:ind w:left="2784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特征</w:t>
            </w:r>
          </w:p>
        </w:tc>
      </w:tr>
      <w:tr>
        <w:trPr>
          <w:trHeight w:val="1118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354" w:right="216" w:hanging="159"/>
              <w:spacing w:before="99" w:line="312" w:lineRule="auto"/>
              <w:rPr/>
            </w:pPr>
            <w:r>
              <w:rPr>
                <w:spacing w:val="-3"/>
              </w:rPr>
              <w:t>第一学段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(1～2</w:t>
            </w:r>
          </w:p>
          <w:p>
            <w:pPr>
              <w:pStyle w:val="TableText"/>
              <w:ind w:left="35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06" w:type="dxa"/>
            <w:vAlign w:val="top"/>
          </w:tcPr>
          <w:p>
            <w:pPr>
              <w:pStyle w:val="TableText"/>
              <w:ind w:left="91"/>
              <w:spacing w:before="99" w:line="219" w:lineRule="auto"/>
              <w:rPr/>
            </w:pPr>
            <w:r>
              <w:rPr>
                <w:spacing w:val="-1"/>
              </w:rPr>
              <w:t>1.喜欢发现问题，乐于用图符的方式进行表达。</w:t>
            </w:r>
          </w:p>
          <w:p>
            <w:pPr>
              <w:pStyle w:val="TableText"/>
              <w:ind w:left="91"/>
              <w:spacing w:before="129" w:line="219" w:lineRule="auto"/>
              <w:rPr/>
            </w:pPr>
            <w:r>
              <w:rPr>
                <w:spacing w:val="-1"/>
              </w:rPr>
              <w:t>2.能说出使用常见数字设备的基本步骤。</w:t>
            </w:r>
          </w:p>
          <w:p>
            <w:pPr>
              <w:pStyle w:val="TableText"/>
              <w:ind w:left="91"/>
              <w:spacing w:before="82" w:line="219" w:lineRule="auto"/>
              <w:rPr/>
            </w:pPr>
            <w:r>
              <w:rPr/>
              <w:t>3.合理使用数字设备，对数字设备与真实情境的关</w:t>
            </w:r>
            <w:r>
              <w:rPr>
                <w:spacing w:val="-1"/>
              </w:rPr>
              <w:t>联感到好奇。</w:t>
            </w:r>
          </w:p>
        </w:tc>
      </w:tr>
      <w:tr>
        <w:trPr>
          <w:trHeight w:val="1128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354" w:right="216" w:hanging="159"/>
              <w:spacing w:before="101" w:line="321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35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06" w:type="dxa"/>
            <w:vAlign w:val="top"/>
          </w:tcPr>
          <w:p>
            <w:pPr>
              <w:pStyle w:val="TableText"/>
              <w:ind w:left="91"/>
              <w:spacing w:before="111" w:line="219" w:lineRule="auto"/>
              <w:rPr/>
            </w:pPr>
            <w:r>
              <w:rPr>
                <w:spacing w:val="-1"/>
              </w:rPr>
              <w:t>1.感受身边无处不在的数据。</w:t>
            </w:r>
          </w:p>
          <w:p>
            <w:pPr>
              <w:pStyle w:val="TableText"/>
              <w:ind w:left="91"/>
              <w:spacing w:before="109" w:line="219" w:lineRule="auto"/>
              <w:rPr/>
            </w:pPr>
            <w:r>
              <w:rPr/>
              <w:t>2.了解信息的呈现和传递方式，合理使用字符编</w:t>
            </w:r>
            <w:r>
              <w:rPr>
                <w:spacing w:val="-1"/>
              </w:rPr>
              <w:t>码表示信息。</w:t>
            </w:r>
          </w:p>
          <w:p>
            <w:pPr>
              <w:pStyle w:val="TableText"/>
              <w:ind w:left="91"/>
              <w:spacing w:before="112" w:line="219" w:lineRule="auto"/>
              <w:rPr/>
            </w:pPr>
            <w:r>
              <w:rPr/>
              <w:t>3.能将问题进行分解，并用文字或图示描述解决</w:t>
            </w:r>
            <w:r>
              <w:rPr>
                <w:spacing w:val="-1"/>
              </w:rPr>
              <w:t>问题的顺序。</w:t>
            </w:r>
          </w:p>
        </w:tc>
      </w:tr>
      <w:tr>
        <w:trPr>
          <w:trHeight w:val="1847" w:hRule="atLeast"/>
        </w:trPr>
        <w:tc>
          <w:tcPr>
            <w:tcW w:w="125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 w:right="216" w:hanging="159"/>
              <w:spacing w:before="69" w:line="312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35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06" w:type="dxa"/>
            <w:vAlign w:val="top"/>
          </w:tcPr>
          <w:p>
            <w:pPr>
              <w:pStyle w:val="TableText"/>
              <w:ind w:left="91"/>
              <w:spacing w:before="113" w:line="268" w:lineRule="auto"/>
              <w:rPr/>
            </w:pPr>
            <w:r>
              <w:rPr>
                <w:spacing w:val="-6"/>
              </w:rPr>
              <w:t>1.通过体验身边的算法，了解算法的特征和效率，</w:t>
            </w:r>
            <w:r>
              <w:rPr>
                <w:spacing w:val="-7"/>
              </w:rPr>
              <w:t>会用自然语言、</w:t>
            </w:r>
            <w:r>
              <w:rPr/>
              <w:t xml:space="preserve"> </w:t>
            </w:r>
            <w:r>
              <w:rPr>
                <w:spacing w:val="-4"/>
              </w:rPr>
              <w:t>流程图等方式描述算法。</w:t>
            </w:r>
          </w:p>
          <w:p>
            <w:pPr>
              <w:pStyle w:val="TableText"/>
              <w:ind w:left="91" w:right="28"/>
              <w:spacing w:before="110" w:line="263" w:lineRule="auto"/>
              <w:rPr/>
            </w:pPr>
            <w:r>
              <w:rPr/>
              <w:t>2.在一定的活动情境中，能对简单问题进行抽象、</w:t>
            </w:r>
            <w:r>
              <w:rPr>
                <w:spacing w:val="-1"/>
              </w:rPr>
              <w:t>分解、建模，</w:t>
            </w:r>
            <w:r>
              <w:rPr/>
              <w:t xml:space="preserve"> </w:t>
            </w:r>
            <w:r>
              <w:rPr>
                <w:spacing w:val="-1"/>
              </w:rPr>
              <w:t>制订简单的解决方案。</w:t>
            </w:r>
          </w:p>
          <w:p>
            <w:pPr>
              <w:pStyle w:val="TableText"/>
              <w:spacing w:before="122" w:line="219" w:lineRule="auto"/>
              <w:jc w:val="right"/>
              <w:rPr/>
            </w:pPr>
            <w:r>
              <w:rPr>
                <w:spacing w:val="-6"/>
              </w:rPr>
              <w:t>3.验证解决方案，反思问题解决的过程和方法，并</w:t>
            </w:r>
            <w:r>
              <w:rPr>
                <w:spacing w:val="-7"/>
              </w:rPr>
              <w:t>对其进行优化。</w:t>
            </w:r>
          </w:p>
        </w:tc>
      </w:tr>
      <w:tr>
        <w:trPr>
          <w:trHeight w:val="1483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354" w:right="216" w:hanging="159"/>
              <w:spacing w:before="287" w:line="316" w:lineRule="auto"/>
              <w:rPr/>
            </w:pPr>
            <w:r>
              <w:rPr>
                <w:spacing w:val="-3"/>
              </w:rPr>
              <w:t>第四学段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(7～9</w:t>
            </w:r>
          </w:p>
          <w:p>
            <w:pPr>
              <w:pStyle w:val="TableText"/>
              <w:ind w:left="354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06" w:type="dxa"/>
            <w:vAlign w:val="top"/>
          </w:tcPr>
          <w:p>
            <w:pPr>
              <w:pStyle w:val="TableText"/>
              <w:ind w:left="91" w:right="13"/>
              <w:spacing w:before="116" w:line="268" w:lineRule="auto"/>
              <w:rPr/>
            </w:pPr>
            <w:r>
              <w:rPr/>
              <w:t>1.能在真实情境中发现问题，提取问题的基本特征，对问题进行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抽象、分解、建模，制订解决方案。</w:t>
            </w:r>
          </w:p>
          <w:p>
            <w:pPr>
              <w:pStyle w:val="TableText"/>
              <w:ind w:left="91" w:right="34"/>
              <w:spacing w:before="100" w:line="268" w:lineRule="auto"/>
              <w:rPr/>
            </w:pPr>
            <w:r>
              <w:rPr>
                <w:spacing w:val="-1"/>
              </w:rPr>
              <w:t>2.能执行问题解决方案，通过对数据的采集与分析，反思和优化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解决方案，并将其迁移运用于解决其他问题。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0440" w:h="14740"/>
          <w:pgMar w:top="1252" w:right="1566" w:bottom="1194" w:left="1566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978"/>
        <w:spacing w:before="311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-5"/>
        </w:rPr>
        <w:t>表11</w:t>
      </w:r>
      <w:r>
        <w:rPr>
          <w:rFonts w:ascii="SimHei" w:hAnsi="SimHei" w:eastAsia="SimHei" w:cs="SimHei"/>
          <w:sz w:val="23"/>
          <w:szCs w:val="23"/>
          <w:spacing w:val="55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5"/>
        </w:rPr>
        <w:t>数字化学习与创新学段特征</w:t>
      </w:r>
    </w:p>
    <w:p>
      <w:pPr>
        <w:spacing w:line="95" w:lineRule="exact"/>
        <w:rPr/>
      </w:pPr>
      <w:r/>
    </w:p>
    <w:tbl>
      <w:tblPr>
        <w:tblStyle w:val="TableNormal"/>
        <w:tblW w:w="728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3"/>
        <w:gridCol w:w="6081"/>
      </w:tblGrid>
      <w:tr>
        <w:trPr>
          <w:trHeight w:val="514" w:hRule="atLeast"/>
        </w:trPr>
        <w:tc>
          <w:tcPr>
            <w:shd w:val="clear" w:fill="DCDCDC"/>
            <w:tcW w:w="1203" w:type="dxa"/>
            <w:vAlign w:val="top"/>
          </w:tcPr>
          <w:p>
            <w:pPr>
              <w:pStyle w:val="TableText"/>
              <w:ind w:left="388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81" w:type="dxa"/>
            <w:vAlign w:val="top"/>
          </w:tcPr>
          <w:p>
            <w:pPr>
              <w:pStyle w:val="TableText"/>
              <w:ind w:left="2815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特征</w:t>
            </w:r>
          </w:p>
        </w:tc>
      </w:tr>
      <w:tr>
        <w:trPr>
          <w:trHeight w:val="1119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324" w:right="186" w:hanging="150"/>
              <w:spacing w:before="98" w:line="308" w:lineRule="auto"/>
              <w:rPr/>
            </w:pPr>
            <w:r>
              <w:rPr>
                <w:spacing w:val="-3"/>
              </w:rPr>
              <w:t>第一学段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(1～2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7"/>
              </w:rPr>
              <w:t>年级)</w:t>
            </w:r>
          </w:p>
        </w:tc>
        <w:tc>
          <w:tcPr>
            <w:tcW w:w="6081" w:type="dxa"/>
            <w:vAlign w:val="top"/>
          </w:tcPr>
          <w:p>
            <w:pPr>
              <w:pStyle w:val="TableText"/>
              <w:ind w:left="102"/>
              <w:spacing w:before="99" w:line="219" w:lineRule="auto"/>
              <w:rPr/>
            </w:pPr>
            <w:r>
              <w:rPr/>
              <w:t>1.在教师指导下，选择数字资源开展学习活动。</w:t>
            </w:r>
          </w:p>
          <w:p>
            <w:pPr>
              <w:pStyle w:val="TableText"/>
              <w:ind w:left="102" w:right="7" w:firstLine="10"/>
              <w:spacing w:before="109" w:line="270" w:lineRule="auto"/>
              <w:rPr/>
            </w:pPr>
            <w:r>
              <w:rPr>
                <w:spacing w:val="-5"/>
              </w:rPr>
              <w:t>2.辨认基本的数字设备、平台和资源，运用给定的数字设备收集学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习资源。</w:t>
            </w:r>
          </w:p>
        </w:tc>
      </w:tr>
      <w:tr>
        <w:trPr>
          <w:trHeight w:val="2198" w:hRule="atLeast"/>
        </w:trPr>
        <w:tc>
          <w:tcPr>
            <w:tcW w:w="120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50"/>
              <w:spacing w:before="69" w:line="312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7"/>
              </w:rPr>
              <w:t>年级)</w:t>
            </w:r>
          </w:p>
        </w:tc>
        <w:tc>
          <w:tcPr>
            <w:tcW w:w="6081" w:type="dxa"/>
            <w:vAlign w:val="top"/>
          </w:tcPr>
          <w:p>
            <w:pPr>
              <w:pStyle w:val="TableText"/>
              <w:ind w:left="102" w:right="49" w:firstLine="10"/>
              <w:spacing w:before="99" w:line="269" w:lineRule="auto"/>
              <w:rPr/>
            </w:pPr>
            <w:r>
              <w:rPr>
                <w:spacing w:val="1"/>
              </w:rPr>
              <w:t>1.了解数字化学习环境的优势，能在数字化学习环境中开展学习</w:t>
            </w:r>
            <w:r>
              <w:rPr/>
              <w:t xml:space="preserve"> </w:t>
            </w:r>
            <w:r>
              <w:rPr>
                <w:spacing w:val="1"/>
              </w:rPr>
              <w:t>活动。</w:t>
            </w:r>
          </w:p>
          <w:p>
            <w:pPr>
              <w:pStyle w:val="TableText"/>
              <w:ind w:left="102" w:right="3"/>
              <w:spacing w:before="108" w:line="273" w:lineRule="auto"/>
              <w:rPr/>
            </w:pPr>
            <w:r>
              <w:rPr>
                <w:spacing w:val="-4"/>
              </w:rPr>
              <w:t>2.在教师指导下，运用在线工具开展合作学习与创新</w:t>
            </w:r>
            <w:r>
              <w:rPr>
                <w:spacing w:val="-5"/>
              </w:rPr>
              <w:t>活动，创作简</w:t>
            </w:r>
            <w:r>
              <w:rPr/>
              <w:t xml:space="preserve"> </w:t>
            </w:r>
            <w:r>
              <w:rPr>
                <w:spacing w:val="1"/>
              </w:rPr>
              <w:t>单作品。</w:t>
            </w:r>
          </w:p>
          <w:p>
            <w:pPr>
              <w:pStyle w:val="TableText"/>
              <w:ind w:left="102" w:right="9"/>
              <w:spacing w:before="88" w:line="268" w:lineRule="auto"/>
              <w:rPr/>
            </w:pPr>
            <w:r>
              <w:rPr>
                <w:spacing w:val="-5"/>
              </w:rPr>
              <w:t>3.使用数字设备组织并呈现收集的数据，借助图表等可视化方式表</w:t>
            </w:r>
            <w:r>
              <w:rPr>
                <w:spacing w:val="18"/>
              </w:rPr>
              <w:t xml:space="preserve"> </w:t>
            </w:r>
            <w:r>
              <w:rPr/>
              <w:t>示数据之间的关系，支撑自己的观点。</w:t>
            </w:r>
          </w:p>
        </w:tc>
      </w:tr>
      <w:tr>
        <w:trPr>
          <w:trHeight w:val="2217" w:hRule="atLeast"/>
        </w:trPr>
        <w:tc>
          <w:tcPr>
            <w:tcW w:w="120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50"/>
              <w:spacing w:before="68" w:line="321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7"/>
              </w:rPr>
              <w:t>年级)</w:t>
            </w:r>
          </w:p>
        </w:tc>
        <w:tc>
          <w:tcPr>
            <w:tcW w:w="6081" w:type="dxa"/>
            <w:vAlign w:val="top"/>
          </w:tcPr>
          <w:p>
            <w:pPr>
              <w:pStyle w:val="TableText"/>
              <w:ind w:left="102" w:right="5" w:firstLine="10"/>
              <w:spacing w:before="111" w:line="264" w:lineRule="auto"/>
              <w:rPr/>
            </w:pPr>
            <w:r>
              <w:rPr>
                <w:spacing w:val="-5"/>
              </w:rPr>
              <w:t>1.在问题情境中，能够利用信息科技开展数字化学习与交流，合作</w:t>
            </w:r>
            <w:r>
              <w:rPr>
                <w:spacing w:val="12"/>
              </w:rPr>
              <w:t xml:space="preserve"> </w:t>
            </w:r>
            <w:r>
              <w:rPr/>
              <w:t>解决学习问题。</w:t>
            </w:r>
          </w:p>
          <w:p>
            <w:pPr>
              <w:pStyle w:val="TableText"/>
              <w:ind w:left="102" w:right="11"/>
              <w:spacing w:before="111" w:line="272" w:lineRule="auto"/>
              <w:rPr/>
            </w:pPr>
            <w:r>
              <w:rPr>
                <w:spacing w:val="-5"/>
              </w:rPr>
              <w:t>2.根据学习任务，合理选择数字设备、平台和资源，通过任务分解</w:t>
            </w:r>
            <w:r>
              <w:rPr>
                <w:spacing w:val="16"/>
              </w:rPr>
              <w:t xml:space="preserve"> </w:t>
            </w:r>
            <w:r>
              <w:rPr/>
              <w:t>的方式提高学习效率。</w:t>
            </w:r>
          </w:p>
          <w:p>
            <w:pPr>
              <w:pStyle w:val="TableText"/>
              <w:ind w:left="102" w:right="7"/>
              <w:spacing w:before="110" w:line="263" w:lineRule="auto"/>
              <w:rPr/>
            </w:pPr>
            <w:r>
              <w:rPr>
                <w:spacing w:val="-4"/>
              </w:rPr>
              <w:t>3.按照任务需求，运用信息科技获取、加工</w:t>
            </w:r>
            <w:r>
              <w:rPr>
                <w:spacing w:val="-5"/>
              </w:rPr>
              <w:t>、管理学习资源，开展</w:t>
            </w:r>
            <w:r>
              <w:rPr/>
              <w:t xml:space="preserve"> </w:t>
            </w:r>
            <w:r>
              <w:rPr/>
              <w:t>数字化探究和创新活动。</w:t>
            </w:r>
          </w:p>
        </w:tc>
      </w:tr>
      <w:tr>
        <w:trPr>
          <w:trHeight w:val="2552" w:hRule="atLeast"/>
        </w:trPr>
        <w:tc>
          <w:tcPr>
            <w:tcW w:w="120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50"/>
              <w:spacing w:before="68" w:line="316" w:lineRule="auto"/>
              <w:rPr/>
            </w:pPr>
            <w:r>
              <w:rPr>
                <w:spacing w:val="-3"/>
              </w:rPr>
              <w:t>第四学段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(7～9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7"/>
              </w:rPr>
              <w:t>年级)</w:t>
            </w:r>
          </w:p>
        </w:tc>
        <w:tc>
          <w:tcPr>
            <w:tcW w:w="6081" w:type="dxa"/>
            <w:vAlign w:val="top"/>
          </w:tcPr>
          <w:p>
            <w:pPr>
              <w:pStyle w:val="TableText"/>
              <w:ind w:left="102" w:firstLine="10"/>
              <w:spacing w:before="104" w:line="266" w:lineRule="auto"/>
              <w:rPr/>
            </w:pPr>
            <w:r>
              <w:rPr>
                <w:spacing w:val="-5"/>
              </w:rPr>
              <w:t>1.合理运用信息科技获取、加工、管理和评价学习资源，解决学习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问题。</w:t>
            </w:r>
          </w:p>
          <w:p>
            <w:pPr>
              <w:pStyle w:val="TableText"/>
              <w:ind w:left="102" w:right="10"/>
              <w:spacing w:before="104" w:line="273" w:lineRule="auto"/>
              <w:rPr/>
            </w:pPr>
            <w:r>
              <w:rPr>
                <w:spacing w:val="-5"/>
              </w:rPr>
              <w:t>2.能依托网络平台、智能工具开展远程学习、小组交流、协同创新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等活动。</w:t>
            </w:r>
          </w:p>
          <w:p>
            <w:pPr>
              <w:pStyle w:val="TableText"/>
              <w:ind w:left="102" w:right="9"/>
              <w:spacing w:before="90" w:line="268" w:lineRule="auto"/>
              <w:rPr/>
            </w:pPr>
            <w:r>
              <w:rPr>
                <w:spacing w:val="-5"/>
              </w:rPr>
              <w:t>3.按照任务需求，能选择合适的数字设备、平台和资源，合作完成</w:t>
            </w:r>
            <w:r>
              <w:rPr>
                <w:spacing w:val="18"/>
              </w:rPr>
              <w:t xml:space="preserve"> </w:t>
            </w:r>
            <w:r>
              <w:rPr/>
              <w:t>数字化创新活动的创意、规划与实施。</w:t>
            </w:r>
          </w:p>
          <w:p>
            <w:pPr>
              <w:pStyle w:val="TableText"/>
              <w:ind w:left="102"/>
              <w:spacing w:before="130" w:line="219" w:lineRule="auto"/>
              <w:rPr/>
            </w:pPr>
            <w:r>
              <w:rPr/>
              <w:t>4.认识到原始创新对国家可持续发展的重要性。</w:t>
            </w:r>
          </w:p>
        </w:tc>
      </w:tr>
    </w:tbl>
    <w:p>
      <w:pPr>
        <w:ind w:left="2198"/>
        <w:spacing w:before="139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-6"/>
        </w:rPr>
        <w:t>表12</w:t>
      </w:r>
      <w:r>
        <w:rPr>
          <w:rFonts w:ascii="SimHei" w:hAnsi="SimHei" w:eastAsia="SimHei" w:cs="SimHei"/>
          <w:sz w:val="23"/>
          <w:szCs w:val="23"/>
          <w:spacing w:val="92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-6"/>
        </w:rPr>
        <w:t>信息社会责任学段特征</w:t>
      </w:r>
    </w:p>
    <w:p>
      <w:pPr>
        <w:spacing w:line="105" w:lineRule="exact"/>
        <w:rPr/>
      </w:pPr>
      <w:r/>
    </w:p>
    <w:tbl>
      <w:tblPr>
        <w:tblStyle w:val="TableNormal"/>
        <w:tblW w:w="7259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3"/>
        <w:gridCol w:w="6056"/>
      </w:tblGrid>
      <w:tr>
        <w:trPr>
          <w:trHeight w:val="512" w:hRule="atLeast"/>
        </w:trPr>
        <w:tc>
          <w:tcPr>
            <w:shd w:val="clear" w:fill="DCDCDC"/>
            <w:tcW w:w="1203" w:type="dxa"/>
            <w:vAlign w:val="top"/>
          </w:tcPr>
          <w:p>
            <w:pPr>
              <w:pStyle w:val="TableText"/>
              <w:ind w:left="388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56" w:type="dxa"/>
            <w:vAlign w:val="top"/>
          </w:tcPr>
          <w:p>
            <w:pPr>
              <w:pStyle w:val="TableText"/>
              <w:ind w:left="2815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特征</w:t>
            </w:r>
          </w:p>
        </w:tc>
      </w:tr>
      <w:tr>
        <w:trPr>
          <w:trHeight w:val="1477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327" w:right="183" w:hanging="150"/>
              <w:spacing w:before="278" w:line="321" w:lineRule="auto"/>
              <w:rPr/>
            </w:pPr>
            <w:r>
              <w:rPr>
                <w:b/>
                <w:bCs/>
                <w:spacing w:val="-5"/>
              </w:rPr>
              <w:t>第一学段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2"/>
              </w:rPr>
              <w:t>(1～2</w:t>
            </w:r>
          </w:p>
          <w:p>
            <w:pPr>
              <w:pStyle w:val="TableText"/>
              <w:ind w:left="328"/>
              <w:spacing w:line="219" w:lineRule="auto"/>
              <w:rPr/>
            </w:pPr>
            <w:r>
              <w:rPr>
                <w:b/>
                <w:bCs/>
                <w:spacing w:val="12"/>
              </w:rPr>
              <w:t>年级)</w:t>
            </w:r>
          </w:p>
        </w:tc>
        <w:tc>
          <w:tcPr>
            <w:tcW w:w="6056" w:type="dxa"/>
            <w:vAlign w:val="top"/>
          </w:tcPr>
          <w:p>
            <w:pPr>
              <w:pStyle w:val="TableText"/>
              <w:ind w:left="94"/>
              <w:spacing w:before="117" w:line="219" w:lineRule="auto"/>
              <w:rPr/>
            </w:pPr>
            <w:r>
              <w:rPr>
                <w:b/>
                <w:bCs/>
                <w:spacing w:val="-3"/>
              </w:rPr>
              <w:t>1.能认识信息科技给生活带来的便利，健康使用数字设备。</w:t>
            </w:r>
          </w:p>
          <w:p>
            <w:pPr>
              <w:pStyle w:val="TableText"/>
              <w:spacing w:before="92" w:line="219" w:lineRule="auto"/>
              <w:jc w:val="right"/>
              <w:rPr/>
            </w:pPr>
            <w:r>
              <w:rPr>
                <w:b/>
                <w:bCs/>
                <w:spacing w:val="-5"/>
              </w:rPr>
              <w:t>2.能在教师指导下安全文明地使用互联网，并遵守网络道德规范。</w:t>
            </w:r>
          </w:p>
          <w:p>
            <w:pPr>
              <w:pStyle w:val="TableText"/>
              <w:ind w:left="83" w:hanging="69"/>
              <w:spacing w:before="111" w:line="263" w:lineRule="auto"/>
              <w:rPr/>
            </w:pPr>
            <w:r>
              <w:rPr>
                <w:b/>
                <w:bCs/>
                <w:spacing w:val="-4"/>
              </w:rPr>
              <w:t>3.在各种在线活动中，能认识到个人信息保护的重</w:t>
            </w:r>
            <w:r>
              <w:rPr>
                <w:b/>
                <w:bCs/>
                <w:spacing w:val="-5"/>
              </w:rPr>
              <w:t>要性，尊重数字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作品所有者权益。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0440" w:h="14740"/>
          <w:pgMar w:top="1252" w:right="1566" w:bottom="1194" w:left="1564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ind w:left="6437"/>
        <w:spacing w:before="72" w:line="22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5"/>
        </w:rPr>
        <w:t>续表</w:t>
      </w:r>
    </w:p>
    <w:p>
      <w:pPr>
        <w:spacing w:line="42" w:lineRule="exact"/>
        <w:rPr/>
      </w:pPr>
      <w:r/>
    </w:p>
    <w:tbl>
      <w:tblPr>
        <w:tblStyle w:val="TableNormal"/>
        <w:tblW w:w="7261" w:type="dxa"/>
        <w:tblInd w:w="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3"/>
        <w:gridCol w:w="6068"/>
      </w:tblGrid>
      <w:tr>
        <w:trPr>
          <w:trHeight w:val="514" w:hRule="atLeast"/>
        </w:trPr>
        <w:tc>
          <w:tcPr>
            <w:shd w:val="clear" w:fill="DCDCDC"/>
            <w:tcW w:w="1193" w:type="dxa"/>
            <w:vAlign w:val="top"/>
          </w:tcPr>
          <w:p>
            <w:pPr>
              <w:pStyle w:val="TableText"/>
              <w:ind w:left="378"/>
              <w:spacing w:before="151" w:line="221" w:lineRule="auto"/>
              <w:rPr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shd w:val="clear" w:fill="DCDCDC"/>
            <w:tcW w:w="6068" w:type="dxa"/>
            <w:vAlign w:val="top"/>
          </w:tcPr>
          <w:p>
            <w:pPr>
              <w:pStyle w:val="TableText"/>
              <w:ind w:left="2815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特征</w:t>
            </w:r>
          </w:p>
        </w:tc>
      </w:tr>
      <w:tr>
        <w:trPr>
          <w:trHeight w:val="1788" w:hRule="atLeast"/>
        </w:trPr>
        <w:tc>
          <w:tcPr>
            <w:tcW w:w="1193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60"/>
              <w:spacing w:before="68" w:line="299" w:lineRule="auto"/>
              <w:rPr/>
            </w:pPr>
            <w:r>
              <w:rPr>
                <w:spacing w:val="-3"/>
              </w:rPr>
              <w:t>第二学段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(3～4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68" w:type="dxa"/>
            <w:vAlign w:val="top"/>
          </w:tcPr>
          <w:p>
            <w:pPr>
              <w:pStyle w:val="TableText"/>
              <w:ind w:left="101" w:right="260"/>
              <w:spacing w:before="99" w:line="262" w:lineRule="auto"/>
              <w:rPr/>
            </w:pPr>
            <w:r>
              <w:rPr>
                <w:spacing w:val="1"/>
              </w:rPr>
              <w:t>1.知道按照规范开展信息活动，认识数字身份的唯一</w:t>
            </w:r>
            <w:r>
              <w:rPr/>
              <w:t>性与信用 </w:t>
            </w:r>
            <w:r>
              <w:rPr>
                <w:spacing w:val="-2"/>
              </w:rPr>
              <w:t>价值。</w:t>
            </w:r>
          </w:p>
          <w:p>
            <w:pPr>
              <w:pStyle w:val="TableText"/>
              <w:ind w:left="101"/>
              <w:spacing w:before="83" w:line="219" w:lineRule="auto"/>
              <w:rPr/>
            </w:pPr>
            <w:r>
              <w:rPr>
                <w:spacing w:val="-1"/>
              </w:rPr>
              <w:t>2.知道常用信息保护方法，主动保护个人信息。</w:t>
            </w:r>
          </w:p>
          <w:p>
            <w:pPr>
              <w:pStyle w:val="TableText"/>
              <w:ind w:left="101" w:right="67"/>
              <w:spacing w:before="101" w:line="261" w:lineRule="auto"/>
              <w:rPr/>
            </w:pPr>
            <w:r>
              <w:rPr/>
              <w:t>3.了解威胁数据安全的因素，有意识地保护数据，遵守相关法律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法规。</w:t>
            </w:r>
          </w:p>
        </w:tc>
      </w:tr>
      <w:tr>
        <w:trPr>
          <w:trHeight w:val="1797" w:hRule="atLeast"/>
        </w:trPr>
        <w:tc>
          <w:tcPr>
            <w:tcW w:w="1193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60"/>
              <w:spacing w:before="68" w:line="308" w:lineRule="auto"/>
              <w:rPr/>
            </w:pPr>
            <w:r>
              <w:rPr>
                <w:spacing w:val="-3"/>
              </w:rPr>
              <w:t>第三学段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(5～6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68" w:type="dxa"/>
            <w:vAlign w:val="top"/>
          </w:tcPr>
          <w:p>
            <w:pPr>
              <w:pStyle w:val="TableText"/>
              <w:ind w:left="101"/>
              <w:spacing w:before="111" w:line="219" w:lineRule="auto"/>
              <w:rPr/>
            </w:pPr>
            <w:r>
              <w:rPr/>
              <w:t>1.了解知识产权的概念，认识知识产权保护和应用</w:t>
            </w:r>
            <w:r>
              <w:rPr>
                <w:spacing w:val="-1"/>
              </w:rPr>
              <w:t>的重要意义。</w:t>
            </w:r>
          </w:p>
          <w:p>
            <w:pPr>
              <w:pStyle w:val="TableText"/>
              <w:ind w:left="101"/>
              <w:spacing w:before="80" w:line="268" w:lineRule="auto"/>
              <w:rPr/>
            </w:pPr>
            <w:r>
              <w:rPr>
                <w:spacing w:val="-5"/>
              </w:rPr>
              <w:t>2.在信息分享与交流活动中，能通过合理的方法辨别与抵制不良信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息，尊重他人观点，理性发表个人观点。</w:t>
            </w:r>
          </w:p>
          <w:p>
            <w:pPr>
              <w:pStyle w:val="TableText"/>
              <w:ind w:left="101"/>
              <w:spacing w:before="89" w:line="264" w:lineRule="auto"/>
              <w:rPr/>
            </w:pPr>
            <w:r>
              <w:rPr>
                <w:spacing w:val="-5"/>
              </w:rPr>
              <w:t>3.初步具备数据安全防护能力，能保护个人及他人隐私，自觉维护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网络安全和数据安全。</w:t>
            </w:r>
          </w:p>
        </w:tc>
      </w:tr>
      <w:tr>
        <w:trPr>
          <w:trHeight w:val="3181" w:hRule="atLeast"/>
        </w:trPr>
        <w:tc>
          <w:tcPr>
            <w:tcW w:w="119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186" w:hanging="160"/>
              <w:spacing w:before="69" w:line="308" w:lineRule="auto"/>
              <w:rPr/>
            </w:pPr>
            <w:r>
              <w:rPr>
                <w:spacing w:val="-3"/>
              </w:rPr>
              <w:t>第四学段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(7～9</w:t>
            </w:r>
          </w:p>
          <w:p>
            <w:pPr>
              <w:pStyle w:val="TableText"/>
              <w:ind w:left="325"/>
              <w:spacing w:line="219" w:lineRule="auto"/>
              <w:rPr/>
            </w:pPr>
            <w:r>
              <w:rPr>
                <w:spacing w:val="13"/>
              </w:rPr>
              <w:t>年级)</w:t>
            </w:r>
          </w:p>
        </w:tc>
        <w:tc>
          <w:tcPr>
            <w:tcW w:w="6068" w:type="dxa"/>
            <w:vAlign w:val="top"/>
          </w:tcPr>
          <w:p>
            <w:pPr>
              <w:pStyle w:val="TableText"/>
              <w:ind w:left="101"/>
              <w:spacing w:before="113" w:line="264" w:lineRule="auto"/>
              <w:rPr/>
            </w:pPr>
            <w:r>
              <w:rPr>
                <w:spacing w:val="-5"/>
              </w:rPr>
              <w:t>1.具有良好的协作意识与习惯，乐于帮助他人开展信息活动，负责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任地共享信息和资源，并尊重他人知识产权。</w:t>
            </w:r>
          </w:p>
          <w:p>
            <w:pPr>
              <w:pStyle w:val="TableText"/>
              <w:ind w:left="101"/>
              <w:spacing w:before="90" w:line="263" w:lineRule="auto"/>
              <w:rPr/>
            </w:pPr>
            <w:r>
              <w:rPr>
                <w:spacing w:val="-5"/>
              </w:rPr>
              <w:t>2.了解网络虚拟身份的作用，保护个人和他人隐私，认识网络法律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法规和伦理道德规范对信息社会有序发展的保障作用。</w:t>
            </w:r>
          </w:p>
          <w:p>
            <w:pPr>
              <w:pStyle w:val="TableText"/>
              <w:ind w:left="101"/>
              <w:spacing w:before="90" w:line="264" w:lineRule="auto"/>
              <w:rPr/>
            </w:pPr>
            <w:r>
              <w:rPr>
                <w:spacing w:val="-5"/>
              </w:rPr>
              <w:t>3.能正确认识人工智能对社会的影响以及对伦理与安全的挑战，合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理使用人工智能。</w:t>
            </w:r>
          </w:p>
          <w:p>
            <w:pPr>
              <w:pStyle w:val="TableText"/>
              <w:ind w:left="101"/>
              <w:spacing w:before="90" w:line="262" w:lineRule="auto"/>
              <w:rPr/>
            </w:pPr>
            <w:r>
              <w:rPr>
                <w:spacing w:val="-5"/>
              </w:rPr>
              <w:t>4.能遵循信息科技领域的伦理道德规范，明确科技活动中应遵守的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价值观念、道德责任和行为准则。</w:t>
            </w:r>
          </w:p>
          <w:p>
            <w:pPr>
              <w:pStyle w:val="TableText"/>
              <w:ind w:left="101"/>
              <w:spacing w:before="102" w:line="219" w:lineRule="auto"/>
              <w:rPr/>
            </w:pPr>
            <w:r>
              <w:rPr/>
              <w:t>5.能认识自主可控技术的重要意义，树立科技自立</w:t>
            </w:r>
            <w:r>
              <w:rPr>
                <w:spacing w:val="-1"/>
              </w:rPr>
              <w:t>自强的意识。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0440" w:h="14740"/>
          <w:pgMar w:top="1252" w:right="1566" w:bottom="1194" w:left="1566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10" w:line="219" w:lineRule="auto"/>
        <w:outlineLvl w:val="1"/>
        <w:rPr>
          <w:sz w:val="34"/>
          <w:szCs w:val="34"/>
        </w:rPr>
      </w:pPr>
      <w:bookmarkStart w:name="bookmark35" w:id="60"/>
      <w:bookmarkEnd w:id="60"/>
      <w:r>
        <w:rPr>
          <w:sz w:val="34"/>
          <w:szCs w:val="34"/>
          <w:b/>
          <w:bCs/>
        </w:rPr>
        <w:t>附录2</w:t>
      </w:r>
      <w:r>
        <w:rPr>
          <w:sz w:val="34"/>
          <w:szCs w:val="34"/>
          <w:spacing w:val="174"/>
        </w:rPr>
        <w:t xml:space="preserve"> </w:t>
      </w:r>
      <w:r>
        <w:rPr>
          <w:sz w:val="34"/>
          <w:szCs w:val="34"/>
          <w:b/>
          <w:bCs/>
        </w:rPr>
        <w:t>跨学科主题学习案例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2598"/>
        <w:spacing w:before="91" w:line="21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"/>
        </w:rPr>
        <w:t>在线数字气象站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3" w:right="29" w:firstLine="480"/>
        <w:spacing w:before="78" w:line="322" w:lineRule="auto"/>
        <w:jc w:val="both"/>
        <w:rPr/>
      </w:pPr>
      <w:r>
        <w:rPr>
          <w:spacing w:val="2"/>
        </w:rPr>
        <w:t>天气预报是人类记录自然现象、从中获取数据继而预测未来数据</w:t>
      </w:r>
      <w:r>
        <w:rPr>
          <w:spacing w:val="17"/>
        </w:rPr>
        <w:t xml:space="preserve"> </w:t>
      </w:r>
      <w:r>
        <w:rPr>
          <w:spacing w:val="2"/>
        </w:rPr>
        <w:t>走势的一个典型应用。对于复杂的天气现象，天气预报能做到越来越</w:t>
      </w:r>
      <w:r>
        <w:rPr>
          <w:spacing w:val="9"/>
        </w:rPr>
        <w:t xml:space="preserve"> </w:t>
      </w:r>
      <w:r>
        <w:rPr>
          <w:spacing w:val="2"/>
        </w:rPr>
        <w:t>准确，这与技术的发展密不可分。早期，人们建立气象观测点，使用</w:t>
      </w:r>
      <w:r>
        <w:rPr>
          <w:spacing w:val="8"/>
        </w:rPr>
        <w:t xml:space="preserve"> </w:t>
      </w:r>
      <w:r>
        <w:rPr>
          <w:spacing w:val="2"/>
        </w:rPr>
        <w:t>各种自制的仪器记录和同步各种数据。随着数据的累积和对大气环流</w:t>
      </w:r>
      <w:r>
        <w:rPr>
          <w:spacing w:val="9"/>
        </w:rPr>
        <w:t xml:space="preserve"> </w:t>
      </w:r>
      <w:r>
        <w:rPr>
          <w:spacing w:val="2"/>
        </w:rPr>
        <w:t>模型认识的不断更新，气象站的作用从记录数据向预测天气走势的方</w:t>
      </w:r>
      <w:r>
        <w:rPr>
          <w:spacing w:val="8"/>
        </w:rPr>
        <w:t xml:space="preserve"> </w:t>
      </w:r>
      <w:r>
        <w:rPr>
          <w:spacing w:val="2"/>
        </w:rPr>
        <w:t>向发展。如今，人们通过物联网环境下的数字传感器，能够在大范围</w:t>
      </w:r>
      <w:r>
        <w:rPr>
          <w:spacing w:val="1"/>
        </w:rPr>
        <w:t xml:space="preserve"> </w:t>
      </w:r>
      <w:r>
        <w:rPr>
          <w:spacing w:val="2"/>
        </w:rPr>
        <w:t>采集高密度、高频次的数据，借助人工智能等技术方式展开预测，可</w:t>
      </w:r>
      <w:r>
        <w:rPr>
          <w:spacing w:val="9"/>
        </w:rPr>
        <w:t xml:space="preserve"> </w:t>
      </w:r>
      <w:r>
        <w:rPr>
          <w:spacing w:val="2"/>
        </w:rPr>
        <w:t>以获取更长周期、更为细致、更快反馈的天气预报，为人类生活提供</w:t>
      </w:r>
      <w:r>
        <w:rPr>
          <w:spacing w:val="7"/>
        </w:rPr>
        <w:t xml:space="preserve"> </w:t>
      </w:r>
      <w:r>
        <w:rPr>
          <w:spacing w:val="-6"/>
        </w:rPr>
        <w:t>更优质的服务。</w:t>
      </w:r>
    </w:p>
    <w:p>
      <w:pPr>
        <w:pStyle w:val="BodyText"/>
        <w:ind w:left="587"/>
        <w:spacing w:before="1" w:line="217" w:lineRule="auto"/>
        <w:rPr/>
      </w:pPr>
      <w:r>
        <w:rPr>
          <w:b/>
          <w:bCs/>
          <w:spacing w:val="17"/>
        </w:rPr>
        <w:t>(1)育人价值</w:t>
      </w:r>
    </w:p>
    <w:p>
      <w:pPr>
        <w:pStyle w:val="BodyText"/>
        <w:ind w:left="3" w:right="16" w:firstLine="480"/>
        <w:spacing w:before="149" w:line="316" w:lineRule="auto"/>
        <w:jc w:val="both"/>
        <w:rPr/>
      </w:pPr>
      <w:r>
        <w:rPr>
          <w:spacing w:val="11"/>
        </w:rPr>
        <w:t>设计在线数字气象站时，学生要综合运用信息科技、数学、物</w:t>
      </w:r>
      <w:r>
        <w:rPr>
          <w:spacing w:val="14"/>
        </w:rPr>
        <w:t xml:space="preserve"> </w:t>
      </w:r>
      <w:r>
        <w:rPr>
          <w:spacing w:val="3"/>
        </w:rPr>
        <w:t>理、地理、艺术等知识，获取不同时空分布的相关</w:t>
      </w:r>
      <w:r>
        <w:rPr>
          <w:spacing w:val="2"/>
        </w:rPr>
        <w:t>数据，综合比照网</w:t>
      </w:r>
      <w:r>
        <w:rPr/>
        <w:t xml:space="preserve"> </w:t>
      </w:r>
      <w:r>
        <w:rPr>
          <w:spacing w:val="3"/>
        </w:rPr>
        <w:t>络数据、学校内部数据以及小区域数据，通过物联网技术同</w:t>
      </w:r>
      <w:r>
        <w:rPr>
          <w:spacing w:val="2"/>
        </w:rPr>
        <w:t>步和积累</w:t>
      </w:r>
      <w:r>
        <w:rPr/>
        <w:t xml:space="preserve"> </w:t>
      </w:r>
      <w:r>
        <w:rPr>
          <w:spacing w:val="2"/>
        </w:rPr>
        <w:t>数据，并进行形式多样的结果呈现。本活动主要体现以下几个方面的</w:t>
      </w:r>
      <w:r>
        <w:rPr>
          <w:spacing w:val="17"/>
        </w:rPr>
        <w:t xml:space="preserve"> </w:t>
      </w:r>
      <w:r>
        <w:rPr>
          <w:spacing w:val="-2"/>
        </w:rPr>
        <w:t>育人价值。</w:t>
      </w:r>
    </w:p>
    <w:p>
      <w:pPr>
        <w:pStyle w:val="BodyText"/>
        <w:ind w:left="3" w:right="26" w:firstLine="480"/>
        <w:spacing w:before="25" w:line="294" w:lineRule="auto"/>
        <w:rPr/>
      </w:pPr>
      <w:r>
        <w:rPr>
          <w:spacing w:val="11"/>
        </w:rPr>
        <w:t>①在线数字气象站是一个物联网技术的典型应用，是一个综合</w:t>
      </w:r>
      <w:r>
        <w:rPr>
          <w:spacing w:val="12"/>
        </w:rPr>
        <w:t xml:space="preserve"> </w:t>
      </w:r>
      <w:r>
        <w:rPr>
          <w:spacing w:val="2"/>
        </w:rPr>
        <w:t>的、体现信息科技育人价值的项目。学生可以通过项目实践，提升信</w:t>
      </w:r>
      <w:r>
        <w:rPr>
          <w:spacing w:val="16"/>
        </w:rPr>
        <w:t xml:space="preserve"> </w:t>
      </w:r>
      <w:r>
        <w:rPr>
          <w:spacing w:val="-1"/>
        </w:rPr>
        <w:t>息意识、计算思维、数字化学习与创新、信息社会责任。</w:t>
      </w:r>
    </w:p>
    <w:p>
      <w:pPr>
        <w:pStyle w:val="BodyText"/>
        <w:ind w:left="3" w:right="33" w:firstLine="480"/>
        <w:spacing w:before="134" w:line="267" w:lineRule="auto"/>
        <w:rPr/>
      </w:pPr>
      <w:r>
        <w:rPr>
          <w:spacing w:val="2"/>
        </w:rPr>
        <w:t>②通过抓取在线气象数据和采集校园气象站的数据，学生可以提</w:t>
      </w:r>
      <w:r>
        <w:rPr>
          <w:spacing w:val="13"/>
        </w:rPr>
        <w:t xml:space="preserve"> </w:t>
      </w:r>
      <w:r>
        <w:rPr/>
        <w:t>高分析汇总数据的能力，养成数据管理和价值挖掘的习</w:t>
      </w:r>
      <w:r>
        <w:rPr>
          <w:spacing w:val="-1"/>
        </w:rPr>
        <w:t>惯。</w:t>
      </w:r>
    </w:p>
    <w:p>
      <w:pPr>
        <w:pStyle w:val="BodyText"/>
        <w:ind w:left="3" w:right="32" w:firstLine="480"/>
        <w:spacing w:before="145" w:line="264" w:lineRule="auto"/>
        <w:rPr/>
      </w:pPr>
      <w:r>
        <w:rPr>
          <w:spacing w:val="2"/>
        </w:rPr>
        <w:t>③学生可以认识传感器在各个场景中的应用，体验计算思维在规</w:t>
      </w:r>
      <w:r>
        <w:rPr>
          <w:spacing w:val="13"/>
        </w:rPr>
        <w:t xml:space="preserve"> </w:t>
      </w:r>
      <w:r>
        <w:rPr>
          <w:spacing w:val="2"/>
        </w:rPr>
        <w:t>划项目中的作用，感受跨学科知识在设计、制作、发布、反思改进等</w:t>
      </w:r>
    </w:p>
    <w:p>
      <w:pPr>
        <w:spacing w:line="264" w:lineRule="auto"/>
        <w:sectPr>
          <w:footerReference w:type="default" r:id="rId68"/>
          <w:pgSz w:w="10440" w:h="14740"/>
          <w:pgMar w:top="1252" w:right="1566" w:bottom="1194" w:left="1566" w:header="0" w:footer="1059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spacing w:before="74" w:line="220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环节中的应用。</w:t>
      </w:r>
    </w:p>
    <w:p>
      <w:pPr>
        <w:pStyle w:val="BodyText"/>
        <w:ind w:right="102" w:firstLine="499"/>
        <w:spacing w:before="151" w:line="274" w:lineRule="auto"/>
        <w:rPr>
          <w:sz w:val="23"/>
          <w:szCs w:val="23"/>
        </w:rPr>
      </w:pPr>
      <w:r>
        <w:rPr>
          <w:sz w:val="23"/>
          <w:szCs w:val="23"/>
          <w:spacing w:val="13"/>
        </w:rPr>
        <w:t>④通过建立校际在线数字气象站协作网，或采用开放数据</w:t>
      </w:r>
      <w:r>
        <w:rPr>
          <w:sz w:val="23"/>
          <w:szCs w:val="23"/>
          <w:spacing w:val="12"/>
        </w:rPr>
        <w:t>集，学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0"/>
        </w:rPr>
        <w:t>生可以感受数据共享过程中系统集成的价值，提高在线协作能力。</w:t>
      </w:r>
    </w:p>
    <w:p>
      <w:pPr>
        <w:pStyle w:val="BodyText"/>
        <w:ind w:left="603"/>
        <w:spacing w:before="157" w:line="220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24"/>
        </w:rPr>
        <w:t>(2)活动目标</w:t>
      </w:r>
    </w:p>
    <w:p>
      <w:pPr>
        <w:pStyle w:val="BodyText"/>
        <w:ind w:left="499"/>
        <w:spacing w:before="147" w:line="219" w:lineRule="auto"/>
        <w:rPr>
          <w:sz w:val="23"/>
          <w:szCs w:val="23"/>
        </w:rPr>
      </w:pPr>
      <w:r>
        <w:rPr>
          <w:sz w:val="23"/>
          <w:szCs w:val="23"/>
          <w:spacing w:val="10"/>
        </w:rPr>
        <w:t>学生在教师的引导下通过自主、合作探究，达</w:t>
      </w:r>
      <w:r>
        <w:rPr>
          <w:sz w:val="23"/>
          <w:szCs w:val="23"/>
          <w:spacing w:val="9"/>
        </w:rPr>
        <w:t>成以下目标。</w:t>
      </w:r>
    </w:p>
    <w:p>
      <w:pPr>
        <w:pStyle w:val="BodyText"/>
        <w:ind w:firstLine="499"/>
        <w:spacing w:before="127" w:line="304" w:lineRule="auto"/>
        <w:rPr>
          <w:sz w:val="23"/>
          <w:szCs w:val="23"/>
        </w:rPr>
      </w:pPr>
      <w:r>
        <w:rPr>
          <w:sz w:val="23"/>
          <w:szCs w:val="23"/>
          <w:spacing w:val="16"/>
        </w:rPr>
        <w:t>①认识传统气象站的各种观测设备，了解电报、电话、互联网、 </w:t>
      </w:r>
      <w:r>
        <w:rPr>
          <w:sz w:val="23"/>
          <w:szCs w:val="23"/>
          <w:spacing w:val="21"/>
        </w:rPr>
        <w:t>物联网等信息科技在校际在线数字气象站协作网建立过程中所起的</w:t>
      </w:r>
      <w:r>
        <w:rPr>
          <w:sz w:val="23"/>
          <w:szCs w:val="23"/>
          <w:spacing w:val="3"/>
        </w:rPr>
        <w:t xml:space="preserve">  </w:t>
      </w:r>
      <w:r>
        <w:rPr>
          <w:sz w:val="23"/>
          <w:szCs w:val="23"/>
          <w:spacing w:val="11"/>
        </w:rPr>
        <w:t>作用。</w:t>
      </w:r>
    </w:p>
    <w:p>
      <w:pPr>
        <w:pStyle w:val="BodyText"/>
        <w:ind w:right="84" w:firstLine="499"/>
        <w:spacing w:before="142" w:line="279" w:lineRule="auto"/>
        <w:rPr>
          <w:sz w:val="23"/>
          <w:szCs w:val="23"/>
        </w:rPr>
      </w:pPr>
      <w:r>
        <w:rPr>
          <w:sz w:val="23"/>
          <w:szCs w:val="23"/>
          <w:spacing w:val="13"/>
        </w:rPr>
        <w:t>②比较数字气象传感器和传统测量设备，搭建真实或模拟的数字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10"/>
        </w:rPr>
        <w:t>气象站数据采集装置，通过物联网设备汇集多个数字气象站。</w:t>
      </w:r>
    </w:p>
    <w:p>
      <w:pPr>
        <w:pStyle w:val="BodyText"/>
        <w:ind w:right="114" w:firstLine="499"/>
        <w:spacing w:before="155" w:line="296" w:lineRule="auto"/>
        <w:rPr>
          <w:sz w:val="23"/>
          <w:szCs w:val="23"/>
        </w:rPr>
      </w:pPr>
      <w:r>
        <w:rPr>
          <w:sz w:val="23"/>
          <w:szCs w:val="23"/>
          <w:spacing w:val="12"/>
        </w:rPr>
        <w:t>③综合运用信息科技、数学、物理、地理、艺术等知识，在校园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12"/>
        </w:rPr>
        <w:t>内合理选址，搭建多个与周围环境协调的在线数字气象站基站，动态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8"/>
        </w:rPr>
        <w:t>积累数据，并进行数据分析。</w:t>
      </w:r>
    </w:p>
    <w:p>
      <w:pPr>
        <w:pStyle w:val="BodyText"/>
        <w:ind w:right="120" w:firstLine="499"/>
        <w:spacing w:before="162" w:line="309" w:lineRule="auto"/>
        <w:rPr>
          <w:sz w:val="23"/>
          <w:szCs w:val="23"/>
        </w:rPr>
      </w:pPr>
      <w:r>
        <w:rPr>
          <w:sz w:val="23"/>
          <w:szCs w:val="23"/>
          <w:spacing w:val="12"/>
        </w:rPr>
        <w:t>④建立校际在线数字气象站协作网，进行系统的二次开发和数据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spacing w:val="12"/>
        </w:rPr>
        <w:t>共享，在更大的空间尺度上进行数据探究，尝试将人工智能等技术应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3"/>
        </w:rPr>
        <w:t>用在数据分析和预测上，在协作与展示的过程中能主</w:t>
      </w:r>
      <w:r>
        <w:rPr>
          <w:sz w:val="23"/>
          <w:szCs w:val="23"/>
          <w:spacing w:val="12"/>
        </w:rPr>
        <w:t>动地对新问题产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7"/>
        </w:rPr>
        <w:t>生新想法和新设计。</w:t>
      </w:r>
    </w:p>
    <w:p>
      <w:pPr>
        <w:pStyle w:val="BodyText"/>
        <w:ind w:left="623"/>
        <w:spacing w:before="133" w:line="220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21"/>
        </w:rPr>
        <w:t>(3)实施过程</w:t>
      </w:r>
    </w:p>
    <w:p>
      <w:pPr>
        <w:spacing w:line="104" w:lineRule="exact"/>
        <w:rPr/>
      </w:pPr>
      <w:r/>
    </w:p>
    <w:tbl>
      <w:tblPr>
        <w:tblStyle w:val="TableNormal"/>
        <w:tblW w:w="7269" w:type="dxa"/>
        <w:tblInd w:w="2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03"/>
        <w:gridCol w:w="2197"/>
        <w:gridCol w:w="2197"/>
        <w:gridCol w:w="1772"/>
      </w:tblGrid>
      <w:tr>
        <w:trPr>
          <w:trHeight w:val="514" w:hRule="atLeast"/>
        </w:trPr>
        <w:tc>
          <w:tcPr>
            <w:shd w:val="clear" w:fill="DCDCDC"/>
            <w:tcW w:w="1103" w:type="dxa"/>
            <w:vAlign w:val="top"/>
          </w:tcPr>
          <w:p>
            <w:pPr>
              <w:pStyle w:val="TableText"/>
              <w:ind w:left="127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学习任务</w:t>
            </w:r>
          </w:p>
        </w:tc>
        <w:tc>
          <w:tcPr>
            <w:shd w:val="clear" w:fill="DCDCDC"/>
            <w:tcW w:w="2197" w:type="dxa"/>
            <w:vAlign w:val="top"/>
          </w:tcPr>
          <w:p>
            <w:pPr>
              <w:pStyle w:val="TableText"/>
              <w:ind w:left="675"/>
              <w:spacing w:before="151" w:line="220" w:lineRule="auto"/>
              <w:rPr/>
            </w:pPr>
            <w:r>
              <w:rPr>
                <w:b/>
                <w:bCs/>
                <w:spacing w:val="-1"/>
              </w:rPr>
              <w:t>学生活动</w:t>
            </w:r>
          </w:p>
        </w:tc>
        <w:tc>
          <w:tcPr>
            <w:shd w:val="clear" w:fill="DCDCDC"/>
            <w:tcW w:w="2197" w:type="dxa"/>
            <w:vAlign w:val="top"/>
          </w:tcPr>
          <w:p>
            <w:pPr>
              <w:pStyle w:val="TableText"/>
              <w:ind w:left="678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教师活动</w:t>
            </w:r>
          </w:p>
        </w:tc>
        <w:tc>
          <w:tcPr>
            <w:shd w:val="clear" w:fill="DCDCDC"/>
            <w:tcW w:w="1772" w:type="dxa"/>
            <w:vAlign w:val="top"/>
          </w:tcPr>
          <w:p>
            <w:pPr>
              <w:pStyle w:val="TableText"/>
              <w:ind w:left="460"/>
              <w:spacing w:before="151" w:line="220" w:lineRule="auto"/>
              <w:rPr/>
            </w:pPr>
            <w:r>
              <w:rPr>
                <w:b/>
                <w:bCs/>
              </w:rPr>
              <w:t>活动意图</w:t>
            </w:r>
          </w:p>
        </w:tc>
      </w:tr>
      <w:tr>
        <w:trPr>
          <w:trHeight w:val="328" w:hRule="atLeast"/>
        </w:trPr>
        <w:tc>
          <w:tcPr>
            <w:tcW w:w="1103" w:type="dxa"/>
            <w:vAlign w:val="top"/>
            <w:tcBorders>
              <w:bottom w:val="nil"/>
            </w:tcBorders>
          </w:tcPr>
          <w:p>
            <w:pPr>
              <w:pStyle w:val="TableText"/>
              <w:ind w:left="127"/>
              <w:spacing w:before="46" w:line="219" w:lineRule="auto"/>
              <w:rPr/>
            </w:pPr>
            <w:r>
              <w:rPr>
                <w:b/>
                <w:bCs/>
                <w:spacing w:val="-5"/>
              </w:rPr>
              <w:t>查找气象</w:t>
            </w:r>
          </w:p>
        </w:tc>
        <w:tc>
          <w:tcPr>
            <w:tcW w:w="2197" w:type="dxa"/>
            <w:vAlign w:val="top"/>
            <w:tcBorders>
              <w:bottom w:val="nil"/>
            </w:tcBorders>
          </w:tcPr>
          <w:p>
            <w:pPr>
              <w:pStyle w:val="TableText"/>
              <w:ind w:left="144"/>
              <w:spacing w:before="47" w:line="220" w:lineRule="auto"/>
              <w:rPr/>
            </w:pPr>
            <w:r>
              <w:rPr>
                <w:b/>
                <w:bCs/>
                <w:spacing w:val="-2"/>
              </w:rPr>
              <w:t>1.查找资料，了解气</w:t>
            </w:r>
          </w:p>
        </w:tc>
        <w:tc>
          <w:tcPr>
            <w:tcW w:w="2197" w:type="dxa"/>
            <w:vAlign w:val="top"/>
            <w:tcBorders>
              <w:bottom w:val="nil"/>
            </w:tcBorders>
          </w:tcPr>
          <w:p>
            <w:pPr>
              <w:pStyle w:val="TableText"/>
              <w:ind w:left="148"/>
              <w:spacing w:before="56" w:line="219" w:lineRule="auto"/>
              <w:rPr/>
            </w:pPr>
            <w:r>
              <w:rPr>
                <w:b/>
                <w:bCs/>
                <w:spacing w:val="-4"/>
              </w:rPr>
              <w:t>创设气象站发展变迁</w:t>
            </w:r>
          </w:p>
        </w:tc>
        <w:tc>
          <w:tcPr>
            <w:tcW w:w="1772" w:type="dxa"/>
            <w:vAlign w:val="top"/>
            <w:tcBorders>
              <w:bottom w:val="nil"/>
            </w:tcBorders>
          </w:tcPr>
          <w:p>
            <w:pPr>
              <w:pStyle w:val="TableText"/>
              <w:ind w:left="151"/>
              <w:spacing w:before="47" w:line="220" w:lineRule="auto"/>
              <w:rPr/>
            </w:pPr>
            <w:r>
              <w:rPr>
                <w:b/>
                <w:bCs/>
                <w:spacing w:val="-2"/>
              </w:rPr>
              <w:t>1.让学生能主动</w:t>
            </w:r>
          </w:p>
        </w:tc>
      </w:tr>
      <w:tr>
        <w:trPr>
          <w:trHeight w:val="340" w:hRule="atLeast"/>
        </w:trPr>
        <w:tc>
          <w:tcPr>
            <w:tcW w:w="11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7"/>
              <w:spacing w:before="69" w:line="220" w:lineRule="auto"/>
              <w:rPr/>
            </w:pPr>
            <w:r>
              <w:rPr>
                <w:b/>
                <w:bCs/>
                <w:spacing w:val="-4"/>
              </w:rPr>
              <w:t>站的相关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4"/>
              <w:spacing w:before="68" w:line="219" w:lineRule="auto"/>
              <w:rPr/>
            </w:pPr>
            <w:r>
              <w:rPr>
                <w:b/>
                <w:bCs/>
                <w:spacing w:val="-4"/>
              </w:rPr>
              <w:t>象站获取各种测量数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8"/>
              <w:spacing w:before="69" w:line="220" w:lineRule="auto"/>
              <w:rPr/>
            </w:pPr>
            <w:r>
              <w:rPr>
                <w:b/>
                <w:bCs/>
                <w:spacing w:val="-2"/>
              </w:rPr>
              <w:t>的情境，适当准备视</w:t>
            </w:r>
          </w:p>
        </w:tc>
        <w:tc>
          <w:tcPr>
            <w:tcW w:w="177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51"/>
              <w:spacing w:before="69" w:line="220" w:lineRule="auto"/>
              <w:rPr/>
            </w:pPr>
            <w:r>
              <w:rPr>
                <w:b/>
                <w:bCs/>
                <w:spacing w:val="-4"/>
              </w:rPr>
              <w:t>查找资料，提升</w:t>
            </w:r>
          </w:p>
        </w:tc>
      </w:tr>
      <w:tr>
        <w:trPr>
          <w:trHeight w:val="348" w:hRule="atLeast"/>
        </w:trPr>
        <w:tc>
          <w:tcPr>
            <w:tcW w:w="11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7"/>
              <w:spacing w:before="69" w:line="220" w:lineRule="auto"/>
              <w:rPr/>
            </w:pPr>
            <w:r>
              <w:rPr>
                <w:b/>
                <w:bCs/>
                <w:spacing w:val="-6"/>
              </w:rPr>
              <w:t>资料，从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85"/>
              <w:spacing w:before="68" w:line="219" w:lineRule="auto"/>
              <w:rPr/>
            </w:pPr>
            <w:r>
              <w:rPr>
                <w:b/>
                <w:bCs/>
                <w:spacing w:val="-4"/>
              </w:rPr>
              <w:t>据的手段。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8"/>
              <w:spacing w:before="77" w:line="219" w:lineRule="auto"/>
              <w:rPr/>
            </w:pPr>
            <w:r>
              <w:rPr>
                <w:b/>
                <w:bCs/>
                <w:spacing w:val="-4"/>
              </w:rPr>
              <w:t>频或教具，促进学生</w:t>
            </w:r>
          </w:p>
        </w:tc>
        <w:tc>
          <w:tcPr>
            <w:tcW w:w="177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8" w:line="219" w:lineRule="auto"/>
              <w:jc w:val="right"/>
              <w:rPr/>
            </w:pPr>
            <w:r>
              <w:rPr>
                <w:b/>
                <w:bCs/>
                <w:spacing w:val="-4"/>
              </w:rPr>
              <w:t>数字化学习能力。</w:t>
            </w:r>
          </w:p>
        </w:tc>
      </w:tr>
      <w:tr>
        <w:trPr>
          <w:trHeight w:val="344" w:hRule="atLeast"/>
        </w:trPr>
        <w:tc>
          <w:tcPr>
            <w:tcW w:w="11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7"/>
              <w:spacing w:before="70" w:line="219" w:lineRule="auto"/>
              <w:rPr/>
            </w:pPr>
            <w:r>
              <w:rPr>
                <w:b/>
                <w:bCs/>
                <w:spacing w:val="-1"/>
              </w:rPr>
              <w:t>时代发展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4"/>
              <w:spacing w:before="69" w:line="219" w:lineRule="auto"/>
              <w:rPr/>
            </w:pPr>
            <w:r>
              <w:rPr>
                <w:b/>
                <w:bCs/>
                <w:spacing w:val="-3"/>
              </w:rPr>
              <w:t>2.了解信息科技在气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8"/>
              <w:spacing w:before="70" w:line="219" w:lineRule="auto"/>
              <w:rPr/>
            </w:pPr>
            <w:r>
              <w:rPr>
                <w:b/>
                <w:bCs/>
                <w:spacing w:val="-2"/>
              </w:rPr>
              <w:t>完成从感知到认知的</w:t>
            </w:r>
          </w:p>
        </w:tc>
        <w:tc>
          <w:tcPr>
            <w:tcW w:w="177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51"/>
              <w:spacing w:before="71" w:line="221" w:lineRule="auto"/>
              <w:rPr/>
            </w:pPr>
            <w:r>
              <w:rPr>
                <w:b/>
                <w:bCs/>
                <w:spacing w:val="-4"/>
              </w:rPr>
              <w:t>2.让学生能选择</w:t>
            </w:r>
          </w:p>
        </w:tc>
      </w:tr>
      <w:tr>
        <w:trPr>
          <w:trHeight w:val="349" w:hRule="atLeast"/>
        </w:trPr>
        <w:tc>
          <w:tcPr>
            <w:tcW w:w="11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7"/>
              <w:spacing w:before="85" w:line="219" w:lineRule="auto"/>
              <w:rPr/>
            </w:pPr>
            <w:r>
              <w:rPr>
                <w:b/>
                <w:bCs/>
                <w:spacing w:val="-2"/>
              </w:rPr>
              <w:t>的角度感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85"/>
              <w:spacing w:before="76" w:line="219" w:lineRule="auto"/>
              <w:rPr/>
            </w:pPr>
            <w:r>
              <w:rPr>
                <w:b/>
                <w:bCs/>
                <w:spacing w:val="42"/>
              </w:rPr>
              <w:t>象站应用中的发展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7" w:line="220" w:lineRule="auto"/>
              <w:jc w:val="right"/>
              <w:rPr/>
            </w:pPr>
            <w:r>
              <w:rPr>
                <w:b/>
                <w:bCs/>
                <w:spacing w:val="1"/>
              </w:rPr>
              <w:t>过程，激发学生设计、</w:t>
            </w:r>
          </w:p>
        </w:tc>
        <w:tc>
          <w:tcPr>
            <w:tcW w:w="177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01"/>
              <w:spacing w:before="76" w:line="219" w:lineRule="auto"/>
              <w:rPr/>
            </w:pPr>
            <w:r>
              <w:rPr>
                <w:b/>
                <w:bCs/>
                <w:spacing w:val="-4"/>
              </w:rPr>
              <w:t>合适的数据源，</w:t>
            </w:r>
          </w:p>
        </w:tc>
      </w:tr>
      <w:tr>
        <w:trPr>
          <w:trHeight w:val="354" w:hRule="atLeast"/>
        </w:trPr>
        <w:tc>
          <w:tcPr>
            <w:tcW w:w="11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7"/>
              <w:spacing w:before="67" w:line="219" w:lineRule="auto"/>
              <w:rPr/>
            </w:pPr>
            <w:r>
              <w:rPr>
                <w:b/>
                <w:bCs/>
                <w:spacing w:val="-5"/>
              </w:rPr>
              <w:t>受气象站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4"/>
              <w:spacing w:before="78" w:line="220" w:lineRule="auto"/>
              <w:rPr/>
            </w:pPr>
            <w:r>
              <w:rPr>
                <w:b/>
                <w:bCs/>
                <w:spacing w:val="-5"/>
              </w:rPr>
              <w:t>历史。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8"/>
              <w:spacing w:before="97" w:line="217" w:lineRule="auto"/>
              <w:rPr/>
            </w:pPr>
            <w:r>
              <w:rPr>
                <w:b/>
                <w:bCs/>
                <w:spacing w:val="-2"/>
              </w:rPr>
              <w:t>改造或创造一款在线</w:t>
            </w:r>
          </w:p>
        </w:tc>
        <w:tc>
          <w:tcPr>
            <w:tcW w:w="177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51"/>
              <w:spacing w:before="67" w:line="219" w:lineRule="auto"/>
              <w:rPr/>
            </w:pPr>
            <w:r>
              <w:rPr>
                <w:b/>
                <w:bCs/>
                <w:spacing w:val="-4"/>
              </w:rPr>
              <w:t>并进行甄别，提</w:t>
            </w:r>
          </w:p>
        </w:tc>
      </w:tr>
      <w:tr>
        <w:trPr>
          <w:trHeight w:val="329" w:hRule="atLeast"/>
        </w:trPr>
        <w:tc>
          <w:tcPr>
            <w:tcW w:w="11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87"/>
              <w:spacing w:before="64" w:line="220" w:lineRule="auto"/>
              <w:rPr/>
            </w:pPr>
            <w:r>
              <w:rPr>
                <w:b/>
                <w:bCs/>
                <w:spacing w:val="-15"/>
              </w:rPr>
              <w:t>的</w:t>
            </w:r>
            <w:r>
              <w:rPr>
                <w:spacing w:val="67"/>
              </w:rPr>
              <w:t xml:space="preserve"> </w:t>
            </w:r>
            <w:r>
              <w:rPr>
                <w:b/>
                <w:bCs/>
                <w:spacing w:val="-15"/>
              </w:rPr>
              <w:t>发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15"/>
              </w:rPr>
              <w:t>展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4"/>
              <w:spacing w:before="63" w:line="219" w:lineRule="auto"/>
              <w:rPr/>
            </w:pPr>
            <w:r>
              <w:rPr>
                <w:b/>
                <w:bCs/>
                <w:spacing w:val="-4"/>
              </w:rPr>
              <w:t>3.确定稳定可靠的在</w:t>
            </w:r>
          </w:p>
        </w:tc>
        <w:tc>
          <w:tcPr>
            <w:tcW w:w="21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87"/>
              <w:spacing w:before="63" w:line="219" w:lineRule="auto"/>
              <w:rPr/>
            </w:pPr>
            <w:r>
              <w:rPr>
                <w:b/>
                <w:bCs/>
                <w:spacing w:val="-4"/>
              </w:rPr>
              <w:t>数字气象站的兴趣。</w:t>
            </w:r>
          </w:p>
        </w:tc>
        <w:tc>
          <w:tcPr>
            <w:tcW w:w="177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/>
              <w:spacing w:before="63" w:line="219" w:lineRule="auto"/>
              <w:rPr/>
            </w:pPr>
            <w:r>
              <w:rPr>
                <w:b/>
                <w:bCs/>
                <w:spacing w:val="-4"/>
              </w:rPr>
              <w:t>升信息意识。</w:t>
            </w:r>
          </w:p>
        </w:tc>
      </w:tr>
      <w:tr>
        <w:trPr>
          <w:trHeight w:val="1084" w:hRule="atLeast"/>
        </w:trPr>
        <w:tc>
          <w:tcPr>
            <w:tcW w:w="1103" w:type="dxa"/>
            <w:vAlign w:val="top"/>
            <w:tcBorders>
              <w:top w:val="nil"/>
            </w:tcBorders>
          </w:tcPr>
          <w:p>
            <w:pPr>
              <w:pStyle w:val="TableText"/>
              <w:ind w:left="87"/>
              <w:spacing w:before="85" w:line="220" w:lineRule="auto"/>
              <w:rPr/>
            </w:pPr>
            <w:r>
              <w:rPr>
                <w:b/>
                <w:bCs/>
                <w:spacing w:val="-5"/>
              </w:rPr>
              <w:t>历程。</w:t>
            </w:r>
          </w:p>
        </w:tc>
        <w:tc>
          <w:tcPr>
            <w:tcW w:w="2197" w:type="dxa"/>
            <w:vAlign w:val="top"/>
            <w:tcBorders>
              <w:top w:val="nil"/>
            </w:tcBorders>
          </w:tcPr>
          <w:p>
            <w:pPr>
              <w:pStyle w:val="TableText"/>
              <w:ind w:left="85"/>
              <w:spacing w:before="84" w:line="219" w:lineRule="auto"/>
              <w:rPr/>
            </w:pPr>
            <w:r>
              <w:rPr>
                <w:b/>
                <w:bCs/>
                <w:spacing w:val="-4"/>
              </w:rPr>
              <w:t>线气象数据来源。</w:t>
            </w:r>
          </w:p>
        </w:tc>
        <w:tc>
          <w:tcPr>
            <w:tcW w:w="2197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  <w:tcBorders>
              <w:top w:val="nil"/>
            </w:tcBorders>
          </w:tcPr>
          <w:p>
            <w:pPr>
              <w:pStyle w:val="TableText"/>
              <w:ind w:left="101" w:right="151" w:firstLine="50"/>
              <w:spacing w:before="74" w:line="293" w:lineRule="auto"/>
              <w:jc w:val="both"/>
              <w:rPr/>
            </w:pPr>
            <w:r>
              <w:rPr>
                <w:b/>
                <w:bCs/>
                <w:spacing w:val="-4"/>
              </w:rPr>
              <w:t>3.帮助学生初步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建立小组，并进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行小组协作。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10440" w:h="14740"/>
          <w:pgMar w:top="1252" w:right="1484" w:bottom="1194" w:left="1550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ind w:left="6438"/>
        <w:spacing w:before="72" w:line="22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5"/>
        </w:rPr>
        <w:t>续表</w:t>
      </w:r>
    </w:p>
    <w:p>
      <w:pPr>
        <w:spacing w:line="52" w:lineRule="exact"/>
        <w:rPr/>
      </w:pPr>
      <w:r/>
    </w:p>
    <w:tbl>
      <w:tblPr>
        <w:tblStyle w:val="TableNormal"/>
        <w:tblW w:w="72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03"/>
        <w:gridCol w:w="2207"/>
        <w:gridCol w:w="2187"/>
        <w:gridCol w:w="1763"/>
      </w:tblGrid>
      <w:tr>
        <w:trPr>
          <w:trHeight w:val="484" w:hRule="atLeast"/>
        </w:trPr>
        <w:tc>
          <w:tcPr>
            <w:shd w:val="clear" w:fill="DCDCDC"/>
            <w:tcW w:w="1103" w:type="dxa"/>
            <w:vAlign w:val="top"/>
          </w:tcPr>
          <w:p>
            <w:pPr>
              <w:pStyle w:val="TableText"/>
              <w:ind w:left="128"/>
              <w:spacing w:before="140" w:line="219" w:lineRule="auto"/>
              <w:rPr/>
            </w:pPr>
            <w:r>
              <w:rPr>
                <w:b/>
                <w:bCs/>
                <w:spacing w:val="-5"/>
              </w:rPr>
              <w:t>学习任务</w:t>
            </w:r>
          </w:p>
        </w:tc>
        <w:tc>
          <w:tcPr>
            <w:shd w:val="clear" w:fill="DCDCDC"/>
            <w:tcW w:w="2207" w:type="dxa"/>
            <w:vAlign w:val="top"/>
          </w:tcPr>
          <w:p>
            <w:pPr>
              <w:pStyle w:val="TableText"/>
              <w:ind w:left="675"/>
              <w:spacing w:before="141" w:line="220" w:lineRule="auto"/>
              <w:rPr/>
            </w:pPr>
            <w:r>
              <w:rPr>
                <w:b/>
                <w:bCs/>
                <w:spacing w:val="-1"/>
              </w:rPr>
              <w:t>学生活动</w:t>
            </w:r>
          </w:p>
        </w:tc>
        <w:tc>
          <w:tcPr>
            <w:shd w:val="clear" w:fill="DCDCDC"/>
            <w:tcW w:w="2187" w:type="dxa"/>
            <w:vAlign w:val="top"/>
          </w:tcPr>
          <w:p>
            <w:pPr>
              <w:pStyle w:val="TableText"/>
              <w:ind w:left="668"/>
              <w:spacing w:before="140" w:line="219" w:lineRule="auto"/>
              <w:rPr/>
            </w:pPr>
            <w:r>
              <w:rPr>
                <w:b/>
                <w:bCs/>
                <w:spacing w:val="-5"/>
              </w:rPr>
              <w:t>教师活动</w:t>
            </w:r>
          </w:p>
        </w:tc>
        <w:tc>
          <w:tcPr>
            <w:shd w:val="clear" w:fill="DCDCDC"/>
            <w:tcW w:w="1763" w:type="dxa"/>
            <w:vAlign w:val="top"/>
          </w:tcPr>
          <w:p>
            <w:pPr>
              <w:pStyle w:val="TableText"/>
              <w:ind w:left="460"/>
              <w:spacing w:before="141" w:line="220" w:lineRule="auto"/>
              <w:rPr/>
            </w:pPr>
            <w:r>
              <w:rPr>
                <w:b/>
                <w:bCs/>
              </w:rPr>
              <w:t>活动意图</w:t>
            </w:r>
          </w:p>
        </w:tc>
      </w:tr>
      <w:tr>
        <w:trPr>
          <w:trHeight w:val="4996" w:hRule="atLeast"/>
        </w:trPr>
        <w:tc>
          <w:tcPr>
            <w:tcW w:w="1103" w:type="dxa"/>
            <w:vAlign w:val="top"/>
          </w:tcPr>
          <w:p>
            <w:pPr>
              <w:pStyle w:val="TableText"/>
              <w:ind w:left="125"/>
              <w:spacing w:before="99" w:line="219" w:lineRule="auto"/>
              <w:rPr/>
            </w:pPr>
            <w:r>
              <w:rPr>
                <w:spacing w:val="-2"/>
              </w:rPr>
              <w:t>在线数字</w:t>
            </w:r>
          </w:p>
          <w:p>
            <w:pPr>
              <w:pStyle w:val="TableText"/>
              <w:ind w:left="84" w:right="80" w:firstLine="40"/>
              <w:spacing w:before="101" w:line="310" w:lineRule="auto"/>
              <w:jc w:val="both"/>
              <w:rPr/>
            </w:pPr>
            <w:r>
              <w:rPr>
                <w:spacing w:val="-3"/>
              </w:rPr>
              <w:t>气象站基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本</w:t>
            </w:r>
            <w:r>
              <w:rPr>
                <w:spacing w:val="61"/>
              </w:rPr>
              <w:t xml:space="preserve"> </w:t>
            </w:r>
            <w:r>
              <w:rPr>
                <w:spacing w:val="-11"/>
              </w:rPr>
              <w:t>原</w:t>
            </w:r>
            <w:r>
              <w:rPr>
                <w:spacing w:val="58"/>
              </w:rPr>
              <w:t xml:space="preserve"> </w:t>
            </w:r>
            <w:r>
              <w:rPr>
                <w:spacing w:val="-11"/>
              </w:rPr>
              <w:t>理</w:t>
            </w:r>
            <w:r>
              <w:rPr/>
              <w:t xml:space="preserve"> </w:t>
            </w:r>
            <w:r>
              <w:rPr>
                <w:spacing w:val="1"/>
              </w:rPr>
              <w:t>测试。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82" w:right="138" w:firstLine="69"/>
              <w:spacing w:before="118" w:line="281" w:lineRule="auto"/>
              <w:rPr/>
            </w:pPr>
            <w:r>
              <w:rPr/>
              <w:t>1.比较数字气象传感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器和传统气象仪器的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测量值，确认数字气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象传感器的可靠性。</w:t>
            </w:r>
          </w:p>
          <w:p>
            <w:pPr>
              <w:pStyle w:val="TableText"/>
              <w:ind w:left="92" w:firstLine="59"/>
              <w:spacing w:before="101" w:line="281" w:lineRule="auto"/>
              <w:rPr/>
            </w:pPr>
            <w:r>
              <w:rPr>
                <w:spacing w:val="-2"/>
              </w:rPr>
              <w:t>2.进行局域网和广域</w:t>
            </w:r>
            <w:r>
              <w:rPr>
                <w:spacing w:val="4"/>
              </w:rPr>
              <w:t xml:space="preserve">  </w:t>
            </w:r>
            <w:r>
              <w:rPr>
                <w:spacing w:val="7"/>
              </w:rPr>
              <w:t>网环境下的数字气象</w:t>
            </w:r>
            <w:r>
              <w:rPr>
                <w:spacing w:val="2"/>
              </w:rPr>
              <w:t xml:space="preserve">  </w:t>
            </w:r>
            <w:r>
              <w:rPr/>
              <w:t>传感器数据汇总测试。</w:t>
            </w:r>
          </w:p>
          <w:p>
            <w:pPr>
              <w:pStyle w:val="TableText"/>
              <w:ind w:left="92" w:firstLine="59"/>
              <w:spacing w:before="111" w:line="286" w:lineRule="auto"/>
              <w:rPr/>
            </w:pPr>
            <w:r>
              <w:rPr/>
              <w:t>3.对数字气象传感器</w:t>
            </w:r>
            <w:r>
              <w:rPr>
                <w:spacing w:val="3"/>
              </w:rPr>
              <w:t xml:space="preserve">  </w:t>
            </w:r>
            <w:r>
              <w:rPr/>
              <w:t>的数据进行初步分析，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得出结论，并探讨结</w:t>
            </w:r>
            <w:r>
              <w:rPr/>
              <w:t xml:space="preserve">  </w:t>
            </w:r>
            <w:r>
              <w:rPr/>
              <w:t>论的呈现形式。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95" w:right="124" w:firstLine="50"/>
              <w:spacing w:before="110" w:line="296" w:lineRule="auto"/>
              <w:rPr/>
            </w:pPr>
            <w:r>
              <w:rPr/>
              <w:t>1.提供项目技能清单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和知识地图，并根据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学生学习情况丰富资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源库，给予学生检索</w:t>
            </w:r>
            <w:r>
              <w:rPr/>
              <w:t xml:space="preserve"> </w:t>
            </w:r>
            <w:r>
              <w:rPr>
                <w:spacing w:val="7"/>
              </w:rPr>
              <w:t>词，帮助学生搜索相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关知识。</w:t>
            </w:r>
          </w:p>
          <w:p>
            <w:pPr>
              <w:pStyle w:val="TableText"/>
              <w:ind w:left="195" w:right="96" w:hanging="50"/>
              <w:spacing w:before="108" w:line="272" w:lineRule="auto"/>
              <w:rPr/>
            </w:pPr>
            <w:r>
              <w:rPr>
                <w:spacing w:val="1"/>
              </w:rPr>
              <w:t>2.帮助学生选用各种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不同的软硬件方案，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综合考虑各种因素。</w:t>
            </w:r>
          </w:p>
          <w:p>
            <w:pPr>
              <w:pStyle w:val="TableText"/>
              <w:ind w:left="84" w:firstLine="59"/>
              <w:spacing w:before="103" w:line="263" w:lineRule="auto"/>
              <w:rPr/>
            </w:pPr>
            <w:r>
              <w:rPr>
                <w:spacing w:val="-1"/>
              </w:rPr>
              <w:t>3.参与小组讨论，给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予意见或具体的指导。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87" w:firstLine="49"/>
              <w:spacing w:before="96" w:line="301" w:lineRule="auto"/>
              <w:rPr/>
            </w:pPr>
            <w:r>
              <w:rPr/>
              <w:t>1.组织实验教学  </w:t>
            </w:r>
            <w:r>
              <w:rPr>
                <w:spacing w:val="-2"/>
              </w:rPr>
              <w:t>和小组合作探究，</w:t>
            </w:r>
            <w:r>
              <w:rPr/>
              <w:t xml:space="preserve"> </w:t>
            </w:r>
            <w:r>
              <w:rPr>
                <w:spacing w:val="8"/>
              </w:rPr>
              <w:t>借助线上线下的</w:t>
            </w:r>
            <w:r>
              <w:rPr/>
              <w:t xml:space="preserve">  </w:t>
            </w:r>
            <w:r>
              <w:rPr>
                <w:spacing w:val="7"/>
              </w:rPr>
              <w:t>学习资源，帮助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学生掌握在线数</w:t>
            </w:r>
            <w:r>
              <w:rPr/>
              <w:t xml:space="preserve">  </w:t>
            </w:r>
            <w:r>
              <w:rPr>
                <w:spacing w:val="4"/>
              </w:rPr>
              <w:t>字气象站的基本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原理，让学生初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步经历气象数据</w:t>
            </w:r>
            <w:r>
              <w:rPr>
                <w:spacing w:val="1"/>
              </w:rPr>
              <w:t xml:space="preserve">  </w:t>
            </w:r>
            <w:r>
              <w:rPr>
                <w:spacing w:val="20"/>
              </w:rPr>
              <w:t>的感知、传输、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处理、呈现过程。</w:t>
            </w:r>
          </w:p>
          <w:p>
            <w:pPr>
              <w:pStyle w:val="TableText"/>
              <w:ind w:left="108" w:right="115" w:firstLine="29"/>
              <w:spacing w:before="99" w:line="288" w:lineRule="auto"/>
              <w:rPr/>
            </w:pPr>
            <w:r>
              <w:rPr>
                <w:spacing w:val="-2"/>
              </w:rPr>
              <w:t>2.教师参与到分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组项目中，营造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师生共创的学习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氛围。</w:t>
            </w:r>
          </w:p>
        </w:tc>
      </w:tr>
      <w:tr>
        <w:trPr>
          <w:trHeight w:val="2847" w:hRule="atLeast"/>
        </w:trPr>
        <w:tc>
          <w:tcPr>
            <w:tcW w:w="1103" w:type="dxa"/>
            <w:vAlign w:val="top"/>
          </w:tcPr>
          <w:p>
            <w:pPr>
              <w:pStyle w:val="TableText"/>
              <w:ind w:left="125"/>
              <w:spacing w:before="104" w:line="220" w:lineRule="auto"/>
              <w:rPr/>
            </w:pPr>
            <w:r>
              <w:rPr>
                <w:spacing w:val="6"/>
              </w:rPr>
              <w:t>综合运用</w:t>
            </w:r>
          </w:p>
          <w:p>
            <w:pPr>
              <w:pStyle w:val="TableText"/>
              <w:ind w:left="75" w:right="64" w:firstLine="50"/>
              <w:spacing w:before="97" w:line="311" w:lineRule="auto"/>
              <w:jc w:val="both"/>
              <w:rPr/>
            </w:pPr>
            <w:r>
              <w:rPr>
                <w:spacing w:val="4"/>
              </w:rPr>
              <w:t>多学科知</w:t>
            </w:r>
            <w:r>
              <w:rPr/>
              <w:t xml:space="preserve"> </w:t>
            </w:r>
            <w:r>
              <w:rPr>
                <w:spacing w:val="10"/>
              </w:rPr>
              <w:t>识，搭建</w:t>
            </w:r>
            <w:r>
              <w:rPr/>
              <w:t xml:space="preserve"> </w:t>
            </w:r>
            <w:r>
              <w:rPr>
                <w:spacing w:val="16"/>
              </w:rPr>
              <w:t>校园在线</w:t>
            </w:r>
            <w:r>
              <w:rPr/>
              <w:t xml:space="preserve"> </w:t>
            </w:r>
            <w:r>
              <w:rPr>
                <w:spacing w:val="-10"/>
              </w:rPr>
              <w:t>数</w:t>
            </w:r>
            <w:r>
              <w:rPr>
                <w:spacing w:val="71"/>
              </w:rPr>
              <w:t xml:space="preserve"> </w:t>
            </w:r>
            <w:r>
              <w:rPr>
                <w:spacing w:val="-10"/>
              </w:rPr>
              <w:t>字</w:t>
            </w:r>
            <w:r>
              <w:rPr>
                <w:spacing w:val="71"/>
              </w:rPr>
              <w:t xml:space="preserve"> </w:t>
            </w:r>
            <w:r>
              <w:rPr>
                <w:spacing w:val="-10"/>
              </w:rPr>
              <w:t>气</w:t>
            </w:r>
            <w:r>
              <w:rPr/>
              <w:t xml:space="preserve"> </w:t>
            </w:r>
            <w:r>
              <w:rPr>
                <w:spacing w:val="1"/>
              </w:rPr>
              <w:t>象站。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92" w:firstLine="59"/>
              <w:spacing w:before="102" w:line="310" w:lineRule="auto"/>
              <w:rPr/>
            </w:pPr>
            <w:r>
              <w:rPr/>
              <w:t>1.与数学、物理、地</w:t>
            </w:r>
            <w:r>
              <w:rPr>
                <w:spacing w:val="3"/>
              </w:rPr>
              <w:t xml:space="preserve">  </w:t>
            </w:r>
            <w:r>
              <w:rPr/>
              <w:t>理、艺术等教师协作，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确定校园气象站的选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址和外观设计风格。</w:t>
            </w:r>
          </w:p>
          <w:p>
            <w:pPr>
              <w:pStyle w:val="TableText"/>
              <w:ind w:left="92"/>
              <w:spacing w:before="1" w:line="308" w:lineRule="auto"/>
              <w:rPr/>
            </w:pPr>
            <w:r>
              <w:rPr/>
              <w:t>2.部署物联网气象站，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测试整体效果，发现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值得研究的新规律。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84" w:right="79" w:firstLine="60"/>
              <w:spacing w:before="120" w:line="284" w:lineRule="auto"/>
              <w:rPr/>
            </w:pPr>
            <w:r>
              <w:rPr>
                <w:spacing w:val="1"/>
              </w:rPr>
              <w:t>1.组织跨学科团队为</w:t>
            </w:r>
            <w:r>
              <w:rPr/>
              <w:t xml:space="preserve"> </w:t>
            </w:r>
            <w:r>
              <w:rPr>
                <w:spacing w:val="7"/>
              </w:rPr>
              <w:t>学生提供指导，并提</w:t>
            </w:r>
            <w:r>
              <w:rPr>
                <w:spacing w:val="5"/>
              </w:rPr>
              <w:t xml:space="preserve"> </w:t>
            </w:r>
            <w:r>
              <w:rPr>
                <w:spacing w:val="41"/>
              </w:rPr>
              <w:t>供有效的课程知识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支持。</w:t>
            </w:r>
          </w:p>
          <w:p>
            <w:pPr>
              <w:pStyle w:val="TableText"/>
              <w:ind w:left="95" w:right="131" w:firstLine="50"/>
              <w:spacing w:before="101" w:line="264" w:lineRule="auto"/>
              <w:rPr/>
            </w:pPr>
            <w:r>
              <w:rPr/>
              <w:t>2.组织学生撰写数字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化工程日志。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78" w:right="67" w:firstLine="59"/>
              <w:spacing w:before="101" w:line="311" w:lineRule="auto"/>
              <w:jc w:val="both"/>
              <w:rPr/>
            </w:pPr>
            <w:r>
              <w:rPr>
                <w:spacing w:val="-2"/>
              </w:rPr>
              <w:t>通过小组内的协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作和小组间的技</w:t>
            </w:r>
            <w:r>
              <w:rPr/>
              <w:t xml:space="preserve">  </w:t>
            </w:r>
            <w:r>
              <w:rPr>
                <w:spacing w:val="10"/>
              </w:rPr>
              <w:t>术分享，提升学</w:t>
            </w:r>
            <w:r>
              <w:rPr/>
              <w:t xml:space="preserve"> </w:t>
            </w:r>
            <w:r>
              <w:rPr>
                <w:spacing w:val="-19"/>
              </w:rPr>
              <w:t>生 的</w:t>
            </w:r>
            <w:r>
              <w:rPr>
                <w:spacing w:val="-18"/>
              </w:rPr>
              <w:t xml:space="preserve"> </w:t>
            </w:r>
            <w:r>
              <w:rPr>
                <w:spacing w:val="-19"/>
              </w:rPr>
              <w:t>项</w:t>
            </w:r>
            <w:r>
              <w:rPr>
                <w:spacing w:val="15"/>
              </w:rPr>
              <w:t xml:space="preserve"> </w:t>
            </w:r>
            <w:r>
              <w:rPr>
                <w:spacing w:val="-19"/>
              </w:rPr>
              <w:t>目</w:t>
            </w:r>
            <w:r>
              <w:rPr>
                <w:spacing w:val="-20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rPr>
                <w:spacing w:val="-23"/>
              </w:rPr>
              <w:t xml:space="preserve"> </w:t>
            </w:r>
            <w:r>
              <w:rPr>
                <w:spacing w:val="-19"/>
              </w:rPr>
              <w:t>理</w:t>
            </w:r>
            <w:r>
              <w:rPr/>
              <w:t xml:space="preserve"> </w:t>
            </w:r>
            <w:r>
              <w:rPr>
                <w:spacing w:val="8"/>
              </w:rPr>
              <w:t>能力。</w:t>
            </w:r>
          </w:p>
        </w:tc>
      </w:tr>
      <w:tr>
        <w:trPr>
          <w:trHeight w:val="2872" w:hRule="atLeast"/>
        </w:trPr>
        <w:tc>
          <w:tcPr>
            <w:tcW w:w="1103" w:type="dxa"/>
            <w:vAlign w:val="top"/>
          </w:tcPr>
          <w:p>
            <w:pPr>
              <w:pStyle w:val="TableText"/>
              <w:ind w:left="125"/>
              <w:spacing w:before="136" w:line="219" w:lineRule="auto"/>
              <w:rPr/>
            </w:pPr>
            <w:r>
              <w:rPr>
                <w:spacing w:val="-2"/>
              </w:rPr>
              <w:t>反思和改</w:t>
            </w:r>
          </w:p>
          <w:p>
            <w:pPr>
              <w:pStyle w:val="TableText"/>
              <w:ind w:left="65" w:firstLine="58"/>
              <w:spacing w:before="87" w:line="300" w:lineRule="auto"/>
              <w:jc w:val="both"/>
              <w:rPr/>
            </w:pPr>
            <w:r>
              <w:rPr>
                <w:spacing w:val="-7"/>
              </w:rPr>
              <w:t>进在线数</w:t>
            </w:r>
            <w:r>
              <w:rPr/>
              <w:t xml:space="preserve">  </w:t>
            </w:r>
            <w:r>
              <w:rPr>
                <w:spacing w:val="12"/>
              </w:rPr>
              <w:t>字气象站</w:t>
            </w:r>
            <w:r>
              <w:rPr/>
              <w:t xml:space="preserve">  </w:t>
            </w:r>
            <w:r>
              <w:rPr>
                <w:spacing w:val="-16"/>
              </w:rPr>
              <w:t>的 设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计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，</w:t>
            </w:r>
            <w:r>
              <w:rPr/>
              <w:t xml:space="preserve"> </w:t>
            </w:r>
            <w:r>
              <w:rPr>
                <w:spacing w:val="11"/>
              </w:rPr>
              <w:t>尝试建立</w:t>
            </w:r>
            <w:r>
              <w:rPr/>
              <w:t xml:space="preserve">  </w:t>
            </w:r>
            <w:r>
              <w:rPr>
                <w:spacing w:val="12"/>
              </w:rPr>
              <w:t>校际在线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数字气象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站协作网。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92" w:right="138" w:firstLine="59"/>
              <w:spacing w:before="115" w:line="292" w:lineRule="auto"/>
              <w:rPr/>
            </w:pPr>
            <w:r>
              <w:rPr>
                <w:spacing w:val="1"/>
              </w:rPr>
              <w:t>1.修改和完善小组的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设计，尝试运用人工 </w:t>
            </w:r>
            <w:r>
              <w:rPr>
                <w:spacing w:val="7"/>
              </w:rPr>
              <w:t>智能、互动媒体等技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术手段优化在线数字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气象站的设计。</w:t>
            </w:r>
          </w:p>
          <w:p>
            <w:pPr>
              <w:pStyle w:val="TableText"/>
              <w:ind w:left="92" w:right="140" w:firstLine="59"/>
              <w:spacing w:before="89" w:line="282" w:lineRule="auto"/>
              <w:rPr/>
            </w:pPr>
            <w:r>
              <w:rPr/>
              <w:t>2.筹建校际在线数字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气象站协作网，探索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其可行性。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84" w:firstLine="59"/>
              <w:spacing w:before="114" w:line="295" w:lineRule="auto"/>
              <w:rPr/>
            </w:pPr>
            <w:r>
              <w:rPr>
                <w:spacing w:val="-1"/>
              </w:rPr>
              <w:t>1.引导学生绘制一个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项目总结的思维导图，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从项目缘起、技术清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单、实施过程、实施</w:t>
            </w:r>
            <w:r>
              <w:rPr/>
              <w:t xml:space="preserve">  </w:t>
            </w:r>
            <w:r>
              <w:rPr>
                <w:spacing w:val="6"/>
              </w:rPr>
              <w:t>效果、评价反思几个</w:t>
            </w:r>
            <w:r>
              <w:rPr/>
              <w:t xml:space="preserve">  </w:t>
            </w:r>
            <w:r>
              <w:rPr>
                <w:spacing w:val="-2"/>
              </w:rPr>
              <w:t>维度进行总结。</w:t>
            </w:r>
          </w:p>
          <w:p>
            <w:pPr>
              <w:pStyle w:val="TableText"/>
              <w:ind w:left="94" w:right="72" w:hanging="19"/>
              <w:spacing w:before="98" w:line="263" w:lineRule="auto"/>
              <w:rPr/>
            </w:pPr>
            <w:r>
              <w:rPr>
                <w:spacing w:val="25"/>
              </w:rPr>
              <w:t>2</w:t>
            </w:r>
            <w:r>
              <w:rPr>
                <w:spacing w:val="-44"/>
              </w:rPr>
              <w:t xml:space="preserve"> </w:t>
            </w:r>
            <w:r>
              <w:rPr>
                <w:spacing w:val="25"/>
              </w:rPr>
              <w:t>.</w:t>
            </w:r>
            <w:r>
              <w:rPr>
                <w:spacing w:val="-44"/>
              </w:rPr>
              <w:t xml:space="preserve"> </w:t>
            </w:r>
            <w:r>
              <w:rPr>
                <w:spacing w:val="25"/>
              </w:rPr>
              <w:t>召开项目总结分</w:t>
            </w:r>
            <w:r>
              <w:rPr/>
              <w:t xml:space="preserve"> </w:t>
            </w:r>
            <w:r>
              <w:rPr>
                <w:spacing w:val="-2"/>
              </w:rPr>
              <w:t>享会。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08" w:right="127" w:firstLine="29"/>
              <w:spacing w:before="117" w:line="288" w:lineRule="auto"/>
              <w:rPr/>
            </w:pPr>
            <w:r>
              <w:rPr>
                <w:spacing w:val="2"/>
              </w:rPr>
              <w:t>1.让学生修正和</w:t>
            </w:r>
            <w:r>
              <w:rPr/>
              <w:t xml:space="preserve"> </w:t>
            </w:r>
            <w:r>
              <w:rPr>
                <w:spacing w:val="5"/>
              </w:rPr>
              <w:t>完善作品，拓展 </w:t>
            </w:r>
            <w:r>
              <w:rPr>
                <w:spacing w:val="6"/>
              </w:rPr>
              <w:t>项目的技术深度</w:t>
            </w:r>
            <w:r>
              <w:rPr/>
              <w:t xml:space="preserve"> </w:t>
            </w:r>
            <w:r>
              <w:rPr>
                <w:spacing w:val="-1"/>
              </w:rPr>
              <w:t>和应用广度。</w:t>
            </w:r>
          </w:p>
          <w:p>
            <w:pPr>
              <w:pStyle w:val="TableText"/>
              <w:ind w:left="98" w:right="128" w:firstLine="39"/>
              <w:spacing w:before="98" w:line="286" w:lineRule="auto"/>
              <w:rPr/>
            </w:pPr>
            <w:r>
              <w:rPr>
                <w:spacing w:val="1"/>
              </w:rPr>
              <w:t>2.以共建项目资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源库为纽带，强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化学科间教师的</w:t>
            </w:r>
            <w:r>
              <w:rPr/>
              <w:t xml:space="preserve"> </w:t>
            </w:r>
            <w:r>
              <w:rPr>
                <w:spacing w:val="-2"/>
              </w:rPr>
              <w:t>协作。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0440" w:h="14740"/>
          <w:pgMar w:top="1252" w:right="1566" w:bottom="1194" w:left="1564" w:header="0" w:footer="10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607"/>
        <w:spacing w:before="78" w:line="219" w:lineRule="auto"/>
        <w:rPr/>
      </w:pPr>
      <w:r>
        <w:rPr>
          <w:b/>
          <w:bCs/>
          <w:spacing w:val="8"/>
        </w:rPr>
        <w:t>(4)主题设计思路说明</w:t>
      </w:r>
    </w:p>
    <w:p>
      <w:pPr>
        <w:pStyle w:val="BodyText"/>
        <w:ind w:left="3" w:right="19" w:firstLine="480"/>
        <w:spacing w:before="146" w:line="316" w:lineRule="auto"/>
        <w:jc w:val="both"/>
        <w:rPr/>
      </w:pPr>
      <w:r>
        <w:rPr>
          <w:spacing w:val="3"/>
        </w:rPr>
        <w:t>在线数字气象站是以“物联网实践与探索”为核心知识设计</w:t>
      </w:r>
      <w:r>
        <w:rPr>
          <w:spacing w:val="2"/>
        </w:rPr>
        <w:t>的具</w:t>
      </w:r>
      <w:r>
        <w:rPr/>
        <w:t xml:space="preserve"> </w:t>
      </w:r>
      <w:r>
        <w:rPr>
          <w:spacing w:val="3"/>
        </w:rPr>
        <w:t>有过程性、总结性和综合性的跨学科主题学</w:t>
      </w:r>
      <w:r>
        <w:rPr>
          <w:spacing w:val="2"/>
        </w:rPr>
        <w:t>习活动，兼顾“互联网应</w:t>
      </w:r>
      <w:r>
        <w:rPr/>
        <w:t xml:space="preserve"> </w:t>
      </w:r>
      <w:r>
        <w:rPr>
          <w:spacing w:val="3"/>
        </w:rPr>
        <w:t>用与创新”和“人工智能与智慧社会”内容</w:t>
      </w:r>
      <w:r>
        <w:rPr>
          <w:spacing w:val="2"/>
        </w:rPr>
        <w:t>模块，涉及信息科技、数</w:t>
      </w:r>
      <w:r>
        <w:rPr/>
        <w:t xml:space="preserve"> </w:t>
      </w:r>
      <w:r>
        <w:rPr>
          <w:spacing w:val="3"/>
        </w:rPr>
        <w:t>学、物理、地理、艺术等知识。在跨学科主题教学中</w:t>
      </w:r>
      <w:r>
        <w:rPr>
          <w:spacing w:val="2"/>
        </w:rPr>
        <w:t>，教师应有意识</w:t>
      </w:r>
      <w:r>
        <w:rPr/>
        <w:t xml:space="preserve"> </w:t>
      </w:r>
      <w:r>
        <w:rPr>
          <w:spacing w:val="3"/>
        </w:rPr>
        <w:t>地从多个角度收集材料，指导学生开展实验</w:t>
      </w:r>
      <w:r>
        <w:rPr>
          <w:spacing w:val="2"/>
        </w:rPr>
        <w:t>探究，完成在线数字气象</w:t>
      </w:r>
      <w:r>
        <w:rPr/>
        <w:t xml:space="preserve"> </w:t>
      </w:r>
      <w:r>
        <w:rPr>
          <w:spacing w:val="11"/>
        </w:rPr>
        <w:t>站的模拟与测试。在项目展示和反思中，注重新技术应用和项目拓</w:t>
      </w:r>
      <w:r>
        <w:rPr>
          <w:spacing w:val="3"/>
        </w:rPr>
        <w:t xml:space="preserve"> </w:t>
      </w:r>
      <w:r>
        <w:rPr>
          <w:spacing w:val="1"/>
        </w:rPr>
        <w:t>展、项目宣传之间的平衡，提升学生的展示</w:t>
      </w:r>
      <w:r>
        <w:rPr/>
        <w:t>交流和项目管理能力。</w:t>
      </w:r>
    </w:p>
    <w:p>
      <w:pPr>
        <w:pStyle w:val="BodyText"/>
        <w:ind w:left="3" w:right="16" w:firstLine="480"/>
        <w:spacing w:before="53" w:line="317" w:lineRule="auto"/>
        <w:jc w:val="both"/>
        <w:rPr/>
      </w:pPr>
      <w:r>
        <w:rPr>
          <w:spacing w:val="11"/>
        </w:rPr>
        <w:t>在教学过程中，该项目适合安排在7～9年级开展的跨学科主题</w:t>
      </w:r>
      <w:r>
        <w:rPr>
          <w:spacing w:val="13"/>
        </w:rPr>
        <w:t xml:space="preserve"> </w:t>
      </w:r>
      <w:r>
        <w:rPr>
          <w:spacing w:val="11"/>
        </w:rPr>
        <w:t>学习活动中；在课时安排上，建议集中安排6～</w:t>
      </w:r>
      <w:r>
        <w:rPr>
          <w:spacing w:val="10"/>
        </w:rPr>
        <w:t>8课时；在项目的实</w:t>
      </w:r>
      <w:r>
        <w:rPr/>
        <w:t xml:space="preserve"> </w:t>
      </w:r>
      <w:r>
        <w:rPr>
          <w:spacing w:val="3"/>
        </w:rPr>
        <w:t>施上，建议提供不同来源的真实开放数据集，并录制微课作</w:t>
      </w:r>
      <w:r>
        <w:rPr>
          <w:spacing w:val="2"/>
        </w:rPr>
        <w:t>为学习资</w:t>
      </w:r>
      <w:r>
        <w:rPr/>
        <w:t xml:space="preserve"> </w:t>
      </w:r>
      <w:r>
        <w:rPr>
          <w:spacing w:val="11"/>
        </w:rPr>
        <w:t>源。项目实践中，应给学生更多的时间，进行更为多样化的开放设</w:t>
      </w:r>
      <w:r>
        <w:rPr>
          <w:spacing w:val="1"/>
        </w:rPr>
        <w:t xml:space="preserve"> </w:t>
      </w:r>
      <w:r>
        <w:rPr/>
        <w:t>计，增加学生之间互动，加强学习反思。</w:t>
      </w:r>
    </w:p>
    <w:p>
      <w:pPr>
        <w:pStyle w:val="BodyText"/>
        <w:ind w:left="3" w:right="3" w:firstLine="480"/>
        <w:spacing w:before="22" w:line="340" w:lineRule="auto"/>
        <w:rPr/>
      </w:pPr>
      <w:r>
        <w:rPr>
          <w:spacing w:val="8"/>
        </w:rPr>
        <w:t>如图3所示，该活动有广泛的延伸空间，从传感器、</w:t>
      </w:r>
      <w:r>
        <w:rPr>
          <w:spacing w:val="7"/>
        </w:rPr>
        <w:t>无线传输数</w:t>
      </w:r>
      <w:r>
        <w:rPr/>
        <w:t xml:space="preserve"> </w:t>
      </w:r>
      <w:r>
        <w:rPr>
          <w:spacing w:val="11"/>
        </w:rPr>
        <w:t>据到卫星信号数据等方面都可以很好地融入。教师应当依据核心素</w:t>
      </w:r>
    </w:p>
    <w:p>
      <w:pPr>
        <w:pStyle w:val="BodyText"/>
        <w:ind w:firstLine="34"/>
        <w:spacing w:before="36" w:line="4660" w:lineRule="exact"/>
        <w:rPr/>
      </w:pPr>
      <w:r>
        <w:rPr>
          <w:position w:val="-93"/>
        </w:rPr>
        <w:pict>
          <v:group id="_x0000_s14" style="mso-position-vertical-relative:line;mso-position-horizontal-relative:char;width:362.5pt;height:233.05pt;" filled="false" stroked="false" coordsize="7250,4661" coordorigin="0,0">
            <v:shape id="_x0000_s16" style="position:absolute;left:0;top:0;width:7250;height:4661;" filled="false" stroked="false" type="#_x0000_t75">
              <v:imagedata o:title="" r:id="rId72"/>
            </v:shape>
            <v:shape id="_x0000_s18" style="position:absolute;left:3263;top:667;width:4002;height:323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926"/>
                      <w:spacing w:before="20" w:line="22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22"/>
                      </w:rPr>
                      <w:t>人工智能预测</w:t>
                    </w:r>
                  </w:p>
                  <w:p>
                    <w:pPr>
                      <w:spacing w:line="35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166"/>
                      <w:spacing w:before="55" w:line="21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6"/>
                      </w:rPr>
                      <w:t>大数据</w:t>
                    </w: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036"/>
                      <w:spacing w:before="56" w:line="217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通信卫星</w:t>
                    </w:r>
                  </w:p>
                  <w:p>
                    <w:pPr>
                      <w:ind w:right="17"/>
                      <w:spacing w:line="218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多普勒雷达数据</w:t>
                    </w:r>
                  </w:p>
                  <w:p>
                    <w:pPr>
                      <w:ind w:left="1776" w:right="1308" w:hanging="170"/>
                      <w:spacing w:before="278" w:line="213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>无线发射模块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时空数据</w:t>
                    </w:r>
                  </w:p>
                  <w:p>
                    <w:pPr>
                      <w:ind w:left="140" w:right="2957" w:hanging="120"/>
                      <w:spacing w:before="97" w:line="225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b/>
                        <w:bCs/>
                        <w:spacing w:val="13"/>
                      </w:rPr>
                      <w:t>在线数字</w:t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  <w:spacing w:val="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  <w:b/>
                        <w:bCs/>
                        <w:spacing w:val="16"/>
                      </w:rPr>
                      <w:t>气象站</w:t>
                    </w:r>
                  </w:p>
                </w:txbxContent>
              </v:textbox>
            </v:shape>
            <v:shape id="_x0000_s20" style="position:absolute;left:260;top:3588;width:1060;height:57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60" w:right="20" w:hanging="240"/>
                      <w:spacing w:before="20" w:line="230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spacing w:val="15"/>
                      </w:rPr>
                      <w:t>传统气象</w:t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  <w:spacing w:val="31"/>
                      </w:rPr>
                      <w:t>基站</w:t>
                    </w:r>
                  </w:p>
                </w:txbxContent>
              </v:textbox>
            </v:shape>
            <v:shape id="_x0000_s22" style="position:absolute;left:3379;top:2326;width:883;height:6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99"/>
                      <w:spacing w:before="19" w:line="21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传感器</w:t>
                    </w:r>
                  </w:p>
                  <w:p>
                    <w:pPr>
                      <w:ind w:left="20" w:right="20"/>
                      <w:spacing w:before="19" w:line="245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温度、湿度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光照、风速</w:t>
                    </w:r>
                  </w:p>
                </w:txbxContent>
              </v:textbox>
            </v:shape>
          </v:group>
        </w:pict>
      </w:r>
    </w:p>
    <w:p>
      <w:pPr>
        <w:ind w:left="1647"/>
        <w:spacing w:before="160" w:line="223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4"/>
        </w:rPr>
        <w:t>图</w:t>
      </w:r>
      <w:r>
        <w:rPr>
          <w:rFonts w:ascii="KaiTi" w:hAnsi="KaiTi" w:eastAsia="KaiTi" w:cs="KaiTi"/>
          <w:sz w:val="24"/>
          <w:szCs w:val="24"/>
          <w:spacing w:val="-16"/>
        </w:rPr>
        <w:t xml:space="preserve"> </w:t>
      </w:r>
      <w:r>
        <w:rPr>
          <w:rFonts w:ascii="KaiTi" w:hAnsi="KaiTi" w:eastAsia="KaiTi" w:cs="KaiTi"/>
          <w:sz w:val="24"/>
          <w:szCs w:val="24"/>
          <w:b/>
          <w:bCs/>
          <w:spacing w:val="-4"/>
        </w:rPr>
        <w:t>3</w:t>
      </w:r>
      <w:r>
        <w:rPr>
          <w:rFonts w:ascii="KaiTi" w:hAnsi="KaiTi" w:eastAsia="KaiTi" w:cs="KaiTi"/>
          <w:sz w:val="24"/>
          <w:szCs w:val="24"/>
          <w:spacing w:val="94"/>
        </w:rPr>
        <w:t xml:space="preserve"> </w:t>
      </w:r>
      <w:r>
        <w:rPr>
          <w:rFonts w:ascii="KaiTi" w:hAnsi="KaiTi" w:eastAsia="KaiTi" w:cs="KaiTi"/>
          <w:sz w:val="24"/>
          <w:szCs w:val="24"/>
          <w:b/>
          <w:bCs/>
          <w:spacing w:val="-4"/>
        </w:rPr>
        <w:t>在线数字气象站的活动设计思路</w:t>
      </w:r>
    </w:p>
    <w:p>
      <w:pPr>
        <w:spacing w:line="223" w:lineRule="auto"/>
        <w:sectPr>
          <w:footerReference w:type="default" r:id="rId71"/>
          <w:pgSz w:w="10440" w:h="14740"/>
          <w:pgMar w:top="1252" w:right="1566" w:bottom="1194" w:left="1566" w:header="0" w:footer="1059" w:gutter="0"/>
        </w:sectPr>
        <w:rPr>
          <w:rFonts w:ascii="KaiTi" w:hAnsi="KaiTi" w:eastAsia="KaiTi" w:cs="KaiTi"/>
          <w:sz w:val="24"/>
          <w:szCs w:val="24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7" w:right="17" w:firstLine="10"/>
        <w:spacing w:before="78" w:line="326" w:lineRule="auto"/>
        <w:rPr/>
      </w:pPr>
      <w:r>
        <w:rPr>
          <w:b/>
          <w:bCs/>
          <w:spacing w:val="-1"/>
        </w:rPr>
        <w:t>养，挖掘其育人价值，融入跨学科主题的教学。在数字化学习和展示</w:t>
      </w:r>
      <w:r>
        <w:rPr>
          <w:spacing w:val="16"/>
        </w:rPr>
        <w:t xml:space="preserve"> </w:t>
      </w:r>
      <w:r>
        <w:rPr>
          <w:b/>
          <w:bCs/>
          <w:spacing w:val="-3"/>
        </w:rPr>
        <w:t>交流的过程中，多学科教师和学生共同设计和创造。</w:t>
      </w:r>
    </w:p>
    <w:sectPr>
      <w:footerReference w:type="default" r:id="rId73"/>
      <w:pgSz w:w="10440" w:h="14740"/>
      <w:pgMar w:top="1252" w:right="1566" w:bottom="1194" w:left="1566" w:header="0" w:footer="10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3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3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10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3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11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12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4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13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14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15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16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b/>
        <w:bCs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18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19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20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21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22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23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24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25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26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3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28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29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30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31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32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33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34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40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35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36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37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38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39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40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41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42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43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44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3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45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b/>
        <w:bCs/>
        <w:spacing w:val="-1"/>
      </w:rPr>
      <w:t>46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47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48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"/>
      </w:rPr>
      <w:t>49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50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51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52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50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53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54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55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56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9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57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3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b/>
        <w:bCs/>
        <w:spacing w:val="-2"/>
      </w:rPr>
      <w:t>58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59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60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61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b/>
        <w:bCs/>
        <w:spacing w:val="-2"/>
      </w:rPr>
      <w:t>62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63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64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65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66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b/>
        <w:bCs/>
        <w:spacing w:val="-2"/>
      </w:rPr>
      <w:t>67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29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24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6" Type="http://schemas.openxmlformats.org/officeDocument/2006/relationships/fontTable" Target="fontTable.xml"/><Relationship Id="rId75" Type="http://schemas.openxmlformats.org/officeDocument/2006/relationships/styles" Target="styles.xml"/><Relationship Id="rId74" Type="http://schemas.openxmlformats.org/officeDocument/2006/relationships/settings" Target="settings.xml"/><Relationship Id="rId73" Type="http://schemas.openxmlformats.org/officeDocument/2006/relationships/footer" Target="footer69.xml"/><Relationship Id="rId72" Type="http://schemas.openxmlformats.org/officeDocument/2006/relationships/image" Target="media/image4.jpeg"/><Relationship Id="rId71" Type="http://schemas.openxmlformats.org/officeDocument/2006/relationships/footer" Target="footer68.xml"/><Relationship Id="rId70" Type="http://schemas.openxmlformats.org/officeDocument/2006/relationships/footer" Target="footer67.xml"/><Relationship Id="rId7" Type="http://schemas.openxmlformats.org/officeDocument/2006/relationships/footer" Target="footer7.xml"/><Relationship Id="rId69" Type="http://schemas.openxmlformats.org/officeDocument/2006/relationships/footer" Target="footer66.xml"/><Relationship Id="rId68" Type="http://schemas.openxmlformats.org/officeDocument/2006/relationships/footer" Target="footer65.xml"/><Relationship Id="rId67" Type="http://schemas.openxmlformats.org/officeDocument/2006/relationships/footer" Target="footer64.xml"/><Relationship Id="rId66" Type="http://schemas.openxmlformats.org/officeDocument/2006/relationships/footer" Target="footer63.xml"/><Relationship Id="rId65" Type="http://schemas.openxmlformats.org/officeDocument/2006/relationships/footer" Target="footer62.xml"/><Relationship Id="rId64" Type="http://schemas.openxmlformats.org/officeDocument/2006/relationships/footer" Target="footer61.xml"/><Relationship Id="rId63" Type="http://schemas.openxmlformats.org/officeDocument/2006/relationships/footer" Target="footer60.xml"/><Relationship Id="rId62" Type="http://schemas.openxmlformats.org/officeDocument/2006/relationships/footer" Target="footer59.xml"/><Relationship Id="rId61" Type="http://schemas.openxmlformats.org/officeDocument/2006/relationships/footer" Target="footer58.xml"/><Relationship Id="rId60" Type="http://schemas.openxmlformats.org/officeDocument/2006/relationships/footer" Target="footer57.xml"/><Relationship Id="rId6" Type="http://schemas.openxmlformats.org/officeDocument/2006/relationships/footer" Target="footer6.xml"/><Relationship Id="rId59" Type="http://schemas.openxmlformats.org/officeDocument/2006/relationships/footer" Target="footer56.xml"/><Relationship Id="rId58" Type="http://schemas.openxmlformats.org/officeDocument/2006/relationships/footer" Target="footer55.xml"/><Relationship Id="rId57" Type="http://schemas.openxmlformats.org/officeDocument/2006/relationships/image" Target="media/image3.jpeg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5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4.xml"/><Relationship Id="rId39" Type="http://schemas.openxmlformats.org/officeDocument/2006/relationships/footer" Target="footer37.xml"/><Relationship Id="rId38" Type="http://schemas.openxmlformats.org/officeDocument/2006/relationships/image" Target="media/image2.jpeg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3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image" Target="media/image1.jpeg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2026-04-13T21:16:49Z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2026-04-13T21:16:53</vt:filetime>
  </property>
  <property fmtid="{D5CDD505-2E9C-101B-9397-08002B2CF9AE}" pid="4" name="UsrData">
    <vt:lpwstr>69dcecb6a4d3c6001f92dfb3wl</vt:lpwstr>
  </property>
</Properties>
</file>