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1D32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编程软件：</w:t>
      </w:r>
      <w:r>
        <w:rPr>
          <w:rFonts w:hint="eastAsia" w:ascii="Times New Roman" w:hAnsi="Times New Roman" w:eastAsia="楷体" w:cs="Times New Roman"/>
          <w:sz w:val="21"/>
          <w:szCs w:val="21"/>
          <w:lang w:val="en-US" w:eastAsia="zh-CN"/>
        </w:rPr>
        <w:t>mPython0.7.6</w:t>
      </w:r>
      <w:bookmarkStart w:id="0" w:name="_GoBack"/>
      <w:bookmarkEnd w:id="0"/>
      <w:r>
        <w:rPr>
          <w:rFonts w:hint="eastAsia"/>
          <w:lang w:val="en-US" w:eastAsia="zh-CN"/>
        </w:rPr>
        <w:t>及其以上版本</w:t>
      </w:r>
    </w:p>
    <w:p w14:paraId="69A9B1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程序使用</w:t>
      </w:r>
      <w:r>
        <w:rPr>
          <w:rFonts w:hint="eastAsia" w:ascii="Times New Roman" w:hAnsi="Times New Roman" w:eastAsia="楷体" w:cs="Times New Roman"/>
          <w:sz w:val="21"/>
          <w:szCs w:val="21"/>
          <w:lang w:val="en-US" w:eastAsia="zh-CN"/>
        </w:rPr>
        <w:t>mPython</w:t>
      </w:r>
      <w:r>
        <w:rPr>
          <w:rFonts w:hint="eastAsia"/>
          <w:lang w:val="en-US" w:eastAsia="zh-CN"/>
        </w:rPr>
        <w:t>软件打开、编辑、测试运行。</w:t>
      </w:r>
    </w:p>
    <w:p w14:paraId="63E4D4A4">
      <w:r>
        <w:rPr>
          <w:rFonts w:hint="eastAsia"/>
          <w:lang w:val="en-US" w:eastAsia="zh-CN"/>
        </w:rPr>
        <w:t>使用前在</w:t>
      </w:r>
      <w:r>
        <w:rPr>
          <w:rFonts w:hint="eastAsia" w:ascii="Times New Roman" w:hAnsi="Times New Roman" w:eastAsia="楷体" w:cs="Times New Roman"/>
          <w:sz w:val="21"/>
          <w:szCs w:val="21"/>
          <w:lang w:val="en-US" w:eastAsia="zh-CN"/>
        </w:rPr>
        <w:t>mPython</w:t>
      </w:r>
      <w:r>
        <w:rPr>
          <w:rFonts w:hint="eastAsia"/>
          <w:lang w:val="en-US" w:eastAsia="zh-CN"/>
        </w:rPr>
        <w:t>软件中安装并加载“线性回归”模块</w:t>
      </w:r>
      <w:r>
        <w:rPr>
          <w:rFonts w:hint="eastAsia"/>
        </w:rPr>
        <w:t>。</w:t>
      </w:r>
    </w:p>
    <w:p w14:paraId="6A849586"/>
    <w:p w14:paraId="6EEA0C1E">
      <w:pPr>
        <w:jc w:val="center"/>
      </w:pPr>
      <w:r>
        <w:drawing>
          <wp:inline distT="0" distB="0" distL="114300" distR="114300">
            <wp:extent cx="2675890" cy="3522980"/>
            <wp:effectExtent l="0" t="0" r="1016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352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46F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ED252A"/>
    <w:rsid w:val="001C45CF"/>
    <w:rsid w:val="0020090E"/>
    <w:rsid w:val="004D4723"/>
    <w:rsid w:val="008C3405"/>
    <w:rsid w:val="00B0088F"/>
    <w:rsid w:val="00E0019F"/>
    <w:rsid w:val="00ED252A"/>
    <w:rsid w:val="00F70411"/>
    <w:rsid w:val="0C0D15D3"/>
    <w:rsid w:val="11F823DD"/>
    <w:rsid w:val="12655CC4"/>
    <w:rsid w:val="21EA7771"/>
    <w:rsid w:val="2C2B3683"/>
    <w:rsid w:val="300541EB"/>
    <w:rsid w:val="31417FF7"/>
    <w:rsid w:val="31653193"/>
    <w:rsid w:val="324C4353"/>
    <w:rsid w:val="371A67CE"/>
    <w:rsid w:val="38743CBC"/>
    <w:rsid w:val="394C2E8B"/>
    <w:rsid w:val="41ED7F7B"/>
    <w:rsid w:val="45912351"/>
    <w:rsid w:val="4D437238"/>
    <w:rsid w:val="55F12998"/>
    <w:rsid w:val="59FA62BF"/>
    <w:rsid w:val="5A3E6143"/>
    <w:rsid w:val="5CAE3391"/>
    <w:rsid w:val="668C4743"/>
    <w:rsid w:val="66B24B16"/>
    <w:rsid w:val="6D45389E"/>
    <w:rsid w:val="71B72890"/>
    <w:rsid w:val="72816D30"/>
    <w:rsid w:val="78B31AFC"/>
    <w:rsid w:val="7AC30BC0"/>
    <w:rsid w:val="7EEC1DCB"/>
    <w:rsid w:val="7F8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40</Words>
  <Characters>52</Characters>
  <Lines>1</Lines>
  <Paragraphs>1</Paragraphs>
  <TotalTime>0</TotalTime>
  <ScaleCrop>false</ScaleCrop>
  <LinksUpToDate>false</LinksUpToDate>
  <CharactersWithSpaces>52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2024-08-22T04:07:46Z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D6181D31B4434885B05CF6737CD986A3_12</vt:lpwstr>
  </property>
</Properties>
</file>