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69EBD" w14:textId="3FE35D3F" w:rsidR="006939E4" w:rsidRPr="00E1288B" w:rsidRDefault="00E1288B" w:rsidP="00E1288B">
      <w:pPr>
        <w:jc w:val="center"/>
        <w:rPr>
          <w:rFonts w:ascii="黑体" w:eastAsia="黑体" w:hAnsi="黑体" w:hint="eastAsia"/>
          <w:sz w:val="30"/>
          <w:szCs w:val="30"/>
        </w:rPr>
      </w:pPr>
      <w:r w:rsidRPr="00E1288B">
        <w:rPr>
          <w:rFonts w:ascii="黑体" w:eastAsia="黑体" w:hAnsi="黑体" w:hint="eastAsia"/>
          <w:sz w:val="30"/>
          <w:szCs w:val="30"/>
        </w:rPr>
        <w:t>项目</w:t>
      </w:r>
      <w:r w:rsidRPr="00E1288B">
        <w:rPr>
          <w:rFonts w:ascii="黑体" w:eastAsia="黑体" w:hAnsi="黑体" w:cs="Times New Roman"/>
          <w:sz w:val="30"/>
          <w:szCs w:val="30"/>
        </w:rPr>
        <w:t xml:space="preserve">2  </w:t>
      </w:r>
      <w:r w:rsidRPr="00E1288B">
        <w:rPr>
          <w:rFonts w:ascii="黑体" w:eastAsia="黑体" w:hAnsi="黑体" w:hint="eastAsia"/>
          <w:sz w:val="30"/>
          <w:szCs w:val="30"/>
        </w:rPr>
        <w:t>制作班级智慧留言板</w:t>
      </w:r>
    </w:p>
    <w:p w14:paraId="21E28E99" w14:textId="77777777" w:rsidR="006939E4" w:rsidRPr="00E1288B" w:rsidRDefault="00E1288B" w:rsidP="00E1288B">
      <w:pPr>
        <w:jc w:val="right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E1288B">
        <w:rPr>
          <w:rFonts w:ascii="黑体" w:eastAsia="黑体" w:hAnsi="黑体" w:hint="eastAsia"/>
          <w:sz w:val="30"/>
          <w:szCs w:val="30"/>
        </w:rPr>
        <w:t>——物联网通信协议</w:t>
      </w:r>
    </w:p>
    <w:tbl>
      <w:tblPr>
        <w:tblW w:w="7989" w:type="dxa"/>
        <w:jc w:val="center"/>
        <w:tblLayout w:type="fixed"/>
        <w:tblLook w:val="04A0" w:firstRow="1" w:lastRow="0" w:firstColumn="1" w:lastColumn="0" w:noHBand="0" w:noVBand="1"/>
      </w:tblPr>
      <w:tblGrid>
        <w:gridCol w:w="1160"/>
        <w:gridCol w:w="5505"/>
        <w:gridCol w:w="1324"/>
      </w:tblGrid>
      <w:tr w:rsidR="006939E4" w14:paraId="14A6076F" w14:textId="77777777">
        <w:trPr>
          <w:trHeight w:val="338"/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32AA3" w14:textId="77777777" w:rsidR="006939E4" w:rsidRDefault="00E1288B">
            <w:pPr>
              <w:widowControl/>
              <w:tabs>
                <w:tab w:val="left" w:pos="425"/>
              </w:tabs>
              <w:adjustRightInd w:val="0"/>
              <w:snapToGrid w:val="0"/>
              <w:spacing w:beforeLines="30" w:before="93" w:line="312" w:lineRule="auto"/>
              <w:jc w:val="center"/>
              <w:rPr>
                <w:rFonts w:eastAsia="黑体"/>
              </w:rPr>
            </w:pPr>
            <w:r>
              <w:rPr>
                <w:rFonts w:ascii="Times New Roman" w:eastAsia="黑体" w:hAnsi="Times New Roman" w:cs="黑体" w:hint="eastAsia"/>
                <w:szCs w:val="20"/>
                <w:lang w:bidi="ar"/>
              </w:rPr>
              <w:t>评价维度</w:t>
            </w: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478B6EF4" w14:textId="77777777" w:rsidR="006939E4" w:rsidRDefault="00E1288B">
            <w:pPr>
              <w:widowControl/>
              <w:tabs>
                <w:tab w:val="left" w:pos="425"/>
              </w:tabs>
              <w:adjustRightInd w:val="0"/>
              <w:snapToGrid w:val="0"/>
              <w:spacing w:beforeLines="30" w:before="93" w:line="312" w:lineRule="auto"/>
              <w:jc w:val="center"/>
              <w:rPr>
                <w:rFonts w:eastAsia="黑体"/>
              </w:rPr>
            </w:pPr>
            <w:r>
              <w:rPr>
                <w:rFonts w:ascii="Times New Roman" w:eastAsia="黑体" w:hAnsi="Times New Roman" w:cs="黑体" w:hint="eastAsia"/>
                <w:szCs w:val="20"/>
                <w:lang w:bidi="ar"/>
              </w:rPr>
              <w:t>评价内容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7D91B71" w14:textId="77777777" w:rsidR="006939E4" w:rsidRDefault="00E1288B">
            <w:pPr>
              <w:widowControl/>
              <w:tabs>
                <w:tab w:val="left" w:pos="425"/>
              </w:tabs>
              <w:adjustRightInd w:val="0"/>
              <w:snapToGrid w:val="0"/>
              <w:spacing w:beforeLines="30" w:before="93" w:line="312" w:lineRule="auto"/>
              <w:jc w:val="center"/>
              <w:rPr>
                <w:rFonts w:eastAsia="黑体"/>
              </w:rPr>
            </w:pPr>
            <w:r>
              <w:rPr>
                <w:rFonts w:ascii="Times New Roman" w:eastAsia="黑体" w:hAnsi="Times New Roman" w:cs="黑体" w:hint="eastAsia"/>
                <w:szCs w:val="20"/>
                <w:lang w:bidi="ar"/>
              </w:rPr>
              <w:t>评价等级</w:t>
            </w:r>
          </w:p>
        </w:tc>
      </w:tr>
      <w:tr w:rsidR="006939E4" w14:paraId="7400ABB4" w14:textId="77777777">
        <w:trPr>
          <w:trHeight w:val="33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51E84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过程性评价</w:t>
            </w: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35F51393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能积极参与小组活动，参与度高，并依据项目需要，为小组提供资源。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4A37A557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Cs w:val="21"/>
                <w:lang w:bidi="ar"/>
              </w:rPr>
              <w:t>☆☆☆☆☆</w:t>
            </w:r>
          </w:p>
        </w:tc>
      </w:tr>
      <w:tr w:rsidR="006939E4" w14:paraId="21BDB5DB" w14:textId="77777777">
        <w:trPr>
          <w:trHeight w:val="33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374A5" w14:textId="77777777" w:rsidR="006939E4" w:rsidRDefault="00693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65AFF8F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能主动参与合作任务，在小组中，能听取同伴发言，积极发表自己的一些看法。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58CBB97A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Cs w:val="21"/>
                <w:lang w:bidi="ar"/>
              </w:rPr>
              <w:t>☆☆☆☆☆</w:t>
            </w:r>
          </w:p>
        </w:tc>
      </w:tr>
      <w:tr w:rsidR="006939E4" w14:paraId="269B19F3" w14:textId="77777777">
        <w:trPr>
          <w:trHeight w:val="33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E4E00" w14:textId="77777777" w:rsidR="006939E4" w:rsidRDefault="00693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7CB2441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能独立思考和解决问题，并和其他学生合作按时准确的完成项目任务。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151FD3EA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Cs w:val="21"/>
                <w:lang w:bidi="ar"/>
              </w:rPr>
              <w:t>☆☆☆☆☆</w:t>
            </w:r>
          </w:p>
        </w:tc>
      </w:tr>
      <w:tr w:rsidR="006939E4" w14:paraId="5BFB0284" w14:textId="77777777">
        <w:trPr>
          <w:trHeight w:val="338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BD536" w14:textId="77777777" w:rsidR="006939E4" w:rsidRDefault="006939E4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18"/>
                <w:szCs w:val="18"/>
                <w:lang w:bidi="ar"/>
              </w:rPr>
            </w:pPr>
          </w:p>
          <w:p w14:paraId="71532F80" w14:textId="77777777" w:rsidR="006939E4" w:rsidRDefault="006939E4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ascii="Times New Roman" w:eastAsia="宋体" w:hAnsi="Times New Roman" w:cs="宋体"/>
                <w:sz w:val="18"/>
                <w:szCs w:val="18"/>
                <w:lang w:bidi="ar"/>
              </w:rPr>
            </w:pPr>
          </w:p>
          <w:p w14:paraId="43BD711F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总结性评价</w:t>
            </w: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77C7860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能够使用实验器材，熟练制作班级智慧留言板。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0535B30A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Cs w:val="21"/>
                <w:lang w:bidi="ar"/>
              </w:rPr>
              <w:t>☆☆☆☆☆</w:t>
            </w:r>
          </w:p>
        </w:tc>
      </w:tr>
      <w:tr w:rsidR="006939E4" w14:paraId="6BBF9E78" w14:textId="77777777">
        <w:trPr>
          <w:trHeight w:val="338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9BF9" w14:textId="77777777" w:rsidR="006939E4" w:rsidRDefault="00693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E069004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sz w:val="18"/>
                <w:szCs w:val="18"/>
                <w:lang w:bidi="ar"/>
              </w:rPr>
              <w:t>能够借助编程实现留言板留言和公告功能。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7B4F3287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Cs w:val="21"/>
                <w:lang w:bidi="ar"/>
              </w:rPr>
              <w:t>☆☆☆☆☆</w:t>
            </w:r>
          </w:p>
        </w:tc>
      </w:tr>
      <w:tr w:rsidR="006939E4" w14:paraId="14D87EDA" w14:textId="77777777">
        <w:trPr>
          <w:trHeight w:val="338"/>
          <w:jc w:val="center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CC85A" w14:textId="77777777" w:rsidR="006939E4" w:rsidRDefault="00693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0A90228E" w14:textId="77777777" w:rsidR="006939E4" w:rsidRDefault="00E1288B">
            <w:pPr>
              <w:pStyle w:val="a0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了解</w:t>
            </w:r>
            <w:r>
              <w:rPr>
                <w:rFonts w:cs="宋体" w:hint="eastAsia"/>
                <w:sz w:val="18"/>
                <w:szCs w:val="18"/>
              </w:rPr>
              <w:t>MQTT</w:t>
            </w:r>
            <w:r>
              <w:rPr>
                <w:rFonts w:cs="宋体" w:hint="eastAsia"/>
                <w:sz w:val="18"/>
                <w:szCs w:val="18"/>
              </w:rPr>
              <w:t>协议特点，</w:t>
            </w:r>
            <w:r>
              <w:rPr>
                <w:rFonts w:cs="宋体" w:hint="eastAsia"/>
                <w:sz w:val="18"/>
                <w:szCs w:val="18"/>
              </w:rPr>
              <w:t>熟练使用</w:t>
            </w:r>
            <w:r>
              <w:rPr>
                <w:rFonts w:cs="宋体" w:hint="eastAsia"/>
                <w:sz w:val="18"/>
                <w:szCs w:val="18"/>
              </w:rPr>
              <w:t>MQTT</w:t>
            </w:r>
            <w:r>
              <w:rPr>
                <w:rFonts w:cs="宋体" w:hint="eastAsia"/>
                <w:sz w:val="18"/>
                <w:szCs w:val="18"/>
              </w:rPr>
              <w:t>协议完成项目。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545914CD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仿宋" w:hAnsi="Times New Roman" w:cs="仿宋" w:hint="eastAsia"/>
                <w:szCs w:val="21"/>
                <w:lang w:bidi="ar"/>
              </w:rPr>
              <w:t>☆☆☆☆☆</w:t>
            </w:r>
          </w:p>
        </w:tc>
      </w:tr>
      <w:tr w:rsidR="006939E4" w14:paraId="67A2C805" w14:textId="77777777">
        <w:trPr>
          <w:trHeight w:val="338"/>
          <w:jc w:val="center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EAD54" w14:textId="77777777" w:rsidR="006939E4" w:rsidRDefault="006939E4">
            <w:pPr>
              <w:widowControl/>
              <w:tabs>
                <w:tab w:val="left" w:pos="425"/>
              </w:tabs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55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1B5E37FF" w14:textId="77777777" w:rsidR="006939E4" w:rsidRDefault="00E1288B">
            <w:pPr>
              <w:pStyle w:val="a0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能提交项目成果，程序演示正确，代码模块逻辑结构清晰、合理，有详细的小组作品展示交流提纲。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0" w:type="dxa"/>
              <w:right w:w="90" w:type="dxa"/>
            </w:tcMar>
            <w:vAlign w:val="center"/>
          </w:tcPr>
          <w:p w14:paraId="22BB27C8" w14:textId="77777777" w:rsidR="006939E4" w:rsidRDefault="00E1288B">
            <w:pPr>
              <w:tabs>
                <w:tab w:val="left" w:pos="425"/>
              </w:tabs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  <w:lang w:bidi="ar"/>
              </w:rPr>
              <w:t>☆☆☆☆☆</w:t>
            </w:r>
          </w:p>
        </w:tc>
      </w:tr>
    </w:tbl>
    <w:p w14:paraId="51AF5251" w14:textId="77777777" w:rsidR="006939E4" w:rsidRDefault="006939E4"/>
    <w:sectPr w:rsidR="00693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MzE0ZDdlZTk1MzUxMjZmOTAzZDU5NWY5NjkifQ=="/>
  </w:docVars>
  <w:rsids>
    <w:rsidRoot w:val="006939E4"/>
    <w:rsid w:val="00072C34"/>
    <w:rsid w:val="006939E4"/>
    <w:rsid w:val="00E1288B"/>
    <w:rsid w:val="07A44131"/>
    <w:rsid w:val="10321608"/>
    <w:rsid w:val="1B9C027D"/>
    <w:rsid w:val="216435EB"/>
    <w:rsid w:val="25777D91"/>
    <w:rsid w:val="26ED5E31"/>
    <w:rsid w:val="2E4722CA"/>
    <w:rsid w:val="34A00986"/>
    <w:rsid w:val="38912AC0"/>
    <w:rsid w:val="3E155F41"/>
    <w:rsid w:val="43CA157C"/>
    <w:rsid w:val="513E0197"/>
    <w:rsid w:val="56101070"/>
    <w:rsid w:val="57151371"/>
    <w:rsid w:val="57D91936"/>
    <w:rsid w:val="5A736072"/>
    <w:rsid w:val="5E56547F"/>
    <w:rsid w:val="601B0D3D"/>
    <w:rsid w:val="6B5477F9"/>
    <w:rsid w:val="6D0B038C"/>
    <w:rsid w:val="715E043B"/>
    <w:rsid w:val="717F4521"/>
    <w:rsid w:val="71DE00AC"/>
    <w:rsid w:val="78886D34"/>
    <w:rsid w:val="7DE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525E20-86AD-4A4F-8AA7-132CBC52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0"/>
    <w:link w:val="2Char1"/>
    <w:semiHidden/>
    <w:unhideWhenUsed/>
    <w:qFormat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eastAsia="黑体" w:hAnsi="Arial" w:cs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"/>
    <w:pPr>
      <w:tabs>
        <w:tab w:val="left" w:pos="425"/>
      </w:tabs>
      <w:adjustRightInd w:val="0"/>
      <w:snapToGrid w:val="0"/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Normal (Web)"/>
    <w:basedOn w:val="a"/>
    <w:rPr>
      <w:sz w:val="24"/>
    </w:rPr>
  </w:style>
  <w:style w:type="character" w:customStyle="1" w:styleId="Char">
    <w:name w:val="正文缩进 Char"/>
    <w:basedOn w:val="a1"/>
    <w:link w:val="a0"/>
    <w:qFormat/>
    <w:rPr>
      <w:kern w:val="2"/>
      <w:sz w:val="21"/>
    </w:rPr>
  </w:style>
  <w:style w:type="character" w:customStyle="1" w:styleId="2Char1">
    <w:name w:val="标题 2 Char1"/>
    <w:basedOn w:val="a1"/>
    <w:link w:val="2"/>
    <w:rPr>
      <w:rFonts w:ascii="Arial" w:eastAsia="黑体" w:hAnsi="Arial" w:cs="Arial" w:hint="default"/>
      <w:kern w:val="2"/>
      <w:sz w:val="28"/>
    </w:rPr>
  </w:style>
  <w:style w:type="character" w:customStyle="1" w:styleId="2Char">
    <w:name w:val="标题 2 Char"/>
    <w:basedOn w:val="a1"/>
    <w:rPr>
      <w:rFonts w:ascii="Calibri Light" w:eastAsia="宋体" w:hAnsi="Calibri Light" w:cs="Times New Roman"/>
      <w:b/>
      <w:bCs/>
      <w:kern w:val="2"/>
      <w:sz w:val="32"/>
      <w:szCs w:val="32"/>
    </w:rPr>
  </w:style>
  <w:style w:type="paragraph" w:customStyle="1" w:styleId="22TimesNewRoman">
    <w:name w:val="样式 标题 2节标题2 + (西文) Times New Roman (中文) 华文隶书 二号 黑色 阴影 左 ..."/>
    <w:basedOn w:val="2"/>
    <w:qFormat/>
    <w:pPr>
      <w:spacing w:before="80" w:after="80"/>
      <w:ind w:firstLine="0"/>
      <w:jc w:val="left"/>
    </w:pPr>
    <w:rPr>
      <w:rFonts w:ascii="Times New Roman" w:eastAsia="华文隶书" w:hAnsi="Times New Roman"/>
      <w:shadow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cw123</dc:creator>
  <cp:lastModifiedBy>cw123</cp:lastModifiedBy>
  <cp:revision>2</cp:revision>
  <dcterms:created xsi:type="dcterms:W3CDTF">2014-10-29T12:08:00Z</dcterms:created>
  <dcterms:modified xsi:type="dcterms:W3CDTF">2024-08-22T07:35:00Z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2109FA2267B1450080A5F04EAC54723C_12</vt:lpwstr>
  </property>
</Properties>
</file>