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22C2">
      <w:pPr>
        <w:pStyle w:val="3"/>
        <w:ind w:firstLine="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项目2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 xml:space="preserve"> 制作班级智慧留言板</w:t>
      </w:r>
    </w:p>
    <w:p w14:paraId="4C5FD75E">
      <w:pPr>
        <w:pStyle w:val="3"/>
        <w:ind w:firstLine="0"/>
        <w:jc w:val="righ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——物联网通信协议</w:t>
      </w:r>
    </w:p>
    <w:p w14:paraId="79E2AAC9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项目准备</w:t>
      </w:r>
    </w:p>
    <w:p w14:paraId="515C285E">
      <w:r>
        <w:rPr>
          <w:rFonts w:hint="eastAsia" w:ascii="Times New Roman" w:hAnsi="Times New Roman" w:eastAsia="宋体" w:cs="Times New Roman"/>
          <w:szCs w:val="21"/>
        </w:rPr>
        <w:t>1.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/>
        </w:rPr>
        <w:t>构思班级留言板的设备组成</w:t>
      </w:r>
    </w:p>
    <w:p w14:paraId="6AA299CA">
      <w:r>
        <w:rPr>
          <w:rFonts w:hint="eastAsia"/>
        </w:rPr>
        <w:t>应用层  器材：主控板、扩展板</w:t>
      </w:r>
    </w:p>
    <w:p w14:paraId="51C382B6">
      <w:pPr>
        <w:ind w:firstLine="840" w:firstLineChars="400"/>
      </w:pPr>
      <w:r>
        <w:rPr>
          <w:rFonts w:hint="eastAsia"/>
        </w:rPr>
        <w:t>功能：发送留言信息</w:t>
      </w:r>
    </w:p>
    <w:p w14:paraId="57519665">
      <w:r>
        <w:rPr>
          <w:rFonts w:hint="eastAsia"/>
        </w:rPr>
        <w:t>感知层  器材：主控板、扩展板</w:t>
      </w:r>
    </w:p>
    <w:p w14:paraId="53C82E53">
      <w:r>
        <w:rPr>
          <w:rFonts w:hint="eastAsia"/>
        </w:rPr>
        <w:t xml:space="preserve">        功能：接收留言信息并显示</w:t>
      </w:r>
    </w:p>
    <w:p w14:paraId="56D6F5AD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.  </w:t>
      </w:r>
      <w:r>
        <w:rPr>
          <w:rFonts w:hint="eastAsia"/>
        </w:rPr>
        <w:t>梳理留言板的数据传输过程</w:t>
      </w:r>
    </w:p>
    <w:p w14:paraId="261EF557">
      <w:pPr>
        <w:tabs>
          <w:tab w:val="left" w:pos="312"/>
        </w:tabs>
      </w:pPr>
      <w:r>
        <w:rPr>
          <w:rFonts w:hint="eastAsia"/>
        </w:rPr>
        <w:t>①</w:t>
      </w:r>
      <w:r>
        <w:t>发送留言</w:t>
      </w:r>
      <w:r>
        <w:rPr>
          <w:rFonts w:hint="eastAsia"/>
        </w:rPr>
        <w:t xml:space="preserve"> ②订阅主题 ③留言板</w:t>
      </w:r>
    </w:p>
    <w:p w14:paraId="5F0F536A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3</w:t>
      </w:r>
      <w:r>
        <w:rPr>
          <w:rFonts w:ascii="Times New Roman" w:hAnsi="Times New Roman" w:eastAsia="宋体" w:cs="Times New Roman"/>
          <w:szCs w:val="21"/>
        </w:rPr>
        <w:t xml:space="preserve">.  </w:t>
      </w:r>
      <w:r>
        <w:rPr>
          <w:rFonts w:hint="eastAsia"/>
        </w:rPr>
        <w:t>规划班级留言板制作方案</w:t>
      </w:r>
    </w:p>
    <w:p w14:paraId="4F872079">
      <w:pPr>
        <w:tabs>
          <w:tab w:val="left" w:pos="312"/>
        </w:tabs>
      </w:pPr>
      <w:r>
        <w:t>组建留言板实验网络环境</w:t>
      </w:r>
      <w:r>
        <w:rPr>
          <w:rFonts w:hint="eastAsia"/>
        </w:rPr>
        <w:t>—编程实现留言和公告功能—调试班级智慧留言板功能</w:t>
      </w:r>
    </w:p>
    <w:p w14:paraId="44835ACA">
      <w:pPr>
        <w:rPr>
          <w:rFonts w:hint="eastAsia"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项目实施</w:t>
      </w:r>
    </w:p>
    <w:p w14:paraId="737B9BC9">
      <w:pPr>
        <w:tabs>
          <w:tab w:val="left" w:pos="312"/>
        </w:tabs>
      </w:pPr>
      <w:r>
        <w:rPr>
          <w:rFonts w:ascii="Times New Roman" w:hAnsi="Times New Roman" w:eastAsia="宋体" w:cs="Times New Roman"/>
          <w:szCs w:val="21"/>
        </w:rPr>
        <w:t xml:space="preserve">1.  </w:t>
      </w:r>
      <w:r>
        <w:t>组建留言板实验网络环境</w:t>
      </w:r>
    </w:p>
    <w:p w14:paraId="502FD80B">
      <w:pPr>
        <w:tabs>
          <w:tab w:val="left" w:pos="312"/>
        </w:tabs>
        <w:rPr>
          <w:rFonts w:hint="eastAsia" w:eastAsiaTheme="minorEastAsia"/>
          <w:lang w:eastAsia="zh-CN"/>
        </w:rPr>
      </w:pPr>
      <w:r>
        <w:t>按操作步骤搭建网络实验环境</w:t>
      </w:r>
      <w:r>
        <w:rPr>
          <w:rFonts w:hint="eastAsia"/>
          <w:lang w:eastAsia="zh-CN"/>
        </w:rPr>
        <w:t>。</w:t>
      </w:r>
    </w:p>
    <w:p w14:paraId="03415BF9">
      <w:pPr>
        <w:tabs>
          <w:tab w:val="left" w:pos="312"/>
        </w:tabs>
      </w:pPr>
      <w:r>
        <w:rPr>
          <w:rFonts w:ascii="Times New Roman" w:hAnsi="Times New Roman" w:eastAsia="宋体" w:cs="Times New Roman"/>
          <w:szCs w:val="21"/>
        </w:rPr>
        <w:t xml:space="preserve">2.  </w:t>
      </w:r>
      <w:r>
        <w:rPr>
          <w:rFonts w:hint="eastAsia"/>
        </w:rPr>
        <w:t>编程实现留言和公告功能</w:t>
      </w:r>
    </w:p>
    <w:p w14:paraId="6347D758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完善发送留言功能代码</w:t>
      </w:r>
    </w:p>
    <w:p w14:paraId="4438C90C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①</w:t>
      </w:r>
      <w:r>
        <w:rPr>
          <w:rFonts w:hint="eastAsia"/>
        </w:rPr>
        <w:t>连接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MQTT</w:t>
      </w:r>
      <w:r>
        <w:t>服务器</w:t>
      </w:r>
      <w:r>
        <w:rPr>
          <w:rFonts w:hint="eastAsia"/>
        </w:rPr>
        <w:t xml:space="preserve"> ②发送留言信息到主题“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liuyan”</w:t>
      </w:r>
      <w:r>
        <w:rPr>
          <w:rFonts w:hint="eastAsia"/>
        </w:rPr>
        <w:t>中</w:t>
      </w:r>
    </w:p>
    <w:p w14:paraId="4287DC4D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编写显示留言功能程序</w:t>
      </w:r>
    </w:p>
    <w:p w14:paraId="63670041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①</w:t>
      </w:r>
      <w:r>
        <w:rPr>
          <w:rFonts w:hint="eastAsia"/>
        </w:rPr>
        <w:t>无法正常运行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连接不到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MQTT</w:t>
      </w:r>
      <w:r>
        <w:rPr>
          <w:rFonts w:hint="eastAsia"/>
          <w:lang w:val="en-US" w:eastAsia="zh-CN"/>
        </w:rPr>
        <w:t>服务器。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>留言</w:t>
      </w:r>
      <w:r>
        <w:rPr>
          <w:rFonts w:hint="eastAsia"/>
        </w:rPr>
        <w:t>显示屏接收不到信息</w:t>
      </w:r>
      <w:r>
        <w:rPr>
          <w:rFonts w:hint="eastAsia"/>
          <w:lang w:eastAsia="zh-CN"/>
        </w:rPr>
        <w:t>。</w:t>
      </w:r>
      <w:r>
        <w:rPr>
          <w:rFonts w:hint="eastAsia" w:ascii="Times New Roman" w:hAnsi="Times New Roman" w:eastAsia="宋体" w:cs="Times New Roman"/>
          <w:szCs w:val="21"/>
        </w:rPr>
        <w:t>③</w:t>
      </w:r>
      <w:r>
        <w:rPr>
          <w:rFonts w:hint="eastAsia"/>
          <w:lang w:val="en-US" w:eastAsia="zh-CN"/>
        </w:rPr>
        <w:t>留言</w:t>
      </w:r>
      <w:r>
        <w:rPr>
          <w:rFonts w:hint="eastAsia"/>
        </w:rPr>
        <w:t>显示屏接收不到信息，因为留言设备和留言显示屏没有订阅同一个主题。</w:t>
      </w:r>
    </w:p>
    <w:p w14:paraId="04CE01FF">
      <w:pPr>
        <w:tabs>
          <w:tab w:val="left" w:pos="312"/>
        </w:tabs>
      </w:pPr>
      <w:r>
        <w:rPr>
          <w:rFonts w:ascii="Times New Roman" w:hAnsi="Times New Roman" w:eastAsia="宋体" w:cs="Times New Roman"/>
          <w:szCs w:val="21"/>
        </w:rPr>
        <w:t xml:space="preserve">3.  </w:t>
      </w:r>
      <w:r>
        <w:rPr>
          <w:rFonts w:hint="eastAsia"/>
        </w:rPr>
        <w:t>调试班级智慧留言板功能</w:t>
      </w:r>
    </w:p>
    <w:p w14:paraId="3DB1519D">
      <w:pPr>
        <w:tabs>
          <w:tab w:val="left" w:pos="312"/>
        </w:tabs>
      </w:pPr>
      <w:r>
        <w:t>测试程序</w:t>
      </w:r>
      <w:r>
        <w:rPr>
          <w:rFonts w:hint="eastAsia"/>
        </w:rPr>
        <w:t>，</w:t>
      </w:r>
      <w:r>
        <w:t>记录测试过程中遇到的问题</w:t>
      </w:r>
      <w:r>
        <w:rPr>
          <w:rFonts w:hint="eastAsia"/>
        </w:rPr>
        <w:t>，</w:t>
      </w:r>
      <w:r>
        <w:t>并给出解决办法</w:t>
      </w:r>
      <w:r>
        <w:rPr>
          <w:rFonts w:hint="eastAsia"/>
        </w:rPr>
        <w:t>。</w:t>
      </w:r>
    </w:p>
    <w:p w14:paraId="6F20B90A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素养提升</w:t>
      </w:r>
    </w:p>
    <w:p w14:paraId="1A839F9E">
      <w:r>
        <w:t>结论</w:t>
      </w:r>
    </w:p>
    <w:p w14:paraId="6A3092B3"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MQTT</w:t>
      </w:r>
      <w:r>
        <w:t>协议</w:t>
      </w:r>
      <w:r>
        <w:rPr>
          <w:rFonts w:hint="eastAsia"/>
        </w:rPr>
        <w:t>：</w:t>
      </w:r>
      <w:r>
        <w:t>简单</w:t>
      </w:r>
      <w:r>
        <w:rPr>
          <w:rFonts w:hint="eastAsia"/>
        </w:rPr>
        <w:t>、</w:t>
      </w:r>
      <w:r>
        <w:t>易于实现和部署</w:t>
      </w:r>
      <w:r>
        <w:rPr>
          <w:rFonts w:hint="eastAsia"/>
        </w:rPr>
        <w:t>，</w:t>
      </w:r>
      <w:r>
        <w:t>必须订阅同一主题才能相互通信</w:t>
      </w:r>
      <w:r>
        <w:rPr>
          <w:rFonts w:hint="eastAsia"/>
          <w:lang w:eastAsia="zh-CN"/>
        </w:rPr>
        <w:t>。</w:t>
      </w:r>
    </w:p>
    <w:p w14:paraId="4D59E9AE"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HTTP</w:t>
      </w:r>
      <w:r>
        <w:rPr>
          <w:rFonts w:hint="eastAsia"/>
        </w:rPr>
        <w:t>：</w:t>
      </w:r>
      <w:r>
        <w:t>无连接、无状态、简单快速、灵活、支持客户/服务器模式</w:t>
      </w:r>
      <w:r>
        <w:rPr>
          <w:rFonts w:hint="eastAsia"/>
          <w:lang w:eastAsia="zh-CN"/>
        </w:rPr>
        <w:t>。</w:t>
      </w:r>
    </w:p>
    <w:p w14:paraId="3C597390">
      <w:pPr>
        <w:rPr>
          <w:rFonts w:hint="eastAsia" w:eastAsiaTheme="minorEastAsia"/>
          <w:lang w:eastAsia="zh-CN"/>
        </w:rPr>
      </w:pPr>
      <w:r>
        <w:t>其他</w:t>
      </w:r>
      <w:r>
        <w:rPr>
          <w:rFonts w:hint="eastAsia"/>
        </w:rPr>
        <w:t>：</w:t>
      </w:r>
      <w:r>
        <w:t>可以查阅相关资料填写</w:t>
      </w:r>
      <w:r>
        <w:rPr>
          <w:rFonts w:hint="eastAsia"/>
          <w:lang w:eastAsia="zh-CN"/>
        </w:rPr>
        <w:t>。</w:t>
      </w:r>
    </w:p>
    <w:p w14:paraId="1801568F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拓展评价</w:t>
      </w:r>
      <w:r>
        <w:rPr>
          <w:rFonts w:hint="eastAsia" w:ascii="黑体" w:hAnsi="黑体" w:eastAsia="黑体" w:cs="宋体"/>
          <w:sz w:val="24"/>
        </w:rPr>
        <w:t>：</w:t>
      </w:r>
    </w:p>
    <w:p w14:paraId="694115CE">
      <w:r>
        <w:rPr>
          <w:rFonts w:ascii="Times New Roman" w:hAnsi="Times New Roman" w:eastAsia="宋体" w:cs="Times New Roman"/>
          <w:szCs w:val="21"/>
        </w:rPr>
        <w:t xml:space="preserve">1.  </w:t>
      </w:r>
      <w:r>
        <w:t>制作天气播报小助手</w:t>
      </w:r>
    </w:p>
    <w:p w14:paraId="52CB2137">
      <w:pPr>
        <w:rPr>
          <w:rFonts w:hint="eastAsia"/>
        </w:rPr>
      </w:pPr>
      <w:r>
        <w:t>可以根据本节课所学知识</w:t>
      </w:r>
      <w:r>
        <w:rPr>
          <w:rFonts w:hint="eastAsia"/>
        </w:rPr>
        <w:t>，</w:t>
      </w:r>
      <w:r>
        <w:t>制作完成</w:t>
      </w:r>
      <w:r>
        <w:rPr>
          <w:rFonts w:hint="eastAsia"/>
        </w:rPr>
        <w:t>，</w:t>
      </w:r>
      <w:r>
        <w:t>器材设备不限</w:t>
      </w:r>
      <w:r>
        <w:rPr>
          <w:rFonts w:hint="eastAsia"/>
        </w:rPr>
        <w:t>。</w:t>
      </w:r>
    </w:p>
    <w:p w14:paraId="52DA517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提示：可以在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mPython</w:t>
      </w:r>
      <w:r>
        <w:rPr>
          <w:rFonts w:hint="eastAsia"/>
          <w:lang w:val="en-US" w:eastAsia="zh-CN"/>
        </w:rPr>
        <w:t>软件中添加“心知天气”模块，参考代码“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tq.zip</w:t>
      </w:r>
      <w:r>
        <w:rPr>
          <w:rFonts w:hint="eastAsia"/>
          <w:lang w:val="en-US" w:eastAsia="zh-CN"/>
        </w:rPr>
        <w:t>”,也可以使用别的编程软件编写程序，如“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Mind+</w:t>
      </w:r>
      <w:r>
        <w:rPr>
          <w:rFonts w:hint="eastAsia"/>
          <w:lang w:val="en-US" w:eastAsia="zh-CN"/>
        </w:rPr>
        <w:t>”</w:t>
      </w:r>
    </w:p>
    <w:p w14:paraId="0A82E299">
      <w:pPr>
        <w:rPr>
          <w:rFonts w:hint="eastAsia"/>
        </w:rPr>
      </w:pPr>
      <w:r>
        <w:rPr>
          <w:rFonts w:ascii="Times New Roman" w:hAnsi="Times New Roman" w:eastAsia="宋体" w:cs="Times New Roman"/>
          <w:szCs w:val="21"/>
        </w:rPr>
        <w:t xml:space="preserve">2.  </w:t>
      </w:r>
      <w:r>
        <w:t>评价留言板项目完成情况</w:t>
      </w:r>
    </w:p>
    <w:p w14:paraId="5A3BACAC">
      <w:pPr>
        <w:rPr>
          <w:rFonts w:hint="eastAsia"/>
        </w:rPr>
      </w:pPr>
      <w:r>
        <w:rPr>
          <w:rFonts w:hint="eastAsia"/>
        </w:rPr>
        <w:t>总结</w:t>
      </w:r>
      <w:r>
        <w:t>本节课所学知识</w:t>
      </w:r>
      <w:r>
        <w:rPr>
          <w:rFonts w:hint="eastAsia"/>
        </w:rPr>
        <w:t>，填写评价表。</w:t>
      </w:r>
    </w:p>
    <w:p w14:paraId="6F8CE039">
      <w:pPr>
        <w:rPr>
          <w:rFonts w:hint="eastAsia"/>
        </w:rPr>
      </w:pPr>
    </w:p>
    <w:p w14:paraId="224F2F02">
      <w:pPr>
        <w:rPr>
          <w:rFonts w:hint="eastAsia" w:ascii="黑体" w:hAnsi="黑体" w:eastAsia="黑体" w:cs="宋体"/>
          <w:sz w:val="24"/>
        </w:rPr>
      </w:pPr>
    </w:p>
    <w:p w14:paraId="655BABBD">
      <w:pPr>
        <w:rPr>
          <w:rFonts w:hint="eastAsia"/>
        </w:rPr>
      </w:pPr>
    </w:p>
    <w:p w14:paraId="7C3D8644">
      <w:pPr>
        <w:tabs>
          <w:tab w:val="left" w:pos="312"/>
        </w:tabs>
        <w:rPr>
          <w:rFonts w:hint="eastAsia"/>
        </w:rPr>
      </w:pPr>
    </w:p>
    <w:p w14:paraId="691D324B">
      <w:pPr>
        <w:tabs>
          <w:tab w:val="left" w:pos="312"/>
        </w:tabs>
        <w:rPr>
          <w:rFonts w:hint="eastAsia"/>
        </w:rPr>
      </w:pPr>
    </w:p>
    <w:p w14:paraId="5894DEC1">
      <w:pPr>
        <w:tabs>
          <w:tab w:val="left" w:pos="312"/>
        </w:tabs>
        <w:rPr>
          <w:rFonts w:hint="eastAsia"/>
        </w:rPr>
      </w:pPr>
    </w:p>
    <w:p w14:paraId="6D9AD952">
      <w:pPr>
        <w:tabs>
          <w:tab w:val="left" w:pos="312"/>
        </w:tabs>
        <w:rPr>
          <w:rFonts w:hint="eastAsia"/>
        </w:rPr>
      </w:pPr>
    </w:p>
    <w:p w14:paraId="0C8E9811"/>
    <w:p w14:paraId="59FFE9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6F64D9"/>
    <w:rsid w:val="000D6514"/>
    <w:rsid w:val="001113DF"/>
    <w:rsid w:val="00207204"/>
    <w:rsid w:val="003337C1"/>
    <w:rsid w:val="003772B9"/>
    <w:rsid w:val="004058D7"/>
    <w:rsid w:val="00426D44"/>
    <w:rsid w:val="005110EF"/>
    <w:rsid w:val="00530280"/>
    <w:rsid w:val="006910C2"/>
    <w:rsid w:val="006C16A6"/>
    <w:rsid w:val="006F64D9"/>
    <w:rsid w:val="00711984"/>
    <w:rsid w:val="007534E3"/>
    <w:rsid w:val="00882937"/>
    <w:rsid w:val="009E3B47"/>
    <w:rsid w:val="009F2645"/>
    <w:rsid w:val="00A6456C"/>
    <w:rsid w:val="00AB7711"/>
    <w:rsid w:val="00AC7785"/>
    <w:rsid w:val="00B273B4"/>
    <w:rsid w:val="00B92B6F"/>
    <w:rsid w:val="00BB0964"/>
    <w:rsid w:val="00C56513"/>
    <w:rsid w:val="00CA613C"/>
    <w:rsid w:val="00CE4F93"/>
    <w:rsid w:val="00DA5CBC"/>
    <w:rsid w:val="00DC1634"/>
    <w:rsid w:val="00E03336"/>
    <w:rsid w:val="00EF5BA2"/>
    <w:rsid w:val="00F85537"/>
    <w:rsid w:val="00FC177D"/>
    <w:rsid w:val="037B196F"/>
    <w:rsid w:val="049C7DEF"/>
    <w:rsid w:val="04A40A52"/>
    <w:rsid w:val="08DB07BA"/>
    <w:rsid w:val="0CF06F2A"/>
    <w:rsid w:val="0D35493D"/>
    <w:rsid w:val="0D70006B"/>
    <w:rsid w:val="11DC5CCF"/>
    <w:rsid w:val="138F0B1F"/>
    <w:rsid w:val="13F56BD4"/>
    <w:rsid w:val="15512530"/>
    <w:rsid w:val="157D1577"/>
    <w:rsid w:val="16E55626"/>
    <w:rsid w:val="1A564145"/>
    <w:rsid w:val="1A667001"/>
    <w:rsid w:val="1B9F38C9"/>
    <w:rsid w:val="1EF26B32"/>
    <w:rsid w:val="1F1F71FB"/>
    <w:rsid w:val="1F72557D"/>
    <w:rsid w:val="23B819CC"/>
    <w:rsid w:val="2422583A"/>
    <w:rsid w:val="247022A7"/>
    <w:rsid w:val="27736336"/>
    <w:rsid w:val="29FA6504"/>
    <w:rsid w:val="2A895E70"/>
    <w:rsid w:val="2C2E6CCF"/>
    <w:rsid w:val="305111DE"/>
    <w:rsid w:val="333F5F59"/>
    <w:rsid w:val="347A51A8"/>
    <w:rsid w:val="374750E9"/>
    <w:rsid w:val="37AB5678"/>
    <w:rsid w:val="3BEE0229"/>
    <w:rsid w:val="3D22018A"/>
    <w:rsid w:val="3E2241BA"/>
    <w:rsid w:val="3FF13DBF"/>
    <w:rsid w:val="40161AFD"/>
    <w:rsid w:val="44F248E6"/>
    <w:rsid w:val="455C4456"/>
    <w:rsid w:val="45DE4E6B"/>
    <w:rsid w:val="4884619D"/>
    <w:rsid w:val="4BB30EBA"/>
    <w:rsid w:val="4D5D0D6B"/>
    <w:rsid w:val="4EFD45B3"/>
    <w:rsid w:val="4F021BCA"/>
    <w:rsid w:val="4FDE2637"/>
    <w:rsid w:val="54B27BEE"/>
    <w:rsid w:val="54C94F38"/>
    <w:rsid w:val="561346BC"/>
    <w:rsid w:val="56821842"/>
    <w:rsid w:val="57C87729"/>
    <w:rsid w:val="5B24111A"/>
    <w:rsid w:val="5C043425"/>
    <w:rsid w:val="5FDE5D3B"/>
    <w:rsid w:val="616E3B9C"/>
    <w:rsid w:val="62477910"/>
    <w:rsid w:val="65235B78"/>
    <w:rsid w:val="65AB66C0"/>
    <w:rsid w:val="65AC2438"/>
    <w:rsid w:val="680C5410"/>
    <w:rsid w:val="68BE670A"/>
    <w:rsid w:val="6958090C"/>
    <w:rsid w:val="6A611A43"/>
    <w:rsid w:val="6C3C2767"/>
    <w:rsid w:val="6DFB3F5C"/>
    <w:rsid w:val="6F7F5521"/>
    <w:rsid w:val="76872831"/>
    <w:rsid w:val="79701CA2"/>
    <w:rsid w:val="7A0643B5"/>
    <w:rsid w:val="7C5331B5"/>
    <w:rsid w:val="7DF84014"/>
    <w:rsid w:val="7E857F9E"/>
    <w:rsid w:val="7EDC56E4"/>
    <w:rsid w:val="7FB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9"/>
    <w:qFormat/>
    <w:uiPriority w:val="0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hAnsi="Arial" w:eastAsia="黑体" w:cs="Times New Roman"/>
      <w:sz w:val="28"/>
      <w:szCs w:val="20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0"/>
    <w:qFormat/>
    <w:uiPriority w:val="0"/>
    <w:pPr>
      <w:tabs>
        <w:tab w:val="left" w:pos="425"/>
      </w:tabs>
      <w:adjustRightInd w:val="0"/>
      <w:snapToGrid w:val="0"/>
      <w:ind w:firstLine="420"/>
    </w:pPr>
    <w:rPr>
      <w:rFonts w:ascii="Calibri" w:hAnsi="Calibri" w:eastAsia="宋体" w:cs="Times New Roman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qFormat/>
    <w:uiPriority w:val="0"/>
    <w:rPr>
      <w:rFonts w:ascii="Arial" w:hAnsi="Arial" w:eastAsia="黑体" w:cs="Times New Roman"/>
      <w:kern w:val="2"/>
      <w:sz w:val="28"/>
    </w:rPr>
  </w:style>
  <w:style w:type="character" w:customStyle="1" w:styleId="10">
    <w:name w:val="正文缩进 Char"/>
    <w:link w:val="3"/>
    <w:qFormat/>
    <w:uiPriority w:val="0"/>
    <w:rPr>
      <w:rFonts w:ascii="Calibri" w:hAnsi="Calibri" w:eastAsia="宋体" w:cs="Times New Roman"/>
      <w:kern w:val="2"/>
      <w:sz w:val="21"/>
    </w:rPr>
  </w:style>
  <w:style w:type="paragraph" w:customStyle="1" w:styleId="11">
    <w:name w:val="样式 标题 2节标题2 + (西文) Times New Roman (中文) 华文隶书 二号 黑色 阴影 左 ..."/>
    <w:basedOn w:val="2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shadow/>
      <w:color w:val="000000"/>
      <w:sz w:val="44"/>
    </w:rPr>
  </w:style>
  <w:style w:type="character" w:customStyle="1" w:styleId="12">
    <w:name w:val="批注框文本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3 Char"/>
    <w:basedOn w:val="7"/>
    <w:link w:val="4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546</Words>
  <Characters>586</Characters>
  <Lines>3</Lines>
  <Paragraphs>1</Paragraphs>
  <TotalTime>1</TotalTime>
  <ScaleCrop>false</ScaleCrop>
  <LinksUpToDate>false</LinksUpToDate>
  <CharactersWithSpaces>619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2024-08-22T06:19:14Z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DEE6608EC8AC41608ECBE85BD13493C9_12</vt:lpwstr>
  </property>
</Properties>
</file>