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1EF973" w14:textId="0DED4289" w:rsidR="00685886" w:rsidRPr="00685886" w:rsidRDefault="00AF4415" w:rsidP="00685886">
      <w:pPr>
        <w:numPr>
          <w:ilvl w:val="0"/>
          <w:numId w:val="1"/>
        </w:numPr>
        <w:rPr>
          <w:rFonts w:ascii="华文隶书" w:eastAsia="华文隶书"/>
          <w:b/>
          <w:bCs/>
          <w:sz w:val="44"/>
          <w:szCs w:val="44"/>
        </w:rPr>
      </w:pPr>
      <w:r w:rsidRPr="00AF4415">
        <w:rPr>
          <w:rFonts w:ascii="华文隶书" w:eastAsia="华文隶书" w:hint="eastAsia"/>
          <w:b/>
          <w:bCs/>
          <w:sz w:val="44"/>
          <w:szCs w:val="44"/>
        </w:rPr>
        <w:t xml:space="preserve">  </w:t>
      </w:r>
      <w:r w:rsidR="00685886" w:rsidRPr="00685886">
        <w:rPr>
          <w:rFonts w:ascii="华文隶书" w:eastAsia="华文隶书" w:hint="eastAsia"/>
          <w:b/>
          <w:bCs/>
          <w:sz w:val="44"/>
          <w:szCs w:val="44"/>
        </w:rPr>
        <w:t xml:space="preserve">  拟定旅游安全锦囊</w:t>
      </w:r>
    </w:p>
    <w:p w14:paraId="61BF8679" w14:textId="6E54B89F" w:rsidR="00AF4415" w:rsidRPr="00AF4415" w:rsidRDefault="00AF4415" w:rsidP="00AF4415">
      <w:pPr>
        <w:jc w:val="center"/>
        <w:rPr>
          <w:rFonts w:ascii="华文隶书" w:eastAsia="华文隶书" w:hint="eastAsia"/>
          <w:b/>
          <w:bCs/>
          <w:sz w:val="44"/>
          <w:szCs w:val="44"/>
        </w:rPr>
      </w:pPr>
    </w:p>
    <w:p w14:paraId="0B96CCA4" w14:textId="31972B59" w:rsidR="00AF4415" w:rsidRDefault="00AF4415" w:rsidP="00AF4415">
      <w:pPr>
        <w:jc w:val="right"/>
        <w:rPr>
          <w:rFonts w:ascii="华文隶书" w:eastAsia="华文隶书" w:hint="eastAsia"/>
          <w:sz w:val="36"/>
          <w:szCs w:val="36"/>
        </w:rPr>
      </w:pPr>
      <w:r w:rsidRPr="00AF4415">
        <w:rPr>
          <w:rFonts w:ascii="华文隶书" w:eastAsia="华文隶书" w:hint="eastAsia"/>
          <w:sz w:val="36"/>
          <w:szCs w:val="36"/>
        </w:rPr>
        <w:t>——信息</w:t>
      </w:r>
      <w:r w:rsidR="00685886">
        <w:rPr>
          <w:rFonts w:ascii="华文隶书" w:eastAsia="华文隶书" w:hint="eastAsia"/>
          <w:sz w:val="36"/>
          <w:szCs w:val="36"/>
        </w:rPr>
        <w:t>辨别</w:t>
      </w:r>
    </w:p>
    <w:p w14:paraId="3B6044DC" w14:textId="1A211CB7" w:rsidR="00AF4415" w:rsidRDefault="00AF4415" w:rsidP="00AF4415">
      <w:pPr>
        <w:snapToGrid w:val="0"/>
        <w:jc w:val="center"/>
        <w:rPr>
          <w:rFonts w:ascii="Times New Roman" w:eastAsia="黑体" w:hAnsi="Times New Roman" w:cs="Times New Roman"/>
          <w:kern w:val="0"/>
          <w:szCs w:val="21"/>
        </w:rPr>
      </w:pPr>
      <w:r w:rsidRPr="00AF4415">
        <w:rPr>
          <w:rFonts w:ascii="Times New Roman" w:eastAsia="黑体" w:hAnsi="Times New Roman" w:cs="Times New Roman" w:hint="eastAsia"/>
          <w:kern w:val="0"/>
          <w:szCs w:val="21"/>
        </w:rPr>
        <w:t>学生实验记录</w:t>
      </w:r>
    </w:p>
    <w:p w14:paraId="4A318356" w14:textId="77777777" w:rsidR="00AF4415" w:rsidRDefault="00AF4415" w:rsidP="00AF4415">
      <w:pPr>
        <w:snapToGrid w:val="0"/>
        <w:jc w:val="center"/>
        <w:rPr>
          <w:rFonts w:ascii="Times New Roman" w:eastAsia="黑体" w:hAnsi="Times New Roman" w:cs="Times New Roman"/>
          <w:kern w:val="0"/>
          <w:szCs w:val="21"/>
        </w:rPr>
      </w:pPr>
    </w:p>
    <w:p w14:paraId="751588F0" w14:textId="77777777" w:rsidR="00685886" w:rsidRPr="00AF4415" w:rsidRDefault="00685886" w:rsidP="00AF4415">
      <w:pPr>
        <w:snapToGrid w:val="0"/>
        <w:jc w:val="center"/>
        <w:rPr>
          <w:rFonts w:ascii="Times New Roman" w:eastAsia="黑体" w:hAnsi="Times New Roman" w:cs="Times New Roman" w:hint="eastAsia"/>
          <w:kern w:val="0"/>
          <w:szCs w:val="21"/>
        </w:rPr>
      </w:pPr>
    </w:p>
    <w:tbl>
      <w:tblPr>
        <w:tblW w:w="7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2"/>
        <w:gridCol w:w="6152"/>
      </w:tblGrid>
      <w:tr w:rsidR="00685886" w:rsidRPr="00685886" w14:paraId="5C6995D9" w14:textId="77777777">
        <w:trPr>
          <w:trHeight w:val="748"/>
          <w:jc w:val="center"/>
        </w:trPr>
        <w:tc>
          <w:tcPr>
            <w:tcW w:w="1212" w:type="dxa"/>
            <w:shd w:val="clear" w:color="auto" w:fill="D9D9D9"/>
            <w:vAlign w:val="center"/>
          </w:tcPr>
          <w:p w14:paraId="2D99627E" w14:textId="77777777" w:rsidR="00685886" w:rsidRPr="00685886" w:rsidRDefault="00685886" w:rsidP="00685886">
            <w:pPr>
              <w:tabs>
                <w:tab w:val="left" w:pos="425"/>
              </w:tabs>
              <w:adjustRightInd w:val="0"/>
              <w:snapToGrid w:val="0"/>
              <w:spacing w:line="312" w:lineRule="atLeast"/>
              <w:rPr>
                <w:rFonts w:ascii="Times New Roman" w:eastAsia="黑体" w:hAnsi="Times New Roman" w:cs="仿宋"/>
                <w:szCs w:val="24"/>
              </w:rPr>
            </w:pPr>
            <w:r w:rsidRPr="00685886">
              <w:rPr>
                <w:rFonts w:ascii="Times New Roman" w:eastAsia="黑体" w:hAnsi="Times New Roman" w:cs="仿宋" w:hint="eastAsia"/>
                <w:szCs w:val="24"/>
              </w:rPr>
              <w:t>小组名称</w:t>
            </w:r>
          </w:p>
        </w:tc>
        <w:tc>
          <w:tcPr>
            <w:tcW w:w="6152" w:type="dxa"/>
          </w:tcPr>
          <w:p w14:paraId="7064414E" w14:textId="77777777" w:rsidR="00685886" w:rsidRPr="00685886" w:rsidRDefault="00685886" w:rsidP="00685886">
            <w:pPr>
              <w:tabs>
                <w:tab w:val="left" w:pos="425"/>
              </w:tabs>
              <w:adjustRightInd w:val="0"/>
              <w:snapToGrid w:val="0"/>
              <w:spacing w:line="312" w:lineRule="atLeast"/>
              <w:ind w:firstLine="425"/>
              <w:rPr>
                <w:rFonts w:ascii="Times New Roman" w:eastAsia="宋体" w:hAnsi="Times New Roman" w:cs="仿宋"/>
                <w:sz w:val="18"/>
                <w:szCs w:val="18"/>
              </w:rPr>
            </w:pPr>
            <w:r w:rsidRPr="00685886">
              <w:rPr>
                <w:rFonts w:ascii="Times New Roman" w:eastAsia="宋体" w:hAnsi="Times New Roman" w:cs="仿宋" w:hint="eastAsia"/>
                <w:sz w:val="18"/>
                <w:szCs w:val="18"/>
              </w:rPr>
              <w:t>第</w:t>
            </w:r>
            <w:r w:rsidRPr="00685886">
              <w:rPr>
                <w:rFonts w:ascii="Times New Roman" w:eastAsia="宋体" w:hAnsi="Times New Roman" w:cs="仿宋"/>
                <w:sz w:val="18"/>
                <w:szCs w:val="18"/>
                <w:u w:val="single"/>
              </w:rPr>
              <w:t xml:space="preserve">   </w:t>
            </w:r>
            <w:r w:rsidRPr="00685886">
              <w:rPr>
                <w:rFonts w:ascii="Times New Roman" w:eastAsia="宋体" w:hAnsi="Times New Roman" w:cs="仿宋" w:hint="eastAsia"/>
                <w:sz w:val="18"/>
                <w:szCs w:val="18"/>
              </w:rPr>
              <w:t>组</w:t>
            </w:r>
          </w:p>
          <w:p w14:paraId="512A3CC1" w14:textId="77777777" w:rsidR="00685886" w:rsidRPr="00685886" w:rsidRDefault="00685886" w:rsidP="00685886">
            <w:pPr>
              <w:tabs>
                <w:tab w:val="left" w:pos="425"/>
              </w:tabs>
              <w:adjustRightInd w:val="0"/>
              <w:snapToGrid w:val="0"/>
              <w:spacing w:line="312" w:lineRule="atLeast"/>
              <w:ind w:firstLine="425"/>
              <w:rPr>
                <w:rFonts w:ascii="Times New Roman" w:eastAsia="仿宋" w:hAnsi="Times New Roman" w:cs="仿宋"/>
                <w:b/>
                <w:sz w:val="18"/>
                <w:szCs w:val="18"/>
              </w:rPr>
            </w:pPr>
            <w:r w:rsidRPr="00685886">
              <w:rPr>
                <w:rFonts w:ascii="Times New Roman" w:eastAsia="宋体" w:hAnsi="Times New Roman" w:cs="仿宋" w:hint="eastAsia"/>
                <w:sz w:val="18"/>
                <w:szCs w:val="18"/>
              </w:rPr>
              <w:t>分工：组长</w:t>
            </w:r>
            <w:r w:rsidRPr="00685886">
              <w:rPr>
                <w:rFonts w:ascii="Times New Roman" w:eastAsia="宋体" w:hAnsi="Times New Roman" w:cs="仿宋"/>
                <w:sz w:val="18"/>
                <w:szCs w:val="18"/>
                <w:u w:val="single"/>
              </w:rPr>
              <w:t xml:space="preserve">     </w:t>
            </w:r>
            <w:r w:rsidRPr="00685886">
              <w:rPr>
                <w:rFonts w:ascii="Times New Roman" w:eastAsia="宋体" w:hAnsi="Times New Roman" w:cs="仿宋"/>
                <w:sz w:val="18"/>
                <w:szCs w:val="18"/>
              </w:rPr>
              <w:t xml:space="preserve"> </w:t>
            </w:r>
            <w:r w:rsidRPr="00685886">
              <w:rPr>
                <w:rFonts w:ascii="Times New Roman" w:eastAsia="宋体" w:hAnsi="Times New Roman" w:cs="仿宋" w:hint="eastAsia"/>
                <w:sz w:val="18"/>
                <w:szCs w:val="18"/>
              </w:rPr>
              <w:t>记录</w:t>
            </w:r>
            <w:r w:rsidRPr="00685886">
              <w:rPr>
                <w:rFonts w:ascii="Times New Roman" w:eastAsia="宋体" w:hAnsi="Times New Roman" w:cs="仿宋"/>
                <w:sz w:val="18"/>
                <w:szCs w:val="18"/>
                <w:u w:val="single"/>
              </w:rPr>
              <w:t xml:space="preserve">      </w:t>
            </w:r>
            <w:r w:rsidRPr="00685886">
              <w:rPr>
                <w:rFonts w:ascii="Times New Roman" w:eastAsia="宋体" w:hAnsi="Times New Roman" w:cs="仿宋"/>
                <w:sz w:val="18"/>
                <w:szCs w:val="18"/>
              </w:rPr>
              <w:t xml:space="preserve"> </w:t>
            </w:r>
            <w:r w:rsidRPr="00685886">
              <w:rPr>
                <w:rFonts w:ascii="Times New Roman" w:eastAsia="宋体" w:hAnsi="Times New Roman" w:cs="仿宋" w:hint="eastAsia"/>
                <w:sz w:val="18"/>
                <w:szCs w:val="18"/>
              </w:rPr>
              <w:t>动手操作</w:t>
            </w:r>
            <w:r w:rsidRPr="00685886">
              <w:rPr>
                <w:rFonts w:ascii="Times New Roman" w:eastAsia="宋体" w:hAnsi="Times New Roman" w:cs="仿宋"/>
                <w:sz w:val="18"/>
                <w:szCs w:val="18"/>
                <w:u w:val="single"/>
              </w:rPr>
              <w:t xml:space="preserve">       </w:t>
            </w:r>
            <w:r w:rsidRPr="00685886">
              <w:rPr>
                <w:rFonts w:ascii="Times New Roman" w:eastAsia="宋体" w:hAnsi="Times New Roman" w:cs="仿宋"/>
                <w:sz w:val="18"/>
                <w:szCs w:val="18"/>
              </w:rPr>
              <w:t xml:space="preserve"> </w:t>
            </w:r>
            <w:r w:rsidRPr="00685886">
              <w:rPr>
                <w:rFonts w:ascii="Times New Roman" w:eastAsia="宋体" w:hAnsi="Times New Roman" w:cs="仿宋" w:hint="eastAsia"/>
                <w:sz w:val="18"/>
                <w:szCs w:val="18"/>
              </w:rPr>
              <w:t>推荐</w:t>
            </w:r>
            <w:r w:rsidRPr="00685886">
              <w:rPr>
                <w:rFonts w:ascii="Times New Roman" w:eastAsia="宋体" w:hAnsi="Times New Roman" w:cs="仿宋"/>
                <w:sz w:val="18"/>
                <w:szCs w:val="18"/>
                <w:u w:val="single"/>
              </w:rPr>
              <w:t xml:space="preserve">       </w:t>
            </w:r>
            <w:r w:rsidRPr="00685886">
              <w:rPr>
                <w:rFonts w:ascii="Times New Roman" w:eastAsia="宋体" w:hAnsi="Times New Roman" w:cs="仿宋"/>
                <w:sz w:val="18"/>
                <w:szCs w:val="18"/>
              </w:rPr>
              <w:t xml:space="preserve">                                </w:t>
            </w:r>
          </w:p>
        </w:tc>
      </w:tr>
      <w:tr w:rsidR="00685886" w:rsidRPr="00685886" w14:paraId="7BE61A89" w14:textId="77777777">
        <w:trPr>
          <w:trHeight w:val="1819"/>
          <w:jc w:val="center"/>
        </w:trPr>
        <w:tc>
          <w:tcPr>
            <w:tcW w:w="1212" w:type="dxa"/>
            <w:shd w:val="clear" w:color="auto" w:fill="D9D9D9"/>
            <w:vAlign w:val="center"/>
          </w:tcPr>
          <w:p w14:paraId="59A68896" w14:textId="77777777" w:rsidR="00685886" w:rsidRPr="00685886" w:rsidRDefault="00685886" w:rsidP="00685886">
            <w:pPr>
              <w:tabs>
                <w:tab w:val="left" w:pos="425"/>
              </w:tabs>
              <w:adjustRightInd w:val="0"/>
              <w:snapToGrid w:val="0"/>
              <w:spacing w:line="312" w:lineRule="atLeast"/>
              <w:rPr>
                <w:rFonts w:ascii="Times New Roman" w:eastAsia="仿宋" w:hAnsi="Times New Roman" w:cs="仿宋"/>
                <w:b/>
                <w:szCs w:val="24"/>
              </w:rPr>
            </w:pPr>
            <w:r w:rsidRPr="00685886">
              <w:rPr>
                <w:rFonts w:ascii="Times New Roman" w:eastAsia="黑体" w:hAnsi="Times New Roman" w:cs="仿宋" w:hint="eastAsia"/>
                <w:szCs w:val="24"/>
              </w:rPr>
              <w:t>实验报告</w:t>
            </w:r>
          </w:p>
        </w:tc>
        <w:tc>
          <w:tcPr>
            <w:tcW w:w="6152" w:type="dxa"/>
          </w:tcPr>
          <w:p w14:paraId="64D2CBC4" w14:textId="77777777" w:rsidR="00685886" w:rsidRPr="00685886" w:rsidRDefault="00685886" w:rsidP="00685886">
            <w:pPr>
              <w:widowControl/>
              <w:tabs>
                <w:tab w:val="left" w:pos="425"/>
              </w:tabs>
              <w:adjustRightInd w:val="0"/>
              <w:snapToGrid w:val="0"/>
              <w:spacing w:beforeLines="20" w:before="62" w:line="312" w:lineRule="atLeast"/>
              <w:ind w:firstLineChars="100" w:firstLine="180"/>
              <w:jc w:val="left"/>
              <w:rPr>
                <w:rFonts w:ascii="Times New Roman" w:eastAsia="宋体" w:hAnsi="Times New Roman" w:cs="楷体"/>
                <w:kern w:val="0"/>
                <w:sz w:val="18"/>
                <w:szCs w:val="18"/>
              </w:rPr>
            </w:pPr>
            <w:r w:rsidRPr="00685886">
              <w:rPr>
                <w:rFonts w:ascii="Times New Roman" w:eastAsia="宋体" w:hAnsi="Times New Roman" w:cs="楷体" w:hint="eastAsia"/>
                <w:kern w:val="0"/>
                <w:sz w:val="18"/>
                <w:szCs w:val="18"/>
              </w:rPr>
              <w:t>实验</w:t>
            </w:r>
            <w:proofErr w:type="gramStart"/>
            <w:r w:rsidRPr="00685886">
              <w:rPr>
                <w:rFonts w:ascii="Times New Roman" w:eastAsia="宋体" w:hAnsi="Times New Roman" w:cs="楷体" w:hint="eastAsia"/>
                <w:kern w:val="0"/>
                <w:sz w:val="18"/>
                <w:szCs w:val="18"/>
              </w:rPr>
              <w:t>一</w:t>
            </w:r>
            <w:proofErr w:type="gramEnd"/>
            <w:r w:rsidRPr="00685886">
              <w:rPr>
                <w:rFonts w:ascii="Times New Roman" w:eastAsia="宋体" w:hAnsi="Times New Roman" w:cs="楷体" w:hint="eastAsia"/>
                <w:kern w:val="0"/>
                <w:sz w:val="18"/>
                <w:szCs w:val="18"/>
              </w:rPr>
              <w:t>：</w:t>
            </w:r>
            <w:r w:rsidRPr="00685886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看漫画，辨别信息诈骗方法</w:t>
            </w:r>
          </w:p>
          <w:p w14:paraId="05DFFFEA" w14:textId="77777777" w:rsidR="00685886" w:rsidRPr="00685886" w:rsidRDefault="00685886" w:rsidP="00685886">
            <w:pPr>
              <w:tabs>
                <w:tab w:val="left" w:pos="425"/>
              </w:tabs>
              <w:adjustRightInd w:val="0"/>
              <w:snapToGrid w:val="0"/>
              <w:spacing w:afterLines="50" w:after="156" w:line="312" w:lineRule="atLeast"/>
              <w:ind w:firstLine="425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685886">
              <w:rPr>
                <w:rFonts w:ascii="Times New Roman" w:eastAsia="宋体" w:hAnsi="Times New Roman" w:cs="Times New Roman"/>
                <w:sz w:val="18"/>
                <w:szCs w:val="24"/>
              </w:rPr>
              <w:t>1</w:t>
            </w:r>
            <w:r w:rsidRPr="00685886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．想一想：下面两张图中获取的信息真实吗？（</w:t>
            </w:r>
            <w:r w:rsidRPr="00685886">
              <w:rPr>
                <w:rFonts w:ascii="Segoe UI Symbol" w:eastAsia="宋体" w:hAnsi="Segoe UI Symbol" w:cs="Segoe UI Symbol"/>
                <w:sz w:val="18"/>
                <w:szCs w:val="18"/>
              </w:rPr>
              <w:t>☆☆☆</w:t>
            </w:r>
            <w:r w:rsidRPr="00685886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）</w:t>
            </w:r>
          </w:p>
          <w:p w14:paraId="7D696216" w14:textId="38AE1007" w:rsidR="00685886" w:rsidRPr="00685886" w:rsidRDefault="00685886" w:rsidP="00685886">
            <w:pPr>
              <w:tabs>
                <w:tab w:val="left" w:pos="425"/>
              </w:tabs>
              <w:autoSpaceDE w:val="0"/>
              <w:autoSpaceDN w:val="0"/>
              <w:adjustRightInd w:val="0"/>
              <w:snapToGrid w:val="0"/>
              <w:spacing w:line="312" w:lineRule="atLeast"/>
              <w:jc w:val="center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685886">
              <w:rPr>
                <w:rFonts w:ascii="Times New Roman" w:eastAsia="宋体" w:hAnsi="Times New Roman" w:cs="Times New Roman"/>
                <w:noProof/>
                <w:szCs w:val="24"/>
              </w:rPr>
              <w:drawing>
                <wp:inline distT="0" distB="0" distL="0" distR="0" wp14:anchorId="687557AD" wp14:editId="5CCE0536">
                  <wp:extent cx="938213" cy="839305"/>
                  <wp:effectExtent l="0" t="0" r="0" b="0"/>
                  <wp:docPr id="1605152948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34" cy="845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85886">
              <w:rPr>
                <w:rFonts w:ascii="Times New Roman" w:eastAsia="宋体" w:hAnsi="Times New Roman" w:cs="Times New Roman"/>
                <w:noProof/>
                <w:sz w:val="18"/>
                <w:szCs w:val="24"/>
              </w:rPr>
              <w:drawing>
                <wp:inline distT="0" distB="0" distL="0" distR="0" wp14:anchorId="78B17637" wp14:editId="1FDF83BF">
                  <wp:extent cx="1059293" cy="828504"/>
                  <wp:effectExtent l="0" t="0" r="7620" b="0"/>
                  <wp:docPr id="1254804687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004" cy="8376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E4DB08" w14:textId="77777777" w:rsidR="00685886" w:rsidRPr="00685886" w:rsidRDefault="00685886" w:rsidP="00685886">
            <w:pPr>
              <w:tabs>
                <w:tab w:val="left" w:pos="425"/>
              </w:tabs>
              <w:autoSpaceDE w:val="0"/>
              <w:autoSpaceDN w:val="0"/>
              <w:adjustRightInd w:val="0"/>
              <w:snapToGrid w:val="0"/>
              <w:spacing w:line="312" w:lineRule="atLeast"/>
              <w:ind w:firstLine="425"/>
              <w:rPr>
                <w:rFonts w:ascii="Times New Roman" w:eastAsia="宋体" w:hAnsi="Times New Roman" w:cs="楷体"/>
                <w:kern w:val="0"/>
                <w:sz w:val="18"/>
                <w:szCs w:val="18"/>
              </w:rPr>
            </w:pPr>
            <w:r w:rsidRPr="00685886">
              <w:rPr>
                <w:rFonts w:ascii="Times New Roman" w:eastAsia="宋体" w:hAnsi="Times New Roman" w:cs="楷体"/>
                <w:kern w:val="0"/>
                <w:sz w:val="18"/>
                <w:szCs w:val="18"/>
              </w:rPr>
              <w:t xml:space="preserve">       </w:t>
            </w:r>
            <w:r w:rsidRPr="00685886">
              <w:rPr>
                <w:rFonts w:ascii="Times New Roman" w:eastAsia="宋体" w:hAnsi="Times New Roman" w:cs="楷体" w:hint="eastAsia"/>
                <w:kern w:val="0"/>
                <w:sz w:val="18"/>
                <w:szCs w:val="18"/>
              </w:rPr>
              <w:t>真□</w:t>
            </w:r>
            <w:r w:rsidRPr="00685886">
              <w:rPr>
                <w:rFonts w:ascii="Times New Roman" w:eastAsia="宋体" w:hAnsi="Times New Roman" w:cs="楷体"/>
                <w:kern w:val="0"/>
                <w:sz w:val="18"/>
                <w:szCs w:val="18"/>
              </w:rPr>
              <w:t xml:space="preserve">  </w:t>
            </w:r>
            <w:r w:rsidRPr="00685886">
              <w:rPr>
                <w:rFonts w:ascii="Times New Roman" w:eastAsia="宋体" w:hAnsi="Times New Roman" w:cs="楷体" w:hint="eastAsia"/>
                <w:kern w:val="0"/>
                <w:sz w:val="18"/>
                <w:szCs w:val="18"/>
              </w:rPr>
              <w:t>假□</w:t>
            </w:r>
            <w:r w:rsidRPr="00685886">
              <w:rPr>
                <w:rFonts w:ascii="Times New Roman" w:eastAsia="宋体" w:hAnsi="Times New Roman" w:cs="楷体"/>
                <w:kern w:val="0"/>
                <w:sz w:val="18"/>
                <w:szCs w:val="18"/>
              </w:rPr>
              <w:t xml:space="preserve">               </w:t>
            </w:r>
            <w:r w:rsidRPr="00685886">
              <w:rPr>
                <w:rFonts w:ascii="Times New Roman" w:eastAsia="宋体" w:hAnsi="Times New Roman" w:cs="楷体" w:hint="eastAsia"/>
                <w:kern w:val="0"/>
                <w:sz w:val="18"/>
                <w:szCs w:val="18"/>
              </w:rPr>
              <w:t>真□</w:t>
            </w:r>
            <w:r w:rsidRPr="00685886">
              <w:rPr>
                <w:rFonts w:ascii="Times New Roman" w:eastAsia="宋体" w:hAnsi="Times New Roman" w:cs="楷体"/>
                <w:kern w:val="0"/>
                <w:sz w:val="18"/>
                <w:szCs w:val="18"/>
              </w:rPr>
              <w:t xml:space="preserve">  </w:t>
            </w:r>
            <w:r w:rsidRPr="00685886">
              <w:rPr>
                <w:rFonts w:ascii="Times New Roman" w:eastAsia="宋体" w:hAnsi="Times New Roman" w:cs="楷体" w:hint="eastAsia"/>
                <w:kern w:val="0"/>
                <w:sz w:val="18"/>
                <w:szCs w:val="18"/>
              </w:rPr>
              <w:t>假□</w:t>
            </w:r>
          </w:p>
          <w:p w14:paraId="3CB39141" w14:textId="77777777" w:rsidR="00685886" w:rsidRPr="00685886" w:rsidRDefault="00685886" w:rsidP="00685886">
            <w:pPr>
              <w:tabs>
                <w:tab w:val="left" w:pos="425"/>
              </w:tabs>
              <w:autoSpaceDE w:val="0"/>
              <w:autoSpaceDN w:val="0"/>
              <w:adjustRightInd w:val="0"/>
              <w:snapToGrid w:val="0"/>
              <w:spacing w:line="312" w:lineRule="atLeast"/>
              <w:ind w:firstLine="425"/>
              <w:rPr>
                <w:rFonts w:ascii="Times New Roman" w:eastAsia="宋体" w:hAnsi="Times New Roman" w:cs="楷体"/>
                <w:kern w:val="0"/>
                <w:sz w:val="18"/>
                <w:szCs w:val="18"/>
              </w:rPr>
            </w:pPr>
            <w:r w:rsidRPr="00685886">
              <w:rPr>
                <w:rFonts w:ascii="Times New Roman" w:eastAsia="宋体" w:hAnsi="Times New Roman" w:cs="楷体" w:hint="eastAsia"/>
                <w:kern w:val="0"/>
                <w:sz w:val="18"/>
                <w:szCs w:val="18"/>
              </w:rPr>
              <w:t>左边图中的虚假信息可能对人们的影响是：</w:t>
            </w:r>
            <w:r w:rsidRPr="00685886">
              <w:rPr>
                <w:rFonts w:ascii="Times New Roman" w:eastAsia="宋体" w:hAnsi="Times New Roman" w:cs="楷体"/>
                <w:kern w:val="0"/>
                <w:sz w:val="18"/>
                <w:szCs w:val="18"/>
                <w:u w:val="single"/>
              </w:rPr>
              <w:t xml:space="preserve">              </w:t>
            </w:r>
            <w:r w:rsidRPr="00685886">
              <w:rPr>
                <w:rFonts w:ascii="Times New Roman" w:eastAsia="宋体" w:hAnsi="Times New Roman" w:cs="楷体" w:hint="eastAsia"/>
                <w:kern w:val="0"/>
                <w:sz w:val="18"/>
                <w:szCs w:val="18"/>
              </w:rPr>
              <w:t>；</w:t>
            </w:r>
          </w:p>
          <w:p w14:paraId="4FD8522A" w14:textId="77777777" w:rsidR="00685886" w:rsidRPr="00685886" w:rsidRDefault="00685886" w:rsidP="00685886">
            <w:pPr>
              <w:tabs>
                <w:tab w:val="left" w:pos="425"/>
              </w:tabs>
              <w:autoSpaceDE w:val="0"/>
              <w:autoSpaceDN w:val="0"/>
              <w:adjustRightInd w:val="0"/>
              <w:snapToGrid w:val="0"/>
              <w:spacing w:line="312" w:lineRule="atLeast"/>
              <w:ind w:firstLine="425"/>
              <w:rPr>
                <w:rFonts w:ascii="Times New Roman" w:eastAsia="宋体" w:hAnsi="Times New Roman" w:cs="楷体"/>
                <w:kern w:val="0"/>
                <w:sz w:val="18"/>
                <w:szCs w:val="18"/>
              </w:rPr>
            </w:pPr>
            <w:r w:rsidRPr="00685886">
              <w:rPr>
                <w:rFonts w:ascii="Times New Roman" w:eastAsia="宋体" w:hAnsi="Times New Roman" w:cs="楷体" w:hint="eastAsia"/>
                <w:kern w:val="0"/>
                <w:sz w:val="18"/>
                <w:szCs w:val="18"/>
              </w:rPr>
              <w:t>右边图中的虚假信息可能对人们的影响是：</w:t>
            </w:r>
            <w:r w:rsidRPr="00685886">
              <w:rPr>
                <w:rFonts w:ascii="Times New Roman" w:eastAsia="宋体" w:hAnsi="Times New Roman" w:cs="楷体"/>
                <w:kern w:val="0"/>
                <w:sz w:val="18"/>
                <w:szCs w:val="18"/>
                <w:u w:val="single"/>
              </w:rPr>
              <w:t xml:space="preserve">              </w:t>
            </w:r>
            <w:r w:rsidRPr="00685886">
              <w:rPr>
                <w:rFonts w:ascii="Times New Roman" w:eastAsia="宋体" w:hAnsi="Times New Roman" w:cs="楷体" w:hint="eastAsia"/>
                <w:kern w:val="0"/>
                <w:sz w:val="18"/>
                <w:szCs w:val="18"/>
              </w:rPr>
              <w:t>；</w:t>
            </w:r>
          </w:p>
          <w:p w14:paraId="38D4F026" w14:textId="77777777" w:rsidR="00685886" w:rsidRPr="00685886" w:rsidRDefault="00685886" w:rsidP="00685886">
            <w:pPr>
              <w:tabs>
                <w:tab w:val="left" w:pos="425"/>
              </w:tabs>
              <w:adjustRightInd w:val="0"/>
              <w:snapToGrid w:val="0"/>
              <w:spacing w:afterLines="50" w:after="156" w:line="312" w:lineRule="atLeast"/>
              <w:ind w:firstLine="425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685886">
              <w:rPr>
                <w:rFonts w:ascii="Times New Roman" w:eastAsia="宋体" w:hAnsi="Times New Roman" w:cs="Times New Roman"/>
                <w:sz w:val="18"/>
                <w:szCs w:val="24"/>
              </w:rPr>
              <w:t>2</w:t>
            </w:r>
            <w:r w:rsidRPr="00685886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．选一选，下图中的诈骗方法有哪些共性？（</w:t>
            </w:r>
            <w:r w:rsidRPr="00685886">
              <w:rPr>
                <w:rFonts w:ascii="Segoe UI Symbol" w:eastAsia="宋体" w:hAnsi="Segoe UI Symbol" w:cs="Segoe UI Symbol"/>
                <w:sz w:val="18"/>
                <w:szCs w:val="18"/>
              </w:rPr>
              <w:t>☆☆</w:t>
            </w:r>
            <w:r w:rsidRPr="00685886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）</w:t>
            </w:r>
          </w:p>
          <w:p w14:paraId="5C0DA1F1" w14:textId="71D9C2E8" w:rsidR="00685886" w:rsidRPr="00685886" w:rsidRDefault="00685886" w:rsidP="00685886">
            <w:pPr>
              <w:tabs>
                <w:tab w:val="left" w:pos="425"/>
              </w:tabs>
              <w:adjustRightInd w:val="0"/>
              <w:snapToGrid w:val="0"/>
              <w:spacing w:line="312" w:lineRule="atLeast"/>
              <w:jc w:val="center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685886">
              <w:rPr>
                <w:rFonts w:ascii="Times New Roman" w:eastAsia="宋体" w:hAnsi="Times New Roman" w:cs="Times New Roman"/>
                <w:noProof/>
                <w:sz w:val="18"/>
                <w:szCs w:val="24"/>
              </w:rPr>
              <w:drawing>
                <wp:inline distT="0" distB="0" distL="0" distR="0" wp14:anchorId="4B110B2C" wp14:editId="4EF81F8F">
                  <wp:extent cx="632460" cy="398780"/>
                  <wp:effectExtent l="0" t="0" r="0" b="1270"/>
                  <wp:docPr id="581871551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398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0A86FA" w14:textId="77777777" w:rsidR="00685886" w:rsidRPr="00685886" w:rsidRDefault="00685886" w:rsidP="00685886">
            <w:pPr>
              <w:tabs>
                <w:tab w:val="left" w:pos="425"/>
              </w:tabs>
              <w:adjustRightInd w:val="0"/>
              <w:snapToGrid w:val="0"/>
              <w:spacing w:line="312" w:lineRule="atLeast"/>
              <w:ind w:firstLine="425"/>
              <w:jc w:val="left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685886">
              <w:rPr>
                <w:rFonts w:ascii="Times New Roman" w:eastAsia="宋体" w:hAnsi="Times New Roman" w:cs="Times New Roman"/>
                <w:sz w:val="18"/>
                <w:szCs w:val="24"/>
              </w:rPr>
              <w:t>□</w:t>
            </w:r>
            <w:r w:rsidRPr="00685886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发布虚假信息</w:t>
            </w:r>
            <w:r w:rsidRPr="00685886">
              <w:rPr>
                <w:rFonts w:ascii="Times New Roman" w:eastAsia="宋体" w:hAnsi="Times New Roman" w:cs="Times New Roman"/>
                <w:sz w:val="18"/>
                <w:szCs w:val="24"/>
              </w:rPr>
              <w:t xml:space="preserve">        </w:t>
            </w:r>
            <w:r w:rsidRPr="00685886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□诱导受害人打开诈骗链接</w:t>
            </w:r>
          </w:p>
          <w:p w14:paraId="38E8D1EE" w14:textId="77777777" w:rsidR="00685886" w:rsidRPr="00685886" w:rsidRDefault="00685886" w:rsidP="00685886">
            <w:pPr>
              <w:tabs>
                <w:tab w:val="left" w:pos="425"/>
              </w:tabs>
              <w:adjustRightInd w:val="0"/>
              <w:snapToGrid w:val="0"/>
              <w:spacing w:line="312" w:lineRule="atLeast"/>
              <w:ind w:firstLine="425"/>
              <w:jc w:val="left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685886">
              <w:rPr>
                <w:rFonts w:ascii="Times New Roman" w:eastAsia="宋体" w:hAnsi="Times New Roman" w:cs="Times New Roman"/>
                <w:sz w:val="18"/>
                <w:szCs w:val="24"/>
              </w:rPr>
              <w:t>□</w:t>
            </w:r>
            <w:r w:rsidRPr="00685886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盗取银行卡上的资金</w:t>
            </w:r>
            <w:r w:rsidRPr="00685886">
              <w:rPr>
                <w:rFonts w:ascii="Times New Roman" w:eastAsia="宋体" w:hAnsi="Times New Roman" w:cs="Times New Roman"/>
                <w:sz w:val="18"/>
                <w:szCs w:val="24"/>
              </w:rPr>
              <w:t xml:space="preserve">  </w:t>
            </w:r>
            <w:r w:rsidRPr="00685886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□骗取受害人银行卡账号等信息</w:t>
            </w:r>
          </w:p>
          <w:p w14:paraId="56CA5846" w14:textId="77777777" w:rsidR="00685886" w:rsidRPr="00685886" w:rsidRDefault="00685886" w:rsidP="00685886">
            <w:pPr>
              <w:tabs>
                <w:tab w:val="left" w:pos="425"/>
              </w:tabs>
              <w:adjustRightInd w:val="0"/>
              <w:snapToGrid w:val="0"/>
              <w:spacing w:line="312" w:lineRule="atLeast"/>
              <w:ind w:firstLine="425"/>
              <w:jc w:val="left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685886">
              <w:rPr>
                <w:rFonts w:ascii="Times New Roman" w:eastAsia="宋体" w:hAnsi="Times New Roman" w:cs="Times New Roman"/>
                <w:sz w:val="18"/>
                <w:szCs w:val="24"/>
              </w:rPr>
              <w:t>3</w:t>
            </w:r>
            <w:r w:rsidRPr="00685886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．想一想，下面的案例中信息诈骗成功的原因是：</w:t>
            </w:r>
            <w:r w:rsidRPr="00685886">
              <w:rPr>
                <w:rFonts w:ascii="Times New Roman" w:eastAsia="宋体" w:hAnsi="Times New Roman" w:cs="Times New Roman"/>
                <w:sz w:val="18"/>
                <w:szCs w:val="24"/>
              </w:rPr>
              <w:t xml:space="preserve"> </w:t>
            </w:r>
            <w:r w:rsidRPr="00685886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（</w:t>
            </w:r>
            <w:r w:rsidRPr="00685886">
              <w:rPr>
                <w:rFonts w:ascii="Segoe UI Symbol" w:eastAsia="宋体" w:hAnsi="Segoe UI Symbol" w:cs="Segoe UI Symbol"/>
                <w:sz w:val="18"/>
                <w:szCs w:val="18"/>
              </w:rPr>
              <w:t>☆☆</w:t>
            </w:r>
            <w:r w:rsidRPr="00685886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）</w:t>
            </w:r>
            <w:r w:rsidRPr="00685886">
              <w:rPr>
                <w:rFonts w:ascii="Times New Roman" w:eastAsia="宋体" w:hAnsi="Times New Roman" w:cs="Times New Roman"/>
                <w:sz w:val="18"/>
                <w:szCs w:val="24"/>
              </w:rPr>
              <w:t xml:space="preserve">  </w:t>
            </w:r>
          </w:p>
          <w:p w14:paraId="2BA953D7" w14:textId="77777777" w:rsidR="00685886" w:rsidRPr="00685886" w:rsidRDefault="00685886" w:rsidP="00685886">
            <w:pPr>
              <w:tabs>
                <w:tab w:val="left" w:pos="425"/>
              </w:tabs>
              <w:adjustRightInd w:val="0"/>
              <w:snapToGrid w:val="0"/>
              <w:spacing w:line="312" w:lineRule="atLeast"/>
              <w:ind w:firstLine="425"/>
              <w:jc w:val="left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685886">
              <w:rPr>
                <w:rFonts w:ascii="Times New Roman" w:eastAsia="宋体" w:hAnsi="Times New Roman" w:cs="Times New Roman"/>
                <w:sz w:val="18"/>
                <w:szCs w:val="24"/>
              </w:rPr>
              <w:t>□</w:t>
            </w:r>
            <w:r w:rsidRPr="00685886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盲目轻信他人</w:t>
            </w:r>
            <w:r w:rsidRPr="00685886">
              <w:rPr>
                <w:rFonts w:ascii="Times New Roman" w:eastAsia="宋体" w:hAnsi="Times New Roman" w:cs="Times New Roman"/>
                <w:sz w:val="18"/>
                <w:szCs w:val="24"/>
              </w:rPr>
              <w:t xml:space="preserve">  </w:t>
            </w:r>
            <w:r w:rsidRPr="00685886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□好奇心</w:t>
            </w:r>
            <w:r w:rsidRPr="00685886">
              <w:rPr>
                <w:rFonts w:ascii="Times New Roman" w:eastAsia="宋体" w:hAnsi="Times New Roman" w:cs="Times New Roman"/>
                <w:sz w:val="18"/>
                <w:szCs w:val="24"/>
              </w:rPr>
              <w:t xml:space="preserve">  </w:t>
            </w:r>
            <w:r w:rsidRPr="00685886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□贪心，占小便宜</w:t>
            </w:r>
          </w:p>
          <w:p w14:paraId="1A0233DA" w14:textId="77777777" w:rsidR="00685886" w:rsidRPr="00685886" w:rsidRDefault="00685886" w:rsidP="00685886">
            <w:pPr>
              <w:tabs>
                <w:tab w:val="left" w:pos="425"/>
              </w:tabs>
              <w:adjustRightInd w:val="0"/>
              <w:snapToGrid w:val="0"/>
              <w:spacing w:line="312" w:lineRule="atLeast"/>
              <w:ind w:firstLine="425"/>
              <w:jc w:val="left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685886">
              <w:rPr>
                <w:rFonts w:ascii="Times New Roman" w:eastAsia="宋体" w:hAnsi="Times New Roman" w:cs="Times New Roman"/>
                <w:sz w:val="18"/>
                <w:szCs w:val="24"/>
              </w:rPr>
              <w:t>□</w:t>
            </w:r>
            <w:r w:rsidRPr="00685886">
              <w:rPr>
                <w:rFonts w:ascii="Times New Roman" w:eastAsia="宋体" w:hAnsi="Times New Roman" w:cs="Times New Roman"/>
                <w:sz w:val="18"/>
                <w:szCs w:val="24"/>
                <w:u w:val="single"/>
              </w:rPr>
              <w:t xml:space="preserve">                  </w:t>
            </w:r>
            <w:r w:rsidRPr="00685886">
              <w:rPr>
                <w:rFonts w:ascii="Times New Roman" w:eastAsia="宋体" w:hAnsi="Times New Roman" w:cs="Times New Roman"/>
                <w:sz w:val="18"/>
                <w:szCs w:val="24"/>
              </w:rPr>
              <w:t xml:space="preserve">                       </w:t>
            </w:r>
          </w:p>
          <w:p w14:paraId="618BF661" w14:textId="251823C3" w:rsidR="00685886" w:rsidRPr="00685886" w:rsidRDefault="00685886" w:rsidP="00685886">
            <w:pPr>
              <w:tabs>
                <w:tab w:val="left" w:pos="425"/>
              </w:tabs>
              <w:adjustRightInd w:val="0"/>
              <w:snapToGrid w:val="0"/>
              <w:spacing w:line="312" w:lineRule="atLeast"/>
              <w:ind w:firstLine="425"/>
              <w:jc w:val="center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685886">
              <w:rPr>
                <w:rFonts w:ascii="Times New Roman" w:eastAsia="宋体" w:hAnsi="Times New Roman" w:cs="Times New Roman"/>
                <w:noProof/>
                <w:sz w:val="18"/>
                <w:szCs w:val="24"/>
              </w:rPr>
              <w:drawing>
                <wp:inline distT="0" distB="0" distL="0" distR="0" wp14:anchorId="67E6861A" wp14:editId="52AB5C2F">
                  <wp:extent cx="1950448" cy="1995488"/>
                  <wp:effectExtent l="0" t="0" r="0" b="5080"/>
                  <wp:docPr id="2025829742" name="图片 12" descr="1d1c4f5e729645ae81da1de2db5cb6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6" descr="1d1c4f5e729645ae81da1de2db5cb6e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3684" cy="2019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5177CC51" w14:textId="77777777" w:rsidR="00685886" w:rsidRPr="00685886" w:rsidRDefault="00685886" w:rsidP="00685886">
            <w:pPr>
              <w:tabs>
                <w:tab w:val="left" w:pos="425"/>
              </w:tabs>
              <w:adjustRightInd w:val="0"/>
              <w:snapToGrid w:val="0"/>
              <w:spacing w:line="312" w:lineRule="atLeast"/>
              <w:ind w:firstLine="425"/>
              <w:jc w:val="center"/>
              <w:rPr>
                <w:rFonts w:ascii="Times New Roman" w:eastAsia="仿宋" w:hAnsi="Times New Roman" w:cs="仿宋"/>
                <w:b/>
                <w:sz w:val="18"/>
                <w:szCs w:val="18"/>
              </w:rPr>
            </w:pPr>
            <w:r w:rsidRPr="00685886">
              <w:rPr>
                <w:rFonts w:ascii="Times New Roman" w:eastAsia="仿宋" w:hAnsi="Times New Roman" w:cs="仿宋" w:hint="eastAsia"/>
                <w:b/>
                <w:sz w:val="18"/>
                <w:szCs w:val="18"/>
              </w:rPr>
              <w:t>实验中，小组共获得</w:t>
            </w:r>
            <w:r w:rsidRPr="00685886">
              <w:rPr>
                <w:rFonts w:ascii="Times New Roman" w:eastAsia="仿宋" w:hAnsi="Times New Roman" w:cs="仿宋"/>
                <w:b/>
                <w:sz w:val="18"/>
                <w:szCs w:val="18"/>
                <w:u w:val="single"/>
              </w:rPr>
              <w:t xml:space="preserve">       </w:t>
            </w:r>
            <w:r w:rsidRPr="00685886">
              <w:rPr>
                <w:rFonts w:ascii="Times New Roman" w:eastAsia="仿宋" w:hAnsi="Times New Roman" w:cs="仿宋" w:hint="eastAsia"/>
                <w:b/>
                <w:sz w:val="18"/>
                <w:szCs w:val="18"/>
              </w:rPr>
              <w:t>颗星。</w:t>
            </w:r>
          </w:p>
        </w:tc>
      </w:tr>
      <w:tr w:rsidR="00685886" w:rsidRPr="00685886" w14:paraId="729BAFA2" w14:textId="77777777" w:rsidTr="00685886">
        <w:trPr>
          <w:trHeight w:val="557"/>
          <w:jc w:val="center"/>
        </w:trPr>
        <w:tc>
          <w:tcPr>
            <w:tcW w:w="1212" w:type="dxa"/>
            <w:shd w:val="clear" w:color="auto" w:fill="D9D9D9"/>
            <w:vAlign w:val="center"/>
          </w:tcPr>
          <w:p w14:paraId="4594F52D" w14:textId="77777777" w:rsidR="00685886" w:rsidRPr="00685886" w:rsidRDefault="00685886" w:rsidP="00685886">
            <w:pPr>
              <w:tabs>
                <w:tab w:val="left" w:pos="425"/>
              </w:tabs>
              <w:adjustRightInd w:val="0"/>
              <w:snapToGrid w:val="0"/>
              <w:spacing w:line="312" w:lineRule="atLeast"/>
              <w:rPr>
                <w:rFonts w:ascii="Times New Roman" w:eastAsia="黑体" w:hAnsi="Times New Roman" w:cs="仿宋"/>
                <w:sz w:val="18"/>
                <w:szCs w:val="18"/>
              </w:rPr>
            </w:pPr>
          </w:p>
        </w:tc>
        <w:tc>
          <w:tcPr>
            <w:tcW w:w="6152" w:type="dxa"/>
          </w:tcPr>
          <w:p w14:paraId="7E8E9F7A" w14:textId="77777777" w:rsidR="00685886" w:rsidRPr="00685886" w:rsidRDefault="00685886" w:rsidP="00685886">
            <w:pPr>
              <w:widowControl/>
              <w:tabs>
                <w:tab w:val="left" w:pos="425"/>
              </w:tabs>
              <w:adjustRightInd w:val="0"/>
              <w:snapToGrid w:val="0"/>
              <w:spacing w:beforeLines="20" w:before="62" w:line="312" w:lineRule="atLeast"/>
              <w:ind w:firstLineChars="100" w:firstLine="180"/>
              <w:jc w:val="left"/>
              <w:rPr>
                <w:rFonts w:ascii="Times New Roman" w:eastAsia="宋体" w:hAnsi="Times New Roman" w:cs="楷体"/>
                <w:kern w:val="0"/>
                <w:sz w:val="18"/>
                <w:szCs w:val="18"/>
              </w:rPr>
            </w:pPr>
            <w:r w:rsidRPr="00685886">
              <w:rPr>
                <w:rFonts w:ascii="Times New Roman" w:eastAsia="宋体" w:hAnsi="Times New Roman" w:cs="楷体" w:hint="eastAsia"/>
                <w:kern w:val="0"/>
                <w:sz w:val="18"/>
                <w:szCs w:val="18"/>
              </w:rPr>
              <w:t>实验二：拟定安全锦囊</w:t>
            </w:r>
          </w:p>
          <w:p w14:paraId="40890D3F" w14:textId="77777777" w:rsidR="00685886" w:rsidRPr="00685886" w:rsidRDefault="00685886" w:rsidP="00685886">
            <w:pPr>
              <w:numPr>
                <w:ilvl w:val="0"/>
                <w:numId w:val="2"/>
              </w:numPr>
              <w:tabs>
                <w:tab w:val="left" w:pos="425"/>
              </w:tabs>
              <w:adjustRightInd w:val="0"/>
              <w:snapToGrid w:val="0"/>
              <w:spacing w:line="312" w:lineRule="atLeast"/>
              <w:ind w:firstLine="425"/>
              <w:jc w:val="left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685886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打开合肥市政府官方网站，在首页下方的“便民查询”中查一查地铁</w:t>
            </w:r>
            <w:r w:rsidRPr="00685886">
              <w:rPr>
                <w:rFonts w:ascii="Times New Roman" w:eastAsia="宋体" w:hAnsi="Times New Roman" w:cs="Times New Roman"/>
                <w:sz w:val="18"/>
                <w:szCs w:val="24"/>
              </w:rPr>
              <w:t>1</w:t>
            </w:r>
            <w:r w:rsidRPr="00685886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号线的时刻表。该网站查找的信息和实际的信息：□一致</w:t>
            </w:r>
            <w:r w:rsidRPr="00685886">
              <w:rPr>
                <w:rFonts w:ascii="Times New Roman" w:eastAsia="宋体" w:hAnsi="Times New Roman" w:cs="Times New Roman"/>
                <w:sz w:val="18"/>
                <w:szCs w:val="24"/>
              </w:rPr>
              <w:t xml:space="preserve"> </w:t>
            </w:r>
            <w:r w:rsidRPr="00685886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□不一致。</w:t>
            </w:r>
            <w:r w:rsidRPr="00685886">
              <w:rPr>
                <w:rFonts w:ascii="Times New Roman" w:eastAsia="宋体" w:hAnsi="Times New Roman" w:cs="Times New Roman"/>
                <w:sz w:val="18"/>
                <w:szCs w:val="24"/>
              </w:rPr>
              <w:t xml:space="preserve">                </w:t>
            </w:r>
          </w:p>
          <w:p w14:paraId="64CE0286" w14:textId="77777777" w:rsidR="00685886" w:rsidRPr="00685886" w:rsidRDefault="00685886" w:rsidP="00685886">
            <w:pPr>
              <w:tabs>
                <w:tab w:val="left" w:pos="425"/>
              </w:tabs>
              <w:adjustRightInd w:val="0"/>
              <w:snapToGrid w:val="0"/>
              <w:spacing w:line="312" w:lineRule="atLeast"/>
              <w:jc w:val="left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685886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得到的结论是：权威机构或知名机构发布的信息比较</w:t>
            </w:r>
            <w:r w:rsidRPr="00685886">
              <w:rPr>
                <w:rFonts w:ascii="Times New Roman" w:eastAsia="宋体" w:hAnsi="Times New Roman" w:cs="Times New Roman"/>
                <w:sz w:val="18"/>
                <w:szCs w:val="24"/>
                <w:u w:val="single"/>
              </w:rPr>
              <w:t xml:space="preserve">     </w:t>
            </w:r>
            <w:r w:rsidRPr="00685886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。（☆）</w:t>
            </w:r>
            <w:r w:rsidRPr="00685886">
              <w:rPr>
                <w:rFonts w:ascii="Times New Roman" w:eastAsia="宋体" w:hAnsi="Times New Roman" w:cs="Times New Roman"/>
                <w:sz w:val="18"/>
                <w:szCs w:val="24"/>
              </w:rPr>
              <w:t xml:space="preserve"> </w:t>
            </w:r>
          </w:p>
          <w:p w14:paraId="4E43CA50" w14:textId="77777777" w:rsidR="00685886" w:rsidRPr="00685886" w:rsidRDefault="00685886" w:rsidP="00685886">
            <w:pPr>
              <w:numPr>
                <w:ilvl w:val="0"/>
                <w:numId w:val="2"/>
              </w:numPr>
              <w:tabs>
                <w:tab w:val="left" w:pos="425"/>
              </w:tabs>
              <w:adjustRightInd w:val="0"/>
              <w:snapToGrid w:val="0"/>
              <w:spacing w:line="312" w:lineRule="atLeast"/>
              <w:ind w:firstLine="425"/>
              <w:jc w:val="left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685886">
              <w:rPr>
                <w:rFonts w:ascii="Times New Roman" w:eastAsia="宋体" w:hAnsi="Times New Roman" w:cs="Times New Roman" w:hint="eastAsia"/>
                <w:sz w:val="18"/>
                <w:szCs w:val="24"/>
              </w:rPr>
              <w:lastRenderedPageBreak/>
              <w:t>辨一辨：下图中人物的行为存在安全隐患吗？</w:t>
            </w:r>
            <w:r w:rsidRPr="00685886">
              <w:rPr>
                <w:rFonts w:ascii="Times New Roman" w:eastAsia="宋体" w:hAnsi="Times New Roman" w:cs="Times New Roman"/>
                <w:sz w:val="18"/>
                <w:szCs w:val="18"/>
              </w:rPr>
              <w:sym w:font="Wingdings 2" w:char="F0A3"/>
            </w:r>
            <w:r w:rsidRPr="00685886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不存在</w:t>
            </w:r>
            <w:r w:rsidRPr="00685886">
              <w:rPr>
                <w:rFonts w:ascii="Times New Roman" w:eastAsia="宋体" w:hAnsi="Times New Roman" w:cs="Times New Roman"/>
                <w:sz w:val="18"/>
                <w:szCs w:val="24"/>
              </w:rPr>
              <w:t xml:space="preserve">  </w:t>
            </w:r>
            <w:r w:rsidRPr="00685886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□存在</w:t>
            </w:r>
          </w:p>
          <w:p w14:paraId="19B52DAA" w14:textId="5C5163DD" w:rsidR="00685886" w:rsidRPr="00685886" w:rsidRDefault="00685886" w:rsidP="00685886">
            <w:pPr>
              <w:tabs>
                <w:tab w:val="left" w:pos="425"/>
              </w:tabs>
              <w:adjustRightInd w:val="0"/>
              <w:snapToGrid w:val="0"/>
              <w:spacing w:line="312" w:lineRule="atLeast"/>
              <w:ind w:firstLine="425"/>
              <w:jc w:val="center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685886">
              <w:rPr>
                <w:rFonts w:ascii="Times New Roman" w:eastAsia="宋体" w:hAnsi="Times New Roman" w:cs="Times New Roman"/>
                <w:noProof/>
                <w:sz w:val="18"/>
                <w:szCs w:val="24"/>
              </w:rPr>
              <w:drawing>
                <wp:inline distT="0" distB="0" distL="0" distR="0" wp14:anchorId="11B37B99" wp14:editId="6F76A049">
                  <wp:extent cx="2978088" cy="923925"/>
                  <wp:effectExtent l="0" t="0" r="0" b="0"/>
                  <wp:docPr id="1230947914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4971" cy="932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A59AFD" w14:textId="77777777" w:rsidR="00685886" w:rsidRPr="00685886" w:rsidRDefault="00685886" w:rsidP="00685886">
            <w:pPr>
              <w:tabs>
                <w:tab w:val="left" w:pos="425"/>
              </w:tabs>
              <w:adjustRightInd w:val="0"/>
              <w:snapToGrid w:val="0"/>
              <w:spacing w:line="312" w:lineRule="atLeast"/>
              <w:ind w:firstLine="425"/>
              <w:rPr>
                <w:rFonts w:ascii="Times New Roman" w:eastAsia="仿宋" w:hAnsi="Times New Roman" w:cs="仿宋"/>
                <w:b/>
                <w:sz w:val="18"/>
                <w:szCs w:val="18"/>
              </w:rPr>
            </w:pPr>
            <w:r w:rsidRPr="00685886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得到的结论是：来历不明的</w:t>
            </w:r>
            <w:proofErr w:type="gramStart"/>
            <w:r w:rsidRPr="00685886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二维码</w:t>
            </w:r>
            <w:proofErr w:type="gramEnd"/>
            <w:r w:rsidRPr="00685886">
              <w:rPr>
                <w:rFonts w:ascii="Times New Roman" w:eastAsia="宋体" w:hAnsi="Times New Roman" w:cs="Times New Roman"/>
                <w:sz w:val="18"/>
                <w:szCs w:val="24"/>
                <w:u w:val="single"/>
              </w:rPr>
              <w:t xml:space="preserve">            </w:t>
            </w:r>
            <w:r w:rsidRPr="00685886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，包含诱导信息的链接</w:t>
            </w:r>
            <w:r w:rsidRPr="00685886">
              <w:rPr>
                <w:rFonts w:ascii="Times New Roman" w:eastAsia="宋体" w:hAnsi="Times New Roman" w:cs="Times New Roman"/>
                <w:sz w:val="18"/>
                <w:szCs w:val="24"/>
                <w:u w:val="single"/>
              </w:rPr>
              <w:t xml:space="preserve">            </w:t>
            </w:r>
            <w:r w:rsidRPr="00685886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。</w:t>
            </w:r>
            <w:r w:rsidRPr="00685886">
              <w:rPr>
                <w:rFonts w:ascii="Times New Roman" w:eastAsia="仿宋" w:hAnsi="Times New Roman" w:cs="仿宋" w:hint="eastAsia"/>
                <w:b/>
                <w:sz w:val="18"/>
                <w:szCs w:val="18"/>
              </w:rPr>
              <w:t>（</w:t>
            </w:r>
            <w:r w:rsidRPr="00685886">
              <w:rPr>
                <w:rFonts w:ascii="Segoe UI Symbol" w:eastAsia="宋体" w:hAnsi="Segoe UI Symbol" w:cs="Segoe UI Symbol"/>
                <w:sz w:val="18"/>
                <w:szCs w:val="18"/>
              </w:rPr>
              <w:t>☆☆☆</w:t>
            </w:r>
            <w:r w:rsidRPr="00685886">
              <w:rPr>
                <w:rFonts w:ascii="Times New Roman" w:eastAsia="仿宋" w:hAnsi="Times New Roman" w:cs="仿宋" w:hint="eastAsia"/>
                <w:b/>
                <w:sz w:val="18"/>
                <w:szCs w:val="18"/>
              </w:rPr>
              <w:t>）</w:t>
            </w:r>
          </w:p>
          <w:p w14:paraId="2A37B9A6" w14:textId="77777777" w:rsidR="00685886" w:rsidRPr="00685886" w:rsidRDefault="00685886" w:rsidP="00685886">
            <w:pPr>
              <w:numPr>
                <w:ilvl w:val="0"/>
                <w:numId w:val="2"/>
              </w:numPr>
              <w:tabs>
                <w:tab w:val="left" w:pos="425"/>
              </w:tabs>
              <w:adjustRightInd w:val="0"/>
              <w:snapToGrid w:val="0"/>
              <w:spacing w:line="312" w:lineRule="atLeast"/>
              <w:ind w:firstLine="425"/>
              <w:jc w:val="left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685886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猜一猜：网上查询到的超低价机票可以直接买吗？你会选择下面的哪些方法甄别呢？</w:t>
            </w:r>
            <w:r w:rsidRPr="00685886">
              <w:rPr>
                <w:rFonts w:ascii="Times New Roman" w:eastAsia="仿宋" w:hAnsi="Times New Roman" w:cs="仿宋" w:hint="eastAsia"/>
                <w:b/>
                <w:sz w:val="18"/>
                <w:szCs w:val="18"/>
              </w:rPr>
              <w:t>（</w:t>
            </w:r>
            <w:r w:rsidRPr="00685886">
              <w:rPr>
                <w:rFonts w:ascii="Segoe UI Symbol" w:eastAsia="宋体" w:hAnsi="Segoe UI Symbol" w:cs="Segoe UI Symbol"/>
                <w:sz w:val="18"/>
                <w:szCs w:val="18"/>
              </w:rPr>
              <w:t>☆☆☆</w:t>
            </w:r>
            <w:r w:rsidRPr="00685886">
              <w:rPr>
                <w:rFonts w:ascii="Times New Roman" w:eastAsia="仿宋" w:hAnsi="Times New Roman" w:cs="仿宋" w:hint="eastAsia"/>
                <w:b/>
                <w:sz w:val="18"/>
                <w:szCs w:val="18"/>
              </w:rPr>
              <w:t>）</w:t>
            </w:r>
          </w:p>
          <w:p w14:paraId="36D9D1B3" w14:textId="77777777" w:rsidR="00685886" w:rsidRPr="00685886" w:rsidRDefault="00685886" w:rsidP="00685886">
            <w:pPr>
              <w:tabs>
                <w:tab w:val="left" w:pos="425"/>
              </w:tabs>
              <w:adjustRightInd w:val="0"/>
              <w:snapToGrid w:val="0"/>
              <w:spacing w:line="312" w:lineRule="atLeast"/>
              <w:ind w:left="425"/>
              <w:jc w:val="left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685886">
              <w:rPr>
                <w:rFonts w:ascii="Times New Roman" w:eastAsia="宋体" w:hAnsi="Times New Roman" w:cs="Times New Roman"/>
                <w:sz w:val="18"/>
                <w:szCs w:val="24"/>
              </w:rPr>
              <w:t>□</w:t>
            </w:r>
            <w:r w:rsidRPr="00685886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价格比市场低很多</w:t>
            </w:r>
            <w:r w:rsidRPr="00685886">
              <w:rPr>
                <w:rFonts w:ascii="Times New Roman" w:eastAsia="宋体" w:hAnsi="Times New Roman" w:cs="Times New Roman"/>
                <w:sz w:val="18"/>
                <w:szCs w:val="24"/>
              </w:rPr>
              <w:t xml:space="preserve">    </w:t>
            </w:r>
            <w:r w:rsidRPr="00685886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□多平台获取该航班的机票信息</w:t>
            </w:r>
          </w:p>
          <w:p w14:paraId="5D4E82F0" w14:textId="77777777" w:rsidR="00685886" w:rsidRPr="00685886" w:rsidRDefault="00685886" w:rsidP="00685886">
            <w:pPr>
              <w:tabs>
                <w:tab w:val="left" w:pos="425"/>
              </w:tabs>
              <w:adjustRightInd w:val="0"/>
              <w:snapToGrid w:val="0"/>
              <w:spacing w:line="312" w:lineRule="atLeast"/>
              <w:ind w:left="425"/>
              <w:jc w:val="left"/>
              <w:rPr>
                <w:rFonts w:ascii="Times New Roman" w:eastAsia="宋体" w:hAnsi="Times New Roman" w:cs="Times New Roman"/>
                <w:sz w:val="18"/>
                <w:szCs w:val="24"/>
              </w:rPr>
            </w:pPr>
            <w:r w:rsidRPr="00685886">
              <w:rPr>
                <w:rFonts w:ascii="Times New Roman" w:eastAsia="宋体" w:hAnsi="Times New Roman" w:cs="Times New Roman"/>
                <w:sz w:val="18"/>
                <w:szCs w:val="24"/>
              </w:rPr>
              <w:t>□</w:t>
            </w:r>
            <w:r w:rsidRPr="00685886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查看该平台用户评论</w:t>
            </w:r>
            <w:r w:rsidRPr="00685886">
              <w:rPr>
                <w:rFonts w:ascii="Times New Roman" w:eastAsia="宋体" w:hAnsi="Times New Roman" w:cs="Times New Roman"/>
                <w:sz w:val="18"/>
                <w:szCs w:val="24"/>
              </w:rPr>
              <w:t xml:space="preserve">  </w:t>
            </w:r>
            <w:r w:rsidRPr="00685886">
              <w:rPr>
                <w:rFonts w:ascii="Times New Roman" w:eastAsia="宋体" w:hAnsi="Times New Roman" w:cs="Times New Roman" w:hint="eastAsia"/>
                <w:sz w:val="18"/>
                <w:szCs w:val="24"/>
              </w:rPr>
              <w:t>□</w:t>
            </w:r>
            <w:r w:rsidRPr="00685886">
              <w:rPr>
                <w:rFonts w:ascii="Times New Roman" w:eastAsia="宋体" w:hAnsi="Times New Roman" w:cs="Times New Roman"/>
                <w:sz w:val="18"/>
                <w:szCs w:val="24"/>
                <w:u w:val="single"/>
              </w:rPr>
              <w:t xml:space="preserve">                          </w:t>
            </w:r>
          </w:p>
          <w:p w14:paraId="280212E5" w14:textId="77777777" w:rsidR="00685886" w:rsidRPr="00685886" w:rsidRDefault="00685886" w:rsidP="00685886">
            <w:pPr>
              <w:tabs>
                <w:tab w:val="left" w:pos="425"/>
              </w:tabs>
              <w:adjustRightInd w:val="0"/>
              <w:snapToGrid w:val="0"/>
              <w:spacing w:line="312" w:lineRule="atLeast"/>
              <w:ind w:firstLine="425"/>
              <w:jc w:val="center"/>
              <w:rPr>
                <w:rFonts w:ascii="Times New Roman" w:eastAsia="宋体" w:hAnsi="Times New Roman" w:cs="楷体"/>
                <w:kern w:val="0"/>
                <w:sz w:val="18"/>
                <w:szCs w:val="18"/>
              </w:rPr>
            </w:pPr>
            <w:r w:rsidRPr="00685886">
              <w:rPr>
                <w:rFonts w:ascii="Times New Roman" w:eastAsia="仿宋" w:hAnsi="Times New Roman" w:cs="仿宋" w:hint="eastAsia"/>
                <w:b/>
                <w:sz w:val="18"/>
                <w:szCs w:val="18"/>
              </w:rPr>
              <w:t>实验中，小组共获得</w:t>
            </w:r>
            <w:r w:rsidRPr="00685886">
              <w:rPr>
                <w:rFonts w:ascii="Times New Roman" w:eastAsia="仿宋" w:hAnsi="Times New Roman" w:cs="仿宋"/>
                <w:b/>
                <w:sz w:val="18"/>
                <w:szCs w:val="18"/>
                <w:u w:val="single"/>
              </w:rPr>
              <w:t xml:space="preserve">       </w:t>
            </w:r>
            <w:r w:rsidRPr="00685886">
              <w:rPr>
                <w:rFonts w:ascii="Times New Roman" w:eastAsia="仿宋" w:hAnsi="Times New Roman" w:cs="仿宋" w:hint="eastAsia"/>
                <w:b/>
                <w:sz w:val="18"/>
                <w:szCs w:val="18"/>
              </w:rPr>
              <w:t>颗星。</w:t>
            </w:r>
          </w:p>
        </w:tc>
      </w:tr>
      <w:tr w:rsidR="00685886" w:rsidRPr="00685886" w14:paraId="60CD35E6" w14:textId="77777777">
        <w:trPr>
          <w:trHeight w:val="481"/>
          <w:jc w:val="center"/>
        </w:trPr>
        <w:tc>
          <w:tcPr>
            <w:tcW w:w="1212" w:type="dxa"/>
            <w:shd w:val="clear" w:color="auto" w:fill="D9D9D9"/>
          </w:tcPr>
          <w:p w14:paraId="59ADCEE3" w14:textId="77777777" w:rsidR="00685886" w:rsidRPr="00685886" w:rsidRDefault="00685886" w:rsidP="00685886">
            <w:pPr>
              <w:tabs>
                <w:tab w:val="left" w:pos="425"/>
              </w:tabs>
              <w:adjustRightInd w:val="0"/>
              <w:snapToGrid w:val="0"/>
              <w:spacing w:line="312" w:lineRule="atLeast"/>
              <w:ind w:firstLine="425"/>
              <w:jc w:val="center"/>
              <w:rPr>
                <w:rFonts w:ascii="Times New Roman" w:eastAsia="仿宋" w:hAnsi="Times New Roman" w:cs="仿宋"/>
                <w:b/>
                <w:sz w:val="18"/>
                <w:szCs w:val="18"/>
              </w:rPr>
            </w:pPr>
          </w:p>
        </w:tc>
        <w:tc>
          <w:tcPr>
            <w:tcW w:w="6152" w:type="dxa"/>
          </w:tcPr>
          <w:p w14:paraId="7BE6D02D" w14:textId="77777777" w:rsidR="00685886" w:rsidRPr="00685886" w:rsidRDefault="00685886" w:rsidP="00685886">
            <w:pPr>
              <w:tabs>
                <w:tab w:val="left" w:pos="425"/>
              </w:tabs>
              <w:adjustRightInd w:val="0"/>
              <w:snapToGrid w:val="0"/>
              <w:spacing w:line="312" w:lineRule="atLeast"/>
              <w:ind w:firstLine="425"/>
              <w:rPr>
                <w:rFonts w:ascii="Times New Roman" w:eastAsia="仿宋" w:hAnsi="Times New Roman" w:cs="Times New Roman"/>
                <w:sz w:val="18"/>
                <w:szCs w:val="24"/>
              </w:rPr>
            </w:pPr>
            <w:r w:rsidRPr="00685886">
              <w:rPr>
                <w:rFonts w:ascii="Times New Roman" w:eastAsia="仿宋" w:hAnsi="Times New Roman" w:cs="仿宋" w:hint="eastAsia"/>
                <w:b/>
                <w:sz w:val="18"/>
                <w:szCs w:val="18"/>
              </w:rPr>
              <w:t>活动收获：以上实验中，小组共获得</w:t>
            </w:r>
            <w:r w:rsidRPr="00685886">
              <w:rPr>
                <w:rFonts w:ascii="Times New Roman" w:eastAsia="仿宋" w:hAnsi="Times New Roman" w:cs="仿宋"/>
                <w:b/>
                <w:sz w:val="18"/>
                <w:szCs w:val="18"/>
                <w:u w:val="single"/>
              </w:rPr>
              <w:t xml:space="preserve">       </w:t>
            </w:r>
            <w:r w:rsidRPr="00685886">
              <w:rPr>
                <w:rFonts w:ascii="Times New Roman" w:eastAsia="仿宋" w:hAnsi="Times New Roman" w:cs="仿宋" w:hint="eastAsia"/>
                <w:b/>
                <w:sz w:val="18"/>
                <w:szCs w:val="18"/>
              </w:rPr>
              <w:t>颗星。</w:t>
            </w:r>
          </w:p>
        </w:tc>
      </w:tr>
    </w:tbl>
    <w:p w14:paraId="22F895DB" w14:textId="77777777" w:rsidR="00AF4415" w:rsidRPr="00685886" w:rsidRDefault="00AF4415" w:rsidP="00AF4415">
      <w:pPr>
        <w:jc w:val="left"/>
        <w:rPr>
          <w:rFonts w:ascii="黑体" w:eastAsia="黑体" w:hAnsi="黑体" w:hint="eastAsia"/>
          <w:szCs w:val="21"/>
        </w:rPr>
      </w:pPr>
    </w:p>
    <w:p w14:paraId="55E49DF7" w14:textId="77777777" w:rsidR="00A870FA" w:rsidRPr="00AF4415" w:rsidRDefault="00A870FA">
      <w:pPr>
        <w:rPr>
          <w:rFonts w:hint="eastAsia"/>
        </w:rPr>
      </w:pPr>
    </w:p>
    <w:sectPr w:rsidR="00A870FA" w:rsidRPr="00AF44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68B83C"/>
    <w:multiLevelType w:val="singleLevel"/>
    <w:tmpl w:val="FFFFFFFF"/>
    <w:lvl w:ilvl="0">
      <w:start w:val="1"/>
      <w:numFmt w:val="decimal"/>
      <w:suff w:val="nothing"/>
      <w:lvlText w:val="%1．"/>
      <w:lvlJc w:val="left"/>
    </w:lvl>
  </w:abstractNum>
  <w:abstractNum w:abstractNumId="1" w15:restartNumberingAfterBreak="0">
    <w:nsid w:val="4DEE66C9"/>
    <w:multiLevelType w:val="multilevel"/>
    <w:tmpl w:val="12827B8E"/>
    <w:lvl w:ilvl="0">
      <w:start w:val="12"/>
      <w:numFmt w:val="decimal"/>
      <w:suff w:val="space"/>
      <w:lvlText w:val="第%1课"/>
      <w:lvlJc w:val="left"/>
      <w:pPr>
        <w:ind w:left="1135" w:firstLine="0"/>
      </w:pPr>
      <w:rPr>
        <w:rFonts w:ascii="Times New Roman" w:hAnsi="Times New Roman" w:cs="Times New Roman" w:hint="default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2575"/>
        </w:tabs>
        <w:ind w:left="2575" w:hanging="360"/>
      </w:pPr>
    </w:lvl>
    <w:lvl w:ilvl="2">
      <w:start w:val="1"/>
      <w:numFmt w:val="decimal"/>
      <w:lvlText w:val="%3."/>
      <w:lvlJc w:val="left"/>
      <w:pPr>
        <w:tabs>
          <w:tab w:val="num" w:pos="3295"/>
        </w:tabs>
        <w:ind w:left="3295" w:hanging="360"/>
      </w:pPr>
    </w:lvl>
    <w:lvl w:ilvl="3">
      <w:start w:val="1"/>
      <w:numFmt w:val="decimal"/>
      <w:lvlText w:val="%4."/>
      <w:lvlJc w:val="left"/>
      <w:pPr>
        <w:tabs>
          <w:tab w:val="num" w:pos="4015"/>
        </w:tabs>
        <w:ind w:left="4015" w:hanging="360"/>
      </w:pPr>
    </w:lvl>
    <w:lvl w:ilvl="4">
      <w:start w:val="1"/>
      <w:numFmt w:val="decimal"/>
      <w:lvlText w:val="%5."/>
      <w:lvlJc w:val="left"/>
      <w:pPr>
        <w:tabs>
          <w:tab w:val="num" w:pos="4735"/>
        </w:tabs>
        <w:ind w:left="4735" w:hanging="360"/>
      </w:pPr>
    </w:lvl>
    <w:lvl w:ilvl="5">
      <w:start w:val="1"/>
      <w:numFmt w:val="decimal"/>
      <w:lvlText w:val="%6."/>
      <w:lvlJc w:val="left"/>
      <w:pPr>
        <w:tabs>
          <w:tab w:val="num" w:pos="5455"/>
        </w:tabs>
        <w:ind w:left="5455" w:hanging="360"/>
      </w:pPr>
    </w:lvl>
    <w:lvl w:ilvl="6">
      <w:start w:val="1"/>
      <w:numFmt w:val="decimal"/>
      <w:lvlText w:val="%7."/>
      <w:lvlJc w:val="left"/>
      <w:pPr>
        <w:tabs>
          <w:tab w:val="num" w:pos="6175"/>
        </w:tabs>
        <w:ind w:left="6175" w:hanging="360"/>
      </w:pPr>
    </w:lvl>
    <w:lvl w:ilvl="7">
      <w:start w:val="1"/>
      <w:numFmt w:val="decimal"/>
      <w:lvlText w:val="%8."/>
      <w:lvlJc w:val="left"/>
      <w:pPr>
        <w:tabs>
          <w:tab w:val="num" w:pos="6895"/>
        </w:tabs>
        <w:ind w:left="6895" w:hanging="360"/>
      </w:pPr>
    </w:lvl>
    <w:lvl w:ilvl="8">
      <w:start w:val="1"/>
      <w:numFmt w:val="decimal"/>
      <w:lvlText w:val="%9."/>
      <w:lvlJc w:val="left"/>
      <w:pPr>
        <w:tabs>
          <w:tab w:val="num" w:pos="7615"/>
        </w:tabs>
        <w:ind w:left="7615" w:hanging="360"/>
      </w:pPr>
    </w:lvl>
  </w:abstractNum>
  <w:num w:numId="1" w16cid:durableId="652762266">
    <w:abstractNumId w:val="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2804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415"/>
    <w:rsid w:val="000C7298"/>
    <w:rsid w:val="001D7E0C"/>
    <w:rsid w:val="004C5404"/>
    <w:rsid w:val="00685886"/>
    <w:rsid w:val="00697CE8"/>
    <w:rsid w:val="00A870FA"/>
    <w:rsid w:val="00AF4415"/>
    <w:rsid w:val="00B3496F"/>
    <w:rsid w:val="00E2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C9628"/>
  <w15:chartTrackingRefBased/>
  <w15:docId w15:val="{FD3B8CC5-8FE5-46C2-BE43-8715D7D7C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588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样式 样式 小四 + 首行缩进:  2 字符"/>
    <w:basedOn w:val="a"/>
    <w:qFormat/>
    <w:rsid w:val="00AF4415"/>
    <w:pPr>
      <w:snapToGrid w:val="0"/>
      <w:ind w:firstLineChars="200" w:firstLine="200"/>
    </w:pPr>
    <w:rPr>
      <w:rFonts w:ascii="Times New Roman" w:eastAsia="宋体" w:hAnsi="Times New Roman" w:cs="宋体"/>
      <w:kern w:val="0"/>
      <w:szCs w:val="21"/>
    </w:rPr>
  </w:style>
  <w:style w:type="character" w:customStyle="1" w:styleId="20">
    <w:name w:val="标题 2 字符"/>
    <w:basedOn w:val="a0"/>
    <w:link w:val="2"/>
    <w:uiPriority w:val="9"/>
    <w:semiHidden/>
    <w:rsid w:val="00685886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4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18BF1-7532-4552-B117-CA9E862A9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 tong</dc:creator>
  <cp:keywords/>
  <dc:description/>
  <cp:lastModifiedBy>lei tong</cp:lastModifiedBy>
  <cp:revision>3</cp:revision>
  <dcterms:created xsi:type="dcterms:W3CDTF">2024-08-21T10:41:00Z</dcterms:created>
  <dcterms:modified xsi:type="dcterms:W3CDTF">2024-08-21T10:49:00Z</dcterms:modified>
</cp:coreProperties>
</file>