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15FF">
      <w:pPr>
        <w:pStyle w:val="2"/>
        <w:keepNext/>
        <w:tabs>
          <w:tab w:val="clear" w:pos="425"/>
        </w:tabs>
        <w:spacing w:before="160" w:after="80" w:line="240" w:lineRule="exact"/>
        <w:ind w:firstLine="0"/>
        <w:jc w:val="center"/>
        <w:rPr>
          <w:rFonts w:hint="default" w:ascii="Times New Roman" w:hAnsi="Times New Roman" w:eastAsia="黑体"/>
          <w:sz w:val="32"/>
          <w:szCs w:val="22"/>
          <w:lang w:val="en-US" w:eastAsia="zh-CN"/>
        </w:rPr>
      </w:pPr>
      <w:r>
        <w:rPr>
          <w:rFonts w:hint="eastAsia" w:ascii="Times New Roman" w:hAnsi="Times New Roman"/>
          <w:sz w:val="32"/>
          <w:szCs w:val="22"/>
          <w:lang w:val="en-US" w:eastAsia="zh-CN"/>
        </w:rPr>
        <w:t>第8课 学唱欢快动听的歌曲——在线视听</w:t>
      </w:r>
    </w:p>
    <w:p w14:paraId="022D8697">
      <w:pPr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</w:p>
    <w:p w14:paraId="4DE6AA08">
      <w:pPr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活动评价表</w:t>
      </w:r>
    </w:p>
    <w:p w14:paraId="4433902F">
      <w:pPr>
        <w:ind w:left="0" w:leftChars="0" w:firstLine="0" w:firstLineChars="0"/>
        <w:rPr>
          <w:rFonts w:hint="eastAsia" w:eastAsia="仿宋" w:cs="仿宋"/>
          <w:color w:val="000000"/>
          <w:sz w:val="18"/>
          <w:szCs w:val="18"/>
        </w:rPr>
      </w:pPr>
    </w:p>
    <w:tbl>
      <w:tblPr>
        <w:tblStyle w:val="3"/>
        <w:tblpPr w:leftFromText="180" w:rightFromText="180" w:vertAnchor="text" w:horzAnchor="page" w:tblpX="1571" w:tblpY="480"/>
        <w:tblOverlap w:val="never"/>
        <w:tblW w:w="7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0"/>
        <w:gridCol w:w="1840"/>
      </w:tblGrid>
      <w:tr w14:paraId="5B2A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650" w:type="dxa"/>
            <w:shd w:val="clear" w:color="auto" w:fill="FDEADA"/>
            <w:noWrap w:val="0"/>
            <w:vAlign w:val="center"/>
          </w:tcPr>
          <w:p w14:paraId="107B90E3">
            <w:pPr>
              <w:ind w:left="0" w:leftChars="0" w:firstLine="0" w:firstLineChars="0"/>
              <w:jc w:val="center"/>
              <w:rPr>
                <w:rFonts w:eastAsia="楷体"/>
                <w:b/>
                <w:bCs/>
              </w:rPr>
            </w:pPr>
            <w:r>
              <w:rPr>
                <w:rFonts w:hint="eastAsia" w:eastAsia="仿宋" w:cs="仿宋"/>
                <w:b/>
                <w:sz w:val="18"/>
                <w:szCs w:val="18"/>
              </w:rPr>
              <w:t>评分项目</w:t>
            </w:r>
          </w:p>
        </w:tc>
        <w:tc>
          <w:tcPr>
            <w:tcW w:w="1840" w:type="dxa"/>
            <w:shd w:val="clear" w:color="auto" w:fill="FDEADA"/>
            <w:noWrap w:val="0"/>
            <w:vAlign w:val="center"/>
          </w:tcPr>
          <w:p w14:paraId="1781C0DF">
            <w:pPr>
              <w:ind w:firstLine="0"/>
              <w:jc w:val="center"/>
              <w:rPr>
                <w:rFonts w:hint="eastAsia" w:eastAsia="楷体"/>
                <w:b/>
                <w:bCs/>
              </w:rPr>
            </w:pPr>
            <w:r>
              <w:rPr>
                <w:rFonts w:hint="eastAsia" w:eastAsia="仿宋" w:cs="仿宋"/>
                <w:b/>
                <w:sz w:val="18"/>
                <w:szCs w:val="18"/>
              </w:rPr>
              <w:t>评价等级</w:t>
            </w:r>
          </w:p>
        </w:tc>
      </w:tr>
      <w:tr w14:paraId="40D5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50" w:type="dxa"/>
            <w:noWrap w:val="0"/>
            <w:vAlign w:val="center"/>
          </w:tcPr>
          <w:p w14:paraId="3313C7D4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能够选择合适的数字工具解决实际问题。</w:t>
            </w:r>
          </w:p>
        </w:tc>
        <w:tc>
          <w:tcPr>
            <w:tcW w:w="1840" w:type="dxa"/>
            <w:noWrap w:val="0"/>
            <w:vAlign w:val="center"/>
          </w:tcPr>
          <w:p w14:paraId="7AD77D7F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6712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50" w:type="dxa"/>
            <w:noWrap w:val="0"/>
            <w:vAlign w:val="center"/>
          </w:tcPr>
          <w:p w14:paraId="036EDFEC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理解不同音乐播放应用的特点和基本使用方法。</w:t>
            </w:r>
          </w:p>
        </w:tc>
        <w:tc>
          <w:tcPr>
            <w:tcW w:w="1840" w:type="dxa"/>
            <w:noWrap w:val="0"/>
            <w:vAlign w:val="center"/>
          </w:tcPr>
          <w:p w14:paraId="6122FFA8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4117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50" w:type="dxa"/>
            <w:noWrap w:val="0"/>
            <w:vAlign w:val="center"/>
          </w:tcPr>
          <w:p w14:paraId="559FD109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理解版权和合法使用音乐的重要性。</w:t>
            </w:r>
          </w:p>
        </w:tc>
        <w:tc>
          <w:tcPr>
            <w:tcW w:w="1840" w:type="dxa"/>
            <w:noWrap w:val="0"/>
            <w:vAlign w:val="center"/>
          </w:tcPr>
          <w:p w14:paraId="62FA5E4B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4847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650" w:type="dxa"/>
            <w:noWrap w:val="0"/>
            <w:vAlign w:val="center"/>
          </w:tcPr>
          <w:p w14:paraId="7DD4FE1B">
            <w:pPr>
              <w:ind w:firstLine="0"/>
              <w:jc w:val="left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知道安全使用网络的重要性，如不单击不明链接，不透露个人信息。</w:t>
            </w:r>
          </w:p>
        </w:tc>
        <w:tc>
          <w:tcPr>
            <w:tcW w:w="1840" w:type="dxa"/>
            <w:noWrap w:val="0"/>
            <w:vAlign w:val="center"/>
          </w:tcPr>
          <w:p w14:paraId="14E8B1C7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☆☆☆</w:t>
            </w:r>
          </w:p>
        </w:tc>
      </w:tr>
      <w:tr w14:paraId="1AA3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90" w:type="dxa"/>
            <w:gridSpan w:val="2"/>
            <w:noWrap w:val="0"/>
            <w:vAlign w:val="center"/>
          </w:tcPr>
          <w:p w14:paraId="27785219">
            <w:pPr>
              <w:ind w:firstLine="0"/>
              <w:jc w:val="center"/>
              <w:rPr>
                <w:rFonts w:hint="eastAsia" w:eastAsia="仿宋" w:cs="仿宋"/>
                <w:sz w:val="18"/>
                <w:szCs w:val="18"/>
              </w:rPr>
            </w:pPr>
            <w:r>
              <w:rPr>
                <w:rFonts w:hint="eastAsia" w:eastAsia="仿宋" w:cs="仿宋"/>
                <w:sz w:val="18"/>
                <w:szCs w:val="18"/>
              </w:rPr>
              <w:t>这节课我点亮了_____颗星。</w:t>
            </w:r>
          </w:p>
        </w:tc>
      </w:tr>
    </w:tbl>
    <w:p w14:paraId="7AE4BC49">
      <w:pPr>
        <w:ind w:left="0" w:leftChars="0" w:firstLine="0" w:firstLineChars="0"/>
        <w:rPr>
          <w:rFonts w:hint="eastAsia" w:eastAsia="仿宋" w:cs="仿宋"/>
          <w:color w:val="000000"/>
          <w:sz w:val="18"/>
          <w:szCs w:val="18"/>
        </w:rPr>
      </w:pPr>
      <w:r>
        <w:rPr>
          <w:rFonts w:hint="eastAsia" w:eastAsia="仿宋" w:cs="仿宋"/>
          <w:color w:val="000000"/>
          <w:sz w:val="18"/>
          <w:szCs w:val="18"/>
        </w:rPr>
        <w:t>根据你对本节课的掌握程度，点亮☆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2MwMzE0YWU4OWM3ZTIzZjIwYTViYmEyZGU2OTgifQ=="/>
  </w:docVars>
  <w:rsids>
    <w:rsidRoot w:val="56BC703D"/>
    <w:rsid w:val="56BC703D"/>
    <w:rsid w:val="6F02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beforeLines="0" w:after="140" w:afterLines="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141</Characters>
  <Lines>0</Lines>
  <Paragraphs>0</Paragraphs>
  <TotalTime>0</TotalTime>
  <ScaleCrop>false</ScaleCrop>
  <LinksUpToDate>false</LinksUpToDate>
  <CharactersWithSpaces>141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2024-08-17T04:06:00Z</dcterms:created>
  <dc:creator>叶</dc:creator>
  <cp:lastModifiedBy>叶</cp:lastModifiedBy>
  <dcterms:modified xsi:type="dcterms:W3CDTF">2024-08-21T13:23:45Z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72F0DEFAEA3D49A4A9CC3A5007C073D6_11</vt:lpwstr>
  </property>
</Properties>
</file>