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7405"/>
      </w:tblGrid>
      <w:tr w:rsidR="008559AE" w:rsidRPr="008559AE" w:rsidTr="00490D22">
        <w:trPr>
          <w:trHeight w:val="5841"/>
        </w:trPr>
        <w:tc>
          <w:tcPr>
            <w:tcW w:w="7405" w:type="dxa"/>
            <w:tcMar>
              <w:top w:w="113" w:type="dxa"/>
              <w:bottom w:w="113" w:type="dxa"/>
            </w:tcMar>
          </w:tcPr>
          <w:p w:rsidR="00490D22" w:rsidRPr="00490D22" w:rsidRDefault="00490D22" w:rsidP="00490D22">
            <w:pPr>
              <w:spacing w:line="360" w:lineRule="auto"/>
              <w:ind w:firstLine="0"/>
              <w:rPr>
                <w:b/>
                <w:snapToGrid w:val="0"/>
                <w:kern w:val="0"/>
                <w:sz w:val="22"/>
                <w:szCs w:val="18"/>
              </w:rPr>
            </w:pPr>
            <w:r w:rsidRPr="00490D22">
              <w:rPr>
                <w:rFonts w:hint="eastAsia"/>
                <w:b/>
                <w:snapToGrid w:val="0"/>
                <w:kern w:val="0"/>
                <w:sz w:val="22"/>
                <w:szCs w:val="18"/>
              </w:rPr>
              <w:t>学习检测：</w:t>
            </w:r>
          </w:p>
          <w:p w:rsidR="00490D22" w:rsidRPr="00490D22" w:rsidRDefault="00490D22" w:rsidP="00490D22">
            <w:pPr>
              <w:spacing w:line="360" w:lineRule="auto"/>
              <w:ind w:firstLineChars="200" w:firstLine="440"/>
              <w:rPr>
                <w:rFonts w:hint="eastAsia"/>
                <w:snapToGrid w:val="0"/>
                <w:kern w:val="0"/>
                <w:sz w:val="22"/>
                <w:szCs w:val="18"/>
              </w:rPr>
            </w:pP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根据你对本项目学习后的理解，完成下面的任务：</w:t>
            </w:r>
          </w:p>
          <w:p w:rsidR="00490D22" w:rsidRPr="00490D22" w:rsidRDefault="00490D22" w:rsidP="00490D22">
            <w:pPr>
              <w:spacing w:line="360" w:lineRule="auto"/>
              <w:ind w:left="440" w:hangingChars="200" w:hanging="440"/>
              <w:rPr>
                <w:snapToGrid w:val="0"/>
                <w:kern w:val="0"/>
                <w:sz w:val="22"/>
                <w:szCs w:val="18"/>
              </w:rPr>
            </w:pP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begin"/>
            </w: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instrText xml:space="preserve"> </w:instrText>
            </w:r>
            <w:r w:rsidRPr="00490D22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instrText>= 1 \* GB3</w:instrText>
            </w: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instrText xml:space="preserve"> </w:instrText>
            </w: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separate"/>
            </w:r>
            <w:r w:rsidRPr="00490D22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t>①</w:t>
            </w: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end"/>
            </w:r>
            <w:r w:rsidRPr="00490D22">
              <w:rPr>
                <w:snapToGrid w:val="0"/>
                <w:kern w:val="0"/>
                <w:sz w:val="22"/>
                <w:szCs w:val="18"/>
              </w:rPr>
              <w:t xml:space="preserve"> 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传统的信息获取方式有：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_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、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_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、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_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、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_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等，使用搜索引擎获取信息的优势主要体现在：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_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__________________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。</w:t>
            </w:r>
          </w:p>
          <w:p w:rsidR="00490D22" w:rsidRPr="00490D22" w:rsidRDefault="00490D22" w:rsidP="00490D22">
            <w:pPr>
              <w:spacing w:line="360" w:lineRule="auto"/>
              <w:ind w:left="440" w:hangingChars="200" w:hanging="440"/>
              <w:rPr>
                <w:snapToGrid w:val="0"/>
                <w:kern w:val="0"/>
                <w:sz w:val="22"/>
                <w:szCs w:val="18"/>
              </w:rPr>
            </w:pP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begin"/>
            </w: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instrText xml:space="preserve"> </w:instrText>
            </w:r>
            <w:r w:rsidRPr="00490D22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instrText>= 2 \* GB3</w:instrText>
            </w: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instrText xml:space="preserve"> </w:instrText>
            </w: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separate"/>
            </w:r>
            <w:r w:rsidRPr="00490D22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t>②</w:t>
            </w:r>
            <w:r w:rsidRPr="00490D22">
              <w:rPr>
                <w:rFonts w:ascii="微软雅黑" w:eastAsia="微软雅黑" w:hAnsi="微软雅黑" w:cs="微软雅黑"/>
                <w:snapToGrid w:val="0"/>
                <w:kern w:val="0"/>
                <w:sz w:val="22"/>
                <w:szCs w:val="18"/>
              </w:rPr>
              <w:fldChar w:fldCharType="end"/>
            </w:r>
            <w:r w:rsidRPr="00490D22">
              <w:rPr>
                <w:rFonts w:ascii="宋体" w:hAnsi="宋体" w:hint="eastAsia"/>
                <w:snapToGrid w:val="0"/>
                <w:kern w:val="0"/>
                <w:sz w:val="22"/>
                <w:szCs w:val="18"/>
              </w:rPr>
              <w:t xml:space="preserve"> 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为了提高搜索引擎的搜索效率常用的方法有：</w:t>
            </w:r>
          </w:p>
          <w:bookmarkStart w:id="0" w:name="_1685137582"/>
          <w:bookmarkEnd w:id="0"/>
          <w:p w:rsidR="00490D22" w:rsidRPr="00490D22" w:rsidRDefault="00490D22" w:rsidP="00490D22">
            <w:pPr>
              <w:spacing w:line="360" w:lineRule="auto"/>
              <w:ind w:firstLine="0"/>
              <w:rPr>
                <w:rFonts w:hint="eastAsia"/>
                <w:snapToGrid w:val="0"/>
                <w:kern w:val="0"/>
                <w:sz w:val="22"/>
                <w:szCs w:val="18"/>
              </w:rPr>
            </w:pPr>
            <w:r w:rsidRPr="00490D22">
              <w:rPr>
                <w:snapToGrid w:val="0"/>
                <w:kern w:val="0"/>
                <w:sz w:val="28"/>
                <w:szCs w:val="24"/>
              </w:rPr>
              <w:object w:dxaOrig="6596" w:dyaOrig="17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" o:spid="_x0000_i1195" type="#_x0000_t75" style="width:347.75pt;height:92.4pt;mso-position-horizontal-relative:page;mso-position-vertical-relative:page" o:ole="">
                  <v:imagedata r:id="rId4" o:title="" croptop="3988f" cropleft="2373f" cropright="2373f"/>
                </v:shape>
                <o:OLEObject Type="Embed" ProgID="Word.Document.8" ShapeID="Object 1" DrawAspect="Content" ObjectID="_1785449141" r:id="rId5"/>
              </w:object>
            </w:r>
          </w:p>
          <w:p w:rsidR="00490D22" w:rsidRPr="00490D22" w:rsidRDefault="00490D22" w:rsidP="00490D22">
            <w:pPr>
              <w:spacing w:line="360" w:lineRule="auto"/>
              <w:ind w:firstLine="0"/>
              <w:rPr>
                <w:rFonts w:hint="eastAsia"/>
                <w:snapToGrid w:val="0"/>
                <w:kern w:val="0"/>
                <w:sz w:val="22"/>
                <w:szCs w:val="18"/>
              </w:rPr>
            </w:pPr>
            <w:r w:rsidRPr="00490D22">
              <w:rPr>
                <w:rFonts w:ascii="微软雅黑" w:eastAsia="微软雅黑" w:hAnsi="微软雅黑" w:cs="微软雅黑" w:hint="eastAsia"/>
                <w:snapToGrid w:val="0"/>
                <w:kern w:val="0"/>
                <w:sz w:val="22"/>
                <w:szCs w:val="18"/>
              </w:rPr>
              <w:t>③</w:t>
            </w:r>
            <w:r w:rsidRPr="00490D22">
              <w:rPr>
                <w:rFonts w:ascii="宋体" w:hAnsi="宋体" w:hint="eastAsia"/>
                <w:snapToGrid w:val="0"/>
                <w:kern w:val="0"/>
                <w:sz w:val="22"/>
                <w:szCs w:val="18"/>
              </w:rPr>
              <w:t xml:space="preserve"> 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选择正确的答案填空：</w:t>
            </w:r>
          </w:p>
          <w:p w:rsidR="00490D22" w:rsidRPr="00490D22" w:rsidRDefault="00490D22" w:rsidP="00490D22">
            <w:pPr>
              <w:spacing w:line="360" w:lineRule="auto"/>
              <w:ind w:leftChars="150" w:left="315" w:firstLineChars="200" w:firstLine="440"/>
              <w:rPr>
                <w:rFonts w:hint="eastAsia"/>
                <w:snapToGrid w:val="0"/>
                <w:kern w:val="0"/>
                <w:sz w:val="22"/>
                <w:szCs w:val="18"/>
              </w:rPr>
            </w:pP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搜索引擎好比一个为人们提供服务的图书馆，而信息好比是其中的图书。采购人员通过被称作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_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的工具将网络信息收录到仓库中；图书管理人员根据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_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为各种信息分类，存放到“货架”上，并生成类似目录的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_</w:t>
            </w:r>
            <w:r w:rsidRPr="00490D22">
              <w:rPr>
                <w:snapToGrid w:val="0"/>
                <w:kern w:val="0"/>
                <w:sz w:val="22"/>
                <w:szCs w:val="18"/>
              </w:rPr>
              <w:t>_______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。销售人员根据顾客的需求，通过索引查找到信息并提供给顾客。</w:t>
            </w:r>
          </w:p>
          <w:p w:rsidR="008559AE" w:rsidRPr="008559AE" w:rsidRDefault="00490D22" w:rsidP="00490D22">
            <w:pPr>
              <w:spacing w:line="360" w:lineRule="auto"/>
              <w:rPr>
                <w:snapToGrid w:val="0"/>
                <w:kern w:val="0"/>
                <w:sz w:val="22"/>
                <w:szCs w:val="18"/>
              </w:rPr>
            </w:pP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A.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网络爬虫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 xml:space="preserve"> </w:t>
            </w:r>
            <w:r w:rsidRPr="00490D22">
              <w:rPr>
                <w:snapToGrid w:val="0"/>
                <w:kern w:val="0"/>
                <w:sz w:val="22"/>
                <w:szCs w:val="18"/>
              </w:rPr>
              <w:t xml:space="preserve">  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ab/>
              <w:t>B.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关键词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 xml:space="preserve"> 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ab/>
            </w:r>
            <w:r w:rsidRPr="00490D22">
              <w:rPr>
                <w:snapToGrid w:val="0"/>
                <w:kern w:val="0"/>
                <w:sz w:val="22"/>
                <w:szCs w:val="18"/>
              </w:rPr>
              <w:t xml:space="preserve"> 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C.</w:t>
            </w:r>
            <w:r w:rsidRPr="00490D22">
              <w:rPr>
                <w:rFonts w:hint="eastAsia"/>
                <w:snapToGrid w:val="0"/>
                <w:kern w:val="0"/>
                <w:sz w:val="22"/>
                <w:szCs w:val="18"/>
              </w:rPr>
              <w:t>索引</w:t>
            </w:r>
          </w:p>
        </w:tc>
      </w:tr>
    </w:tbl>
    <w:p w:rsidR="00344CC9" w:rsidRDefault="00344CC9"/>
    <w:p w:rsidR="00490D22" w:rsidRDefault="00490D22"/>
    <w:p w:rsidR="00490D22" w:rsidRDefault="00490D22"/>
    <w:p w:rsidR="00490D22" w:rsidRDefault="00490D22"/>
    <w:p w:rsidR="00490D22" w:rsidRDefault="00490D22">
      <w:r w:rsidRPr="004140C1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答案：</w:t>
      </w:r>
    </w:p>
    <w:p w:rsidR="00490D22" w:rsidRDefault="00490D22" w:rsidP="00490D22">
      <w:pPr>
        <w:rPr>
          <w:rFonts w:cs="宋体"/>
          <w:szCs w:val="21"/>
        </w:rPr>
      </w:pP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fldChar w:fldCharType="begin"/>
      </w: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instrText xml:space="preserve"> </w:instrText>
      </w:r>
      <w:r w:rsidRPr="00490D22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instrText>= 1 \* GB3</w:instrText>
      </w: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instrText xml:space="preserve"> </w:instrText>
      </w: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fldChar w:fldCharType="separate"/>
      </w:r>
      <w:r w:rsidRPr="00490D22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①</w:t>
      </w: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fldChar w:fldCharType="end"/>
      </w:r>
      <w:r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 xml:space="preserve">查阅资料 </w:t>
      </w:r>
      <w:r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t xml:space="preserve"> </w:t>
      </w:r>
      <w:r w:rsidR="007E439C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采访专家</w:t>
      </w:r>
      <w:r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 xml:space="preserve"> </w:t>
      </w:r>
      <w:r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 xml:space="preserve">调查问卷 </w:t>
      </w:r>
      <w:r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t xml:space="preserve"> </w:t>
      </w:r>
      <w:r w:rsidR="007E439C" w:rsidRPr="007E439C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搜索引擎</w:t>
      </w:r>
    </w:p>
    <w:p w:rsidR="004140C1" w:rsidRDefault="007E439C" w:rsidP="004140C1">
      <w:pPr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</w:pPr>
      <w:r>
        <w:rPr>
          <w:rFonts w:hint="eastAsia"/>
        </w:rPr>
        <w:t xml:space="preserve"> </w:t>
      </w:r>
      <w:r w:rsidRPr="007E439C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t xml:space="preserve">  </w:t>
      </w:r>
      <w:r w:rsidRPr="007E439C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随时获取，及时更新，信息丰富</w:t>
      </w:r>
    </w:p>
    <w:p w:rsidR="004140C1" w:rsidRDefault="004140C1" w:rsidP="004140C1">
      <w:pPr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</w:pP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fldChar w:fldCharType="begin"/>
      </w: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instrText xml:space="preserve"> </w:instrText>
      </w:r>
      <w:r w:rsidRPr="00490D22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instrText>= 2 \* GB3</w:instrText>
      </w: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instrText xml:space="preserve"> </w:instrText>
      </w: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fldChar w:fldCharType="separate"/>
      </w:r>
      <w:r w:rsidRPr="00490D22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②</w:t>
      </w:r>
      <w:r w:rsidRPr="00490D22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fldChar w:fldCharType="end"/>
      </w:r>
      <w:r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全选</w:t>
      </w:r>
    </w:p>
    <w:p w:rsidR="004140C1" w:rsidRDefault="004140C1" w:rsidP="004140C1">
      <w:pPr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</w:pPr>
      <w:r w:rsidRPr="00490D22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③</w:t>
      </w:r>
      <w:r w:rsidR="009F0161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 xml:space="preserve"> </w:t>
      </w:r>
      <w:r w:rsidR="000909EF"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  <w:t>A</w:t>
      </w:r>
      <w:r w:rsidR="000909EF">
        <w:rPr>
          <w:rFonts w:ascii="微软雅黑" w:eastAsia="微软雅黑" w:hAnsi="微软雅黑" w:cs="微软雅黑"/>
          <w:snapToGrid w:val="0"/>
          <w:kern w:val="0"/>
          <w:sz w:val="22"/>
          <w:szCs w:val="18"/>
        </w:rPr>
        <w:t xml:space="preserve">  B  C</w:t>
      </w:r>
      <w:bookmarkStart w:id="1" w:name="_GoBack"/>
      <w:bookmarkEnd w:id="1"/>
    </w:p>
    <w:p w:rsidR="004140C1" w:rsidRPr="007E439C" w:rsidRDefault="004140C1" w:rsidP="004140C1">
      <w:pPr>
        <w:rPr>
          <w:rFonts w:ascii="微软雅黑" w:eastAsia="微软雅黑" w:hAnsi="微软雅黑" w:hint="eastAsia"/>
        </w:rPr>
      </w:pPr>
    </w:p>
    <w:sectPr w:rsidR="004140C1" w:rsidRPr="007E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C"/>
    <w:rsid w:val="000909EF"/>
    <w:rsid w:val="00344CC9"/>
    <w:rsid w:val="004140C1"/>
    <w:rsid w:val="00490D22"/>
    <w:rsid w:val="007E439C"/>
    <w:rsid w:val="008559AE"/>
    <w:rsid w:val="009F0161"/>
    <w:rsid w:val="00AA14A9"/>
    <w:rsid w:val="00E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2AAA"/>
  <w15:chartTrackingRefBased/>
  <w15:docId w15:val="{57263112-1FBB-4051-96A7-469AAE0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D22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9</cp:revision>
  <dcterms:created xsi:type="dcterms:W3CDTF">2024-08-17T17:08:00Z</dcterms:created>
  <dcterms:modified xsi:type="dcterms:W3CDTF">2024-08-17T17:19:00Z</dcterms:modified>
</cp:coreProperties>
</file>