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75" w:rsidRPr="004A18B9" w:rsidRDefault="00CF6475" w:rsidP="004A18B9">
      <w:pPr>
        <w:ind w:firstLineChars="200" w:firstLine="643"/>
        <w:jc w:val="center"/>
        <w:rPr>
          <w:rFonts w:ascii="宋体" w:eastAsia="宋体" w:hAnsi="宋体"/>
          <w:b/>
          <w:sz w:val="24"/>
        </w:rPr>
      </w:pPr>
      <w:r w:rsidRPr="004A18B9">
        <w:rPr>
          <w:rFonts w:ascii="宋体" w:eastAsia="宋体" w:hAnsi="宋体"/>
          <w:b/>
          <w:sz w:val="32"/>
        </w:rPr>
        <w:t>云存储的安全性和隐私保护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随着云计算的广泛应用，数据的存储和处理逐渐从传统的本地环境转移到了云平台上。然而，云环境中的数据安全和隐私问题引起了广泛关注。为了确保数据在云环境中的安全性和合规性，云安全和合规性成为了至关重要的议题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p w:rsidR="00CF6475" w:rsidRPr="004A18B9" w:rsidRDefault="00CF6475" w:rsidP="00CF6475">
      <w:pPr>
        <w:ind w:firstLineChars="200" w:firstLine="482"/>
        <w:rPr>
          <w:rFonts w:ascii="宋体" w:eastAsia="宋体" w:hAnsi="宋体"/>
          <w:b/>
          <w:sz w:val="24"/>
        </w:rPr>
      </w:pPr>
      <w:r w:rsidRPr="004A18B9">
        <w:rPr>
          <w:rFonts w:ascii="宋体" w:eastAsia="宋体" w:hAnsi="宋体"/>
          <w:b/>
          <w:sz w:val="24"/>
        </w:rPr>
        <w:t>面临的挑战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数据泄露： 在云中存储的数据可能会因为未经授权的访问、不安全的配置等原因而泄露。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身份验证和访问控制： 管理用户的身份验证和访问权限，防止未经授权的人员访问敏感数据。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数据加密： 在数据传输和存储过程中使用加密技术，以防止数据在传输中被窃取或篡改。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p w:rsidR="00CF6475" w:rsidRPr="00CF6475" w:rsidRDefault="00CF6475" w:rsidP="004A18B9">
      <w:pPr>
        <w:ind w:firstLineChars="200" w:firstLine="482"/>
        <w:rPr>
          <w:rFonts w:ascii="宋体" w:eastAsia="宋体" w:hAnsi="宋体"/>
          <w:sz w:val="24"/>
        </w:rPr>
      </w:pPr>
      <w:r w:rsidRPr="004A18B9">
        <w:rPr>
          <w:rFonts w:ascii="宋体" w:eastAsia="宋体" w:hAnsi="宋体"/>
          <w:b/>
          <w:sz w:val="24"/>
        </w:rPr>
        <w:t>重要性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保护隐私： 用户的个人信息和敏感数据需要得到保护，以防止不当的数据使用和泄露。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合规性要求： 不同行业和地区有不同的法规和合规性要求，云服务提供商和用户都需要遵循这些要求。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维护声誉： 数据泄露和安全事件可能导致声誉受损，影响企业的信任和业务。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p w:rsidR="00CF6475" w:rsidRPr="00CF6475" w:rsidRDefault="00CF6475" w:rsidP="004A18B9">
      <w:pPr>
        <w:ind w:firstLineChars="200" w:firstLine="482"/>
        <w:rPr>
          <w:rFonts w:ascii="宋体" w:eastAsia="宋体" w:hAnsi="宋体"/>
          <w:sz w:val="24"/>
        </w:rPr>
      </w:pPr>
      <w:r w:rsidRPr="004A18B9">
        <w:rPr>
          <w:rFonts w:ascii="宋体" w:eastAsia="宋体" w:hAnsi="宋体"/>
          <w:b/>
          <w:sz w:val="24"/>
        </w:rPr>
        <w:t>云安全的策略和实践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1. 数据分类：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将数据分为不同的分类，根据数据的敏感性制定不同的安全策略。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2. 访问控制：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实施严格的身份验证和访问控制，确保只有授权的人员可以访问敏感数据。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3. 数据加密：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在数据传输和存储过程中使用加密技术，保护数据的机密性。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4. 安全审计：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对云环境进行定期的安全审计和监测，发现异常行为并及时采取措施。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p w:rsidR="00CF6475" w:rsidRPr="004A18B9" w:rsidRDefault="00CF6475" w:rsidP="004A18B9">
      <w:pPr>
        <w:ind w:firstLineChars="200" w:firstLine="482"/>
        <w:rPr>
          <w:rFonts w:ascii="宋体" w:eastAsia="宋体" w:hAnsi="宋体"/>
          <w:b/>
          <w:sz w:val="24"/>
        </w:rPr>
      </w:pPr>
      <w:bookmarkStart w:id="0" w:name="_GoBack"/>
      <w:r w:rsidRPr="004A18B9">
        <w:rPr>
          <w:rFonts w:ascii="宋体" w:eastAsia="宋体" w:hAnsi="宋体"/>
          <w:b/>
          <w:sz w:val="24"/>
        </w:rPr>
        <w:t>云合规性的重要性和实践</w:t>
      </w:r>
    </w:p>
    <w:bookmarkEnd w:id="0"/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1. 合规性要求：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了解所在行业和地区的法规和合规性要求，确保云环境中的数据和操作符合这些要求。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2. 数据隐私：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确保用户的个人信息和隐私得到合适的保护，遵循相关的数据保护法规。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3. 合同和协议：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与云服务提供商签订明确的合同和服务协议，确保合规性要求被纳入合同中。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  <w:r w:rsidRPr="00CF6475">
        <w:rPr>
          <w:rFonts w:ascii="宋体" w:eastAsia="宋体" w:hAnsi="宋体"/>
          <w:sz w:val="24"/>
        </w:rPr>
        <w:t>在云计算时代，云安全和合规性是保护数据和隐私的关键。通过制定合适的安全策略、实施严格的访问控制、加密数据传输等措施，可以在云环境中实现数据的安全性。同时，了解和遵循行业和地区的合规性要求，确保数据操作符合法</w:t>
      </w:r>
      <w:r w:rsidRPr="00CF6475">
        <w:rPr>
          <w:rFonts w:ascii="宋体" w:eastAsia="宋体" w:hAnsi="宋体"/>
          <w:sz w:val="24"/>
        </w:rPr>
        <w:lastRenderedPageBreak/>
        <w:t>规。云安全和合规性的实践是保障企业声誉、用户信任以及业务成功的关键一环。随着数字化进程的不断加速，云安全和合规性将持续发展和演进，为企业和组织提供更强大的保障，助力他们在不断变化的技术环境中取得成功。通过明智的策略、先进的技术和全面的合规实践，我们可以在云环境中确保数据的安全和隐私，推动着数字化时代的繁荣与创新。</w:t>
      </w:r>
    </w:p>
    <w:p w:rsidR="00CF6475" w:rsidRPr="00CF6475" w:rsidRDefault="00CF6475" w:rsidP="00CF6475">
      <w:pPr>
        <w:ind w:firstLineChars="200" w:firstLine="480"/>
        <w:rPr>
          <w:rFonts w:ascii="宋体" w:eastAsia="宋体" w:hAnsi="宋体"/>
          <w:sz w:val="24"/>
        </w:rPr>
      </w:pPr>
    </w:p>
    <w:sectPr w:rsidR="00CF6475" w:rsidRPr="00CF6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4E10"/>
    <w:multiLevelType w:val="multilevel"/>
    <w:tmpl w:val="10A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74"/>
    <w:rsid w:val="00221B69"/>
    <w:rsid w:val="00403EA2"/>
    <w:rsid w:val="004A18B9"/>
    <w:rsid w:val="007301D1"/>
    <w:rsid w:val="00AF7B74"/>
    <w:rsid w:val="00C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7A54"/>
  <w15:chartTrackingRefBased/>
  <w15:docId w15:val="{888A63D5-A108-451A-B0D0-EA70F833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F6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F6475"/>
    <w:rPr>
      <w:b/>
      <w:bCs/>
    </w:rPr>
  </w:style>
  <w:style w:type="character" w:customStyle="1" w:styleId="s2">
    <w:name w:val="s2"/>
    <w:basedOn w:val="a0"/>
    <w:rsid w:val="00CF6475"/>
  </w:style>
  <w:style w:type="paragraph" w:styleId="a4">
    <w:name w:val="Normal (Web)"/>
    <w:basedOn w:val="a"/>
    <w:uiPriority w:val="99"/>
    <w:semiHidden/>
    <w:unhideWhenUsed/>
    <w:rsid w:val="00CF6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46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249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2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0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5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5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6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4011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9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32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74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3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104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3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5</cp:revision>
  <dcterms:created xsi:type="dcterms:W3CDTF">2025-01-24T15:39:00Z</dcterms:created>
  <dcterms:modified xsi:type="dcterms:W3CDTF">2025-01-24T15:45:00Z</dcterms:modified>
</cp:coreProperties>
</file>