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CB831">
      <w:pPr>
        <w:pStyle w:val="2"/>
        <w:ind w:firstLine="0"/>
        <w:jc w:val="center"/>
        <w:rPr>
          <w:rFonts w:hint="eastAsia" w:ascii="Times New Roman" w:hAnsi="Times New Roman" w:eastAsia="华文隶书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华文隶书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项目2  协同完成研学报告</w:t>
      </w:r>
    </w:p>
    <w:p w14:paraId="35DB0194">
      <w:pPr>
        <w:pStyle w:val="2"/>
        <w:ind w:firstLine="0"/>
        <w:jc w:val="right"/>
        <w:rPr>
          <w:rFonts w:hint="eastAsia" w:ascii="Times New Roman" w:hAnsi="Times New Roman" w:eastAsia="华文隶书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bookmark38"/>
      <w:bookmarkEnd w:id="0"/>
      <w:r>
        <w:rPr>
          <w:rFonts w:hint="eastAsia" w:ascii="Times New Roman" w:hAnsi="Times New Roman" w:eastAsia="华文隶书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——互联网合作学习</w:t>
      </w:r>
    </w:p>
    <w:p w14:paraId="4A9D7861">
      <w:pPr>
        <w:jc w:val="center"/>
        <w:rPr>
          <w:rFonts w:hint="eastAsia"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学习任务单</w:t>
      </w:r>
    </w:p>
    <w:p w14:paraId="28EA4665">
      <w:pPr>
        <w:jc w:val="left"/>
        <w:rPr>
          <w:rFonts w:hint="default" w:ascii="宋体" w:hAnsi="宋体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一、项目准备</w:t>
      </w:r>
    </w:p>
    <w:p w14:paraId="3B1D4B22">
      <w:pPr>
        <w:pStyle w:val="10"/>
        <w:numPr>
          <w:ilvl w:val="0"/>
          <w:numId w:val="1"/>
        </w:numPr>
        <w:spacing w:before="65" w:line="254" w:lineRule="auto"/>
        <w:ind w:right="130"/>
        <w:jc w:val="left"/>
        <w:rPr>
          <w:rFonts w:hint="eastAsia" w:ascii="Times New Roman" w:hAnsi="Times New Roman"/>
          <w:spacing w:val="-4"/>
          <w:sz w:val="24"/>
          <w:szCs w:val="24"/>
          <w:lang w:eastAsia="zh-CN"/>
        </w:rPr>
      </w:pPr>
      <w:r>
        <w:rPr>
          <w:rFonts w:hint="eastAsia" w:ascii="Times New Roman" w:hAnsi="Times New Roman"/>
          <w:spacing w:val="-4"/>
          <w:sz w:val="24"/>
          <w:szCs w:val="24"/>
          <w:lang w:eastAsia="zh-CN"/>
        </w:rPr>
        <w:t>讨论研学报告合作方式 — 对比体会</w:t>
      </w:r>
    </w:p>
    <w:tbl>
      <w:tblPr>
        <w:tblStyle w:val="7"/>
        <w:tblpPr w:leftFromText="180" w:rightFromText="180" w:vertAnchor="text" w:horzAnchor="page" w:tblpX="3742" w:tblpY="1014"/>
        <w:tblOverlap w:val="never"/>
        <w:tblW w:w="5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313"/>
        <w:gridCol w:w="2083"/>
        <w:gridCol w:w="1351"/>
      </w:tblGrid>
      <w:tr w14:paraId="6573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132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521F4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合作方式</w:t>
            </w:r>
          </w:p>
        </w:tc>
        <w:tc>
          <w:tcPr>
            <w:tcW w:w="1313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263C82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时空性</w:t>
            </w:r>
          </w:p>
        </w:tc>
        <w:tc>
          <w:tcPr>
            <w:tcW w:w="2083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7426C4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效率性</w:t>
            </w:r>
          </w:p>
        </w:tc>
        <w:tc>
          <w:tcPr>
            <w:tcW w:w="1351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427B2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……</w:t>
            </w:r>
          </w:p>
        </w:tc>
      </w:tr>
      <w:tr w14:paraId="15D0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32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53F74F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线下</w:t>
            </w:r>
          </w:p>
        </w:tc>
        <w:tc>
          <w:tcPr>
            <w:tcW w:w="1313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415711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083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294492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BB962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</w:tr>
      <w:tr w14:paraId="35F2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32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A5A2EF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线上</w:t>
            </w:r>
          </w:p>
        </w:tc>
        <w:tc>
          <w:tcPr>
            <w:tcW w:w="1313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7F814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</w:p>
        </w:tc>
        <w:tc>
          <w:tcPr>
            <w:tcW w:w="2083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0BE5A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color="455C1A" w:sz="4" w:space="0"/>
              <w:left w:val="single" w:color="455C1A" w:sz="4" w:space="0"/>
              <w:bottom w:val="single" w:color="455C1A" w:sz="4" w:space="0"/>
              <w:right w:val="single" w:color="455C1A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584F3D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color w:val="auto"/>
                <w:sz w:val="15"/>
                <w:szCs w:val="13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</w:tr>
    </w:tbl>
    <w:p w14:paraId="05BA1B57">
      <w:pPr>
        <w:pStyle w:val="10"/>
        <w:numPr>
          <w:numId w:val="0"/>
        </w:numPr>
        <w:spacing w:before="65" w:line="254" w:lineRule="auto"/>
        <w:ind w:left="464" w:leftChars="0" w:right="130" w:rightChars="0"/>
        <w:jc w:val="left"/>
        <w:rPr>
          <w:rFonts w:hint="eastAsia" w:ascii="Times New Roman" w:hAnsi="Times New Roman"/>
          <w:spacing w:val="-4"/>
          <w:sz w:val="24"/>
          <w:szCs w:val="24"/>
          <w:lang w:eastAsia="zh-CN"/>
        </w:rPr>
      </w:pPr>
      <w:r>
        <w:rPr>
          <w:rFonts w:hint="eastAsia" w:ascii="Times New Roman" w:hAnsi="Times New Roman"/>
          <w:spacing w:val="-4"/>
          <w:sz w:val="24"/>
          <w:szCs w:val="24"/>
          <w:lang w:eastAsia="zh-CN"/>
        </w:rPr>
        <w:t>对比：合作完成研学报告时，不同的合作方式会带来不同的效果，想一想哪种合作方式比较合适？</w:t>
      </w:r>
    </w:p>
    <w:p w14:paraId="03B52EB3">
      <w:pPr>
        <w:pStyle w:val="10"/>
        <w:numPr>
          <w:numId w:val="0"/>
        </w:numPr>
        <w:spacing w:before="65" w:line="254" w:lineRule="auto"/>
        <w:ind w:left="464" w:leftChars="0" w:right="130" w:rightChars="0"/>
        <w:jc w:val="left"/>
        <w:rPr>
          <w:rFonts w:hint="eastAsia" w:ascii="Times New Roman" w:hAnsi="Times New Roman"/>
          <w:spacing w:val="-4"/>
          <w:sz w:val="24"/>
          <w:szCs w:val="24"/>
          <w:lang w:eastAsia="zh-CN"/>
        </w:rPr>
      </w:pPr>
    </w:p>
    <w:p w14:paraId="1128C51F">
      <w:pPr>
        <w:pStyle w:val="10"/>
        <w:numPr>
          <w:numId w:val="0"/>
        </w:numPr>
        <w:spacing w:before="65" w:line="254" w:lineRule="auto"/>
        <w:ind w:left="464" w:leftChars="0" w:right="130" w:rightChars="0"/>
        <w:jc w:val="left"/>
        <w:rPr>
          <w:rFonts w:hint="eastAsia" w:ascii="Times New Roman" w:hAnsi="Times New Roman"/>
          <w:spacing w:val="-4"/>
          <w:sz w:val="24"/>
          <w:szCs w:val="24"/>
          <w:lang w:eastAsia="zh-CN"/>
        </w:rPr>
      </w:pPr>
    </w:p>
    <w:p w14:paraId="32ECBDA6">
      <w:pPr>
        <w:pStyle w:val="10"/>
        <w:numPr>
          <w:numId w:val="0"/>
        </w:numPr>
        <w:spacing w:before="65" w:line="254" w:lineRule="auto"/>
        <w:ind w:left="464" w:leftChars="0" w:right="130" w:rightChars="0"/>
        <w:jc w:val="left"/>
        <w:rPr>
          <w:rFonts w:hint="eastAsia" w:ascii="Times New Roman" w:hAnsi="Times New Roman"/>
          <w:spacing w:val="-4"/>
          <w:sz w:val="24"/>
          <w:szCs w:val="24"/>
          <w:lang w:eastAsia="zh-CN"/>
        </w:rPr>
      </w:pPr>
    </w:p>
    <w:p w14:paraId="240B0369">
      <w:pPr>
        <w:pStyle w:val="10"/>
        <w:numPr>
          <w:numId w:val="0"/>
        </w:numPr>
        <w:spacing w:before="65" w:line="254" w:lineRule="auto"/>
        <w:ind w:left="464" w:leftChars="0" w:right="130" w:rightChars="0"/>
        <w:jc w:val="left"/>
        <w:rPr>
          <w:rFonts w:hint="eastAsia" w:ascii="Times New Roman" w:hAnsi="Times New Roman"/>
          <w:spacing w:val="-4"/>
          <w:sz w:val="24"/>
          <w:szCs w:val="24"/>
          <w:lang w:eastAsia="zh-CN"/>
        </w:rPr>
      </w:pPr>
    </w:p>
    <w:p w14:paraId="217A39AF">
      <w:pPr>
        <w:pStyle w:val="10"/>
        <w:numPr>
          <w:numId w:val="0"/>
        </w:numPr>
        <w:spacing w:before="65" w:line="254" w:lineRule="auto"/>
        <w:ind w:left="464" w:leftChars="0" w:right="130" w:rightChars="0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</w:p>
    <w:p w14:paraId="2FA44A28">
      <w:pPr>
        <w:pStyle w:val="10"/>
        <w:spacing w:before="65" w:line="254" w:lineRule="auto"/>
        <w:ind w:right="130" w:firstLine="464" w:firstLineChars="200"/>
        <w:jc w:val="left"/>
        <w:rPr>
          <w:rFonts w:hint="eastAsia" w:ascii="Times New Roman" w:hAnsi="Times New Roman"/>
          <w:spacing w:val="-4"/>
          <w:sz w:val="24"/>
          <w:szCs w:val="24"/>
          <w:lang w:eastAsia="zh-CN"/>
        </w:rPr>
      </w:pPr>
    </w:p>
    <w:p w14:paraId="0C08E57D">
      <w:pPr>
        <w:pStyle w:val="10"/>
        <w:spacing w:before="65" w:line="254" w:lineRule="auto"/>
        <w:ind w:right="130" w:firstLine="464" w:firstLineChars="200"/>
        <w:jc w:val="left"/>
        <w:rPr>
          <w:rFonts w:hint="eastAsia" w:ascii="Times New Roman" w:hAnsi="Times New Roman"/>
          <w:spacing w:val="-4"/>
          <w:sz w:val="24"/>
          <w:szCs w:val="24"/>
          <w:lang w:eastAsia="zh-CN"/>
        </w:rPr>
      </w:pPr>
    </w:p>
    <w:p w14:paraId="780A97B0">
      <w:pPr>
        <w:pStyle w:val="10"/>
        <w:spacing w:before="65" w:line="254" w:lineRule="auto"/>
        <w:ind w:left="0" w:leftChars="0" w:right="130" w:firstLine="0" w:firstLineChars="0"/>
        <w:jc w:val="left"/>
        <w:rPr>
          <w:rFonts w:hint="eastAsia" w:ascii="Times New Roman" w:hAnsi="Times New Roman"/>
          <w:spacing w:val="-4"/>
          <w:sz w:val="24"/>
          <w:szCs w:val="24"/>
          <w:lang w:eastAsia="zh-CN"/>
        </w:rPr>
      </w:pPr>
      <w:bookmarkStart w:id="1" w:name="_GoBack"/>
      <w:bookmarkEnd w:id="1"/>
    </w:p>
    <w:p w14:paraId="1F614A56">
      <w:pPr>
        <w:pStyle w:val="10"/>
        <w:numPr>
          <w:ilvl w:val="0"/>
          <w:numId w:val="1"/>
        </w:numPr>
        <w:spacing w:before="65" w:line="254" w:lineRule="auto"/>
        <w:ind w:left="824" w:leftChars="0" w:right="130" w:hanging="360" w:firstLineChars="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spacing w:val="-4"/>
          <w:sz w:val="24"/>
          <w:szCs w:val="24"/>
          <w:lang w:val="en-US" w:eastAsia="zh-CN"/>
        </w:rPr>
        <w:t>明确研学成果的内容 — 讨论分</w:t>
      </w:r>
    </w:p>
    <w:p w14:paraId="6C19234D">
      <w:pPr>
        <w:pStyle w:val="10"/>
        <w:numPr>
          <w:numId w:val="0"/>
        </w:numPr>
        <w:spacing w:before="65" w:line="254" w:lineRule="auto"/>
        <w:ind w:left="464" w:leftChars="0" w:right="130" w:rightChars="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spacing w:val="-4"/>
          <w:sz w:val="24"/>
          <w:szCs w:val="24"/>
          <w:lang w:val="en-US" w:eastAsia="zh-CN"/>
        </w:rPr>
        <w:t>研学报告由哪些部分组成？这些内容应该如何呈现呢？</w:t>
      </w:r>
    </w:p>
    <w:p w14:paraId="45C54FA1">
      <w:pPr>
        <w:pStyle w:val="10"/>
        <w:numPr>
          <w:ilvl w:val="0"/>
          <w:numId w:val="1"/>
        </w:numPr>
        <w:spacing w:before="65" w:line="254" w:lineRule="auto"/>
        <w:ind w:left="824" w:leftChars="0" w:right="130" w:rightChars="0" w:hanging="360" w:firstLineChars="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spacing w:val="-4"/>
          <w:sz w:val="24"/>
          <w:szCs w:val="24"/>
          <w:lang w:val="en-US" w:eastAsia="zh-CN"/>
        </w:rPr>
        <w:t>确定研学报告完成方式 — 理清思路</w:t>
      </w:r>
    </w:p>
    <w:p w14:paraId="2F7EE750">
      <w:pPr>
        <w:pStyle w:val="10"/>
        <w:numPr>
          <w:numId w:val="0"/>
        </w:numPr>
        <w:spacing w:before="65" w:line="254" w:lineRule="auto"/>
        <w:ind w:left="464" w:leftChars="0" w:right="130" w:rightChars="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spacing w:val="-4"/>
          <w:sz w:val="24"/>
          <w:szCs w:val="24"/>
          <w:lang w:val="en-US" w:eastAsia="zh-CN"/>
        </w:rPr>
        <w:t>在线合作完成研学报告的具体分工，明确合作完成报告的流程</w:t>
      </w:r>
    </w:p>
    <w:p w14:paraId="7AEA9A63">
      <w:pPr>
        <w:numPr>
          <w:ilvl w:val="0"/>
          <w:numId w:val="2"/>
        </w:numPr>
        <w:jc w:val="left"/>
        <w:rPr>
          <w:rFonts w:hint="default" w:ascii="宋体" w:hAnsi="宋体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项目实施</w:t>
      </w:r>
    </w:p>
    <w:p w14:paraId="30F27D12">
      <w:pPr>
        <w:pStyle w:val="10"/>
        <w:numPr>
          <w:ilvl w:val="0"/>
          <w:numId w:val="3"/>
        </w:numPr>
        <w:spacing w:before="65" w:line="254" w:lineRule="auto"/>
        <w:ind w:left="517" w:leftChars="0" w:right="130" w:hanging="113" w:firstLineChars="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spacing w:val="-4"/>
          <w:sz w:val="24"/>
          <w:szCs w:val="24"/>
          <w:lang w:val="en-US" w:eastAsia="zh-CN"/>
        </w:rPr>
        <w:t>准备协同完成研学报告</w:t>
      </w:r>
    </w:p>
    <w:p w14:paraId="610189DD">
      <w:pPr>
        <w:pStyle w:val="10"/>
        <w:numPr>
          <w:numId w:val="0"/>
        </w:numPr>
        <w:spacing w:before="65" w:line="254" w:lineRule="auto"/>
        <w:ind w:left="464" w:leftChars="0" w:right="130" w:rightChars="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spacing w:val="-4"/>
          <w:sz w:val="24"/>
          <w:szCs w:val="24"/>
          <w:lang w:val="en-US" w:eastAsia="zh-CN"/>
        </w:rPr>
        <w:t>新建文档</w:t>
      </w:r>
      <w:r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  <w:t xml:space="preserve"> →分</w:t>
      </w:r>
      <w:r>
        <w:rPr>
          <w:rFonts w:hint="default" w:ascii="Times New Roman" w:hAnsi="Times New Roman"/>
          <w:spacing w:val="-4"/>
          <w:sz w:val="24"/>
          <w:szCs w:val="24"/>
          <w:lang w:val="en-US" w:eastAsia="zh-CN"/>
        </w:rPr>
        <w:t>享链接</w:t>
      </w:r>
    </w:p>
    <w:p w14:paraId="050AD320">
      <w:pPr>
        <w:pStyle w:val="10"/>
        <w:numPr>
          <w:ilvl w:val="0"/>
          <w:numId w:val="3"/>
        </w:numPr>
        <w:spacing w:before="65" w:line="254" w:lineRule="auto"/>
        <w:ind w:left="517" w:leftChars="0" w:right="130" w:rightChars="0" w:hanging="113" w:firstLineChars="0"/>
        <w:jc w:val="left"/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  <w:t xml:space="preserve">分工完成研学报告 </w:t>
      </w:r>
    </w:p>
    <w:p w14:paraId="0398785C">
      <w:pPr>
        <w:pStyle w:val="10"/>
        <w:numPr>
          <w:ilvl w:val="0"/>
          <w:numId w:val="0"/>
        </w:numPr>
        <w:spacing w:before="65" w:line="254" w:lineRule="auto"/>
        <w:ind w:left="464" w:leftChars="0" w:right="130" w:rightChars="0"/>
        <w:jc w:val="left"/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  <w:t xml:space="preserve"> 编辑协同文档→协同批注文档</w:t>
      </w:r>
    </w:p>
    <w:p w14:paraId="0CC5A2D6">
      <w:pPr>
        <w:pStyle w:val="10"/>
        <w:numPr>
          <w:ilvl w:val="0"/>
          <w:numId w:val="0"/>
        </w:numPr>
        <w:spacing w:before="65" w:line="254" w:lineRule="auto"/>
        <w:ind w:left="464" w:leftChars="0" w:right="130" w:rightChars="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pacing w:val="-4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/>
          <w:spacing w:val="-4"/>
          <w:sz w:val="24"/>
          <w:szCs w:val="24"/>
          <w:lang w:val="en-US" w:eastAsia="zh-CN"/>
        </w:rPr>
        <w:t>想一想，大家同时编辑一个在线文档时，需要注意哪些事项？</w:t>
      </w:r>
    </w:p>
    <w:p w14:paraId="211E0C2F">
      <w:pPr>
        <w:pStyle w:val="10"/>
        <w:numPr>
          <w:ilvl w:val="0"/>
          <w:numId w:val="0"/>
        </w:numPr>
        <w:spacing w:before="65" w:line="254" w:lineRule="auto"/>
        <w:ind w:left="464" w:leftChars="0" w:right="130" w:rightChars="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pacing w:val="-4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/>
          <w:spacing w:val="-4"/>
          <w:sz w:val="24"/>
          <w:szCs w:val="24"/>
          <w:lang w:val="en-US" w:eastAsia="zh-CN"/>
        </w:rPr>
        <w:t>与同学进行讨论，线上批注的优点有哪些呢？</w:t>
      </w:r>
    </w:p>
    <w:p w14:paraId="3EEDF165">
      <w:pPr>
        <w:pStyle w:val="10"/>
        <w:numPr>
          <w:ilvl w:val="0"/>
          <w:numId w:val="3"/>
        </w:numPr>
        <w:spacing w:before="65" w:line="254" w:lineRule="auto"/>
        <w:ind w:left="517" w:leftChars="0" w:right="130" w:rightChars="0" w:hanging="113" w:firstLineChars="0"/>
        <w:jc w:val="left"/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  <w:t>展示交流研学报告</w:t>
      </w:r>
    </w:p>
    <w:p w14:paraId="33246E61">
      <w:pPr>
        <w:pStyle w:val="10"/>
        <w:numPr>
          <w:numId w:val="0"/>
        </w:numPr>
        <w:spacing w:before="65" w:line="254" w:lineRule="auto"/>
        <w:ind w:left="404" w:leftChars="0" w:right="130" w:rightChars="0"/>
        <w:jc w:val="left"/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  <w:t xml:space="preserve"> 制作完成的研学报告可以通过即时通信工具分享给老师和家长。</w:t>
      </w:r>
    </w:p>
    <w:p w14:paraId="394FA0D9">
      <w:pPr>
        <w:pStyle w:val="10"/>
        <w:numPr>
          <w:numId w:val="0"/>
        </w:numPr>
        <w:spacing w:before="65" w:line="254" w:lineRule="auto"/>
        <w:ind w:left="404" w:leftChars="0" w:right="130" w:rightChars="0"/>
        <w:jc w:val="left"/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  <w:t>与同学讨论讨论，可以通过哪些方式进行分享呢？</w:t>
      </w:r>
    </w:p>
    <w:p w14:paraId="06288093">
      <w:pPr>
        <w:pStyle w:val="10"/>
        <w:numPr>
          <w:numId w:val="0"/>
        </w:numPr>
        <w:spacing w:before="65" w:line="254" w:lineRule="auto"/>
        <w:ind w:left="404" w:leftChars="0" w:right="130" w:rightChars="0"/>
        <w:jc w:val="left"/>
        <w:rPr>
          <w:rFonts w:hint="eastAsia" w:ascii="Times New Roman" w:hAnsi="Times New Roman"/>
          <w:spacing w:val="-4"/>
          <w:sz w:val="24"/>
          <w:szCs w:val="24"/>
          <w:lang w:val="en-US" w:eastAsia="zh-CN"/>
        </w:rPr>
      </w:pPr>
    </w:p>
    <w:p w14:paraId="4CF9A33C">
      <w:pPr>
        <w:pStyle w:val="10"/>
        <w:numPr>
          <w:ilvl w:val="0"/>
          <w:numId w:val="0"/>
        </w:numPr>
        <w:spacing w:before="65" w:line="254" w:lineRule="auto"/>
        <w:ind w:right="130" w:rightChars="0" w:firstLine="232" w:firstLineChars="10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</w:p>
    <w:p w14:paraId="7D465244">
      <w:pPr>
        <w:pStyle w:val="10"/>
        <w:numPr>
          <w:ilvl w:val="0"/>
          <w:numId w:val="0"/>
        </w:numPr>
        <w:spacing w:before="65" w:line="254" w:lineRule="auto"/>
        <w:ind w:left="464" w:leftChars="0" w:right="130" w:rightChars="0"/>
        <w:jc w:val="left"/>
        <w:rPr>
          <w:rFonts w:hint="default" w:ascii="Times New Roman" w:hAnsi="Times New Roman"/>
          <w:spacing w:val="-4"/>
          <w:sz w:val="24"/>
          <w:szCs w:val="24"/>
          <w:lang w:val="en-US" w:eastAsia="zh-CN"/>
        </w:rPr>
      </w:pPr>
    </w:p>
    <w:p w14:paraId="5277862C">
      <w:pPr>
        <w:pStyle w:val="10"/>
        <w:spacing w:before="65" w:line="254" w:lineRule="auto"/>
        <w:ind w:left="0" w:leftChars="0" w:right="132" w:firstLine="0" w:firstLineChars="0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B71AA"/>
    <w:multiLevelType w:val="singleLevel"/>
    <w:tmpl w:val="89DB71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055E42"/>
    <w:multiLevelType w:val="multilevel"/>
    <w:tmpl w:val="79055E42"/>
    <w:lvl w:ilvl="0" w:tentative="0">
      <w:start w:val="1"/>
      <w:numFmt w:val="decimal"/>
      <w:lvlText w:val="%1."/>
      <w:lvlJc w:val="left"/>
      <w:pPr>
        <w:ind w:left="517" w:leftChars="0" w:hanging="113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44" w:hanging="440"/>
      </w:pPr>
    </w:lvl>
    <w:lvl w:ilvl="2" w:tentative="0">
      <w:start w:val="1"/>
      <w:numFmt w:val="lowerRoman"/>
      <w:lvlText w:val="%3."/>
      <w:lvlJc w:val="right"/>
      <w:pPr>
        <w:ind w:left="1784" w:hanging="440"/>
      </w:pPr>
    </w:lvl>
    <w:lvl w:ilvl="3" w:tentative="0">
      <w:start w:val="1"/>
      <w:numFmt w:val="decimal"/>
      <w:lvlText w:val="%4."/>
      <w:lvlJc w:val="left"/>
      <w:pPr>
        <w:ind w:left="2224" w:hanging="440"/>
      </w:pPr>
    </w:lvl>
    <w:lvl w:ilvl="4" w:tentative="0">
      <w:start w:val="1"/>
      <w:numFmt w:val="lowerLetter"/>
      <w:lvlText w:val="%5)"/>
      <w:lvlJc w:val="left"/>
      <w:pPr>
        <w:ind w:left="2664" w:hanging="440"/>
      </w:pPr>
    </w:lvl>
    <w:lvl w:ilvl="5" w:tentative="0">
      <w:start w:val="1"/>
      <w:numFmt w:val="lowerRoman"/>
      <w:lvlText w:val="%6."/>
      <w:lvlJc w:val="right"/>
      <w:pPr>
        <w:ind w:left="3104" w:hanging="440"/>
      </w:pPr>
    </w:lvl>
    <w:lvl w:ilvl="6" w:tentative="0">
      <w:start w:val="1"/>
      <w:numFmt w:val="decimal"/>
      <w:lvlText w:val="%7."/>
      <w:lvlJc w:val="left"/>
      <w:pPr>
        <w:ind w:left="3544" w:hanging="440"/>
      </w:pPr>
    </w:lvl>
    <w:lvl w:ilvl="7" w:tentative="0">
      <w:start w:val="1"/>
      <w:numFmt w:val="lowerLetter"/>
      <w:lvlText w:val="%8)"/>
      <w:lvlJc w:val="left"/>
      <w:pPr>
        <w:ind w:left="3984" w:hanging="440"/>
      </w:pPr>
    </w:lvl>
    <w:lvl w:ilvl="8" w:tentative="0">
      <w:start w:val="1"/>
      <w:numFmt w:val="lowerRoman"/>
      <w:lvlText w:val="%9."/>
      <w:lvlJc w:val="right"/>
      <w:pPr>
        <w:ind w:left="4424" w:hanging="440"/>
      </w:pPr>
    </w:lvl>
  </w:abstractNum>
  <w:abstractNum w:abstractNumId="2">
    <w:nsid w:val="7B0F319D"/>
    <w:multiLevelType w:val="multilevel"/>
    <w:tmpl w:val="7B0F319D"/>
    <w:lvl w:ilvl="0" w:tentative="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44" w:hanging="440"/>
      </w:pPr>
    </w:lvl>
    <w:lvl w:ilvl="2" w:tentative="0">
      <w:start w:val="1"/>
      <w:numFmt w:val="lowerRoman"/>
      <w:lvlText w:val="%3."/>
      <w:lvlJc w:val="right"/>
      <w:pPr>
        <w:ind w:left="1784" w:hanging="440"/>
      </w:pPr>
    </w:lvl>
    <w:lvl w:ilvl="3" w:tentative="0">
      <w:start w:val="1"/>
      <w:numFmt w:val="decimal"/>
      <w:lvlText w:val="%4."/>
      <w:lvlJc w:val="left"/>
      <w:pPr>
        <w:ind w:left="2224" w:hanging="440"/>
      </w:pPr>
    </w:lvl>
    <w:lvl w:ilvl="4" w:tentative="0">
      <w:start w:val="1"/>
      <w:numFmt w:val="lowerLetter"/>
      <w:lvlText w:val="%5)"/>
      <w:lvlJc w:val="left"/>
      <w:pPr>
        <w:ind w:left="2664" w:hanging="440"/>
      </w:pPr>
    </w:lvl>
    <w:lvl w:ilvl="5" w:tentative="0">
      <w:start w:val="1"/>
      <w:numFmt w:val="lowerRoman"/>
      <w:lvlText w:val="%6."/>
      <w:lvlJc w:val="right"/>
      <w:pPr>
        <w:ind w:left="3104" w:hanging="440"/>
      </w:pPr>
    </w:lvl>
    <w:lvl w:ilvl="6" w:tentative="0">
      <w:start w:val="1"/>
      <w:numFmt w:val="decimal"/>
      <w:lvlText w:val="%7."/>
      <w:lvlJc w:val="left"/>
      <w:pPr>
        <w:ind w:left="3544" w:hanging="440"/>
      </w:pPr>
    </w:lvl>
    <w:lvl w:ilvl="7" w:tentative="0">
      <w:start w:val="1"/>
      <w:numFmt w:val="lowerLetter"/>
      <w:lvlText w:val="%8)"/>
      <w:lvlJc w:val="left"/>
      <w:pPr>
        <w:ind w:left="3984" w:hanging="440"/>
      </w:pPr>
    </w:lvl>
    <w:lvl w:ilvl="8" w:tentative="0">
      <w:start w:val="1"/>
      <w:numFmt w:val="lowerRoman"/>
      <w:lvlText w:val="%9."/>
      <w:lvlJc w:val="right"/>
      <w:pPr>
        <w:ind w:left="4424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F"/>
    <w:rsid w:val="00135F07"/>
    <w:rsid w:val="001544F6"/>
    <w:rsid w:val="004537AF"/>
    <w:rsid w:val="00555961"/>
    <w:rsid w:val="006126D0"/>
    <w:rsid w:val="006538DC"/>
    <w:rsid w:val="0084479C"/>
    <w:rsid w:val="00852166"/>
    <w:rsid w:val="009E5D96"/>
    <w:rsid w:val="00B4534B"/>
    <w:rsid w:val="00DE10E5"/>
    <w:rsid w:val="00F242E3"/>
    <w:rsid w:val="00F30A35"/>
    <w:rsid w:val="00F9352B"/>
    <w:rsid w:val="110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3"/>
    <w:link w:val="14"/>
    <w:qFormat/>
    <w:uiPriority w:val="0"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hAnsi="Arial" w:eastAsia="黑体" w:cs="Times New Roman"/>
      <w:sz w:val="28"/>
      <w:szCs w:val="20"/>
      <w14:ligatures w14:val="none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pPr>
      <w:tabs>
        <w:tab w:val="left" w:pos="425"/>
      </w:tabs>
      <w:adjustRightInd w:val="0"/>
      <w:snapToGrid w:val="0"/>
      <w:ind w:firstLine="425"/>
    </w:pPr>
    <w:rPr>
      <w:rFonts w:ascii="宋体" w:hAnsi="宋体" w:eastAsia="宋体" w:cs="宋体"/>
      <w:sz w:val="18"/>
      <w:szCs w:val="18"/>
      <w:lang w:eastAsia="en-US"/>
      <w14:ligatures w14:val="none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标题 2 字符"/>
    <w:basedOn w:val="9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1"/>
    <w:link w:val="2"/>
    <w:qFormat/>
    <w:uiPriority w:val="0"/>
    <w:rPr>
      <w:rFonts w:ascii="Arial" w:hAnsi="Arial" w:eastAsia="黑体" w:cs="Times New Roman"/>
      <w:sz w:val="28"/>
      <w:szCs w:val="20"/>
      <w14:ligatures w14:val="none"/>
    </w:rPr>
  </w:style>
  <w:style w:type="paragraph" w:customStyle="1" w:styleId="15">
    <w:name w:val="样式 标题 2节标题2 + (西文) Times New Roman (中文) 华文隶书 二号 黑色 阴影 左 ..."/>
    <w:basedOn w:val="2"/>
    <w:qFormat/>
    <w:uiPriority w:val="0"/>
    <w:pPr>
      <w:spacing w:before="80" w:after="80"/>
      <w:ind w:firstLine="0"/>
      <w:jc w:val="left"/>
    </w:pPr>
    <w:rPr>
      <w:rFonts w:ascii="Times New Roman" w:hAnsi="Times New Roman" w:eastAsia="华文隶书" w:cs="宋体"/>
      <w:color w:val="00000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424</Characters>
  <Lines>4</Lines>
  <Paragraphs>1</Paragraphs>
  <TotalTime>15</TotalTime>
  <ScaleCrop>false</ScaleCrop>
  <LinksUpToDate>false</LinksUpToDate>
  <CharactersWithSpaces>528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2024-11-15T13:48:00Z</dcterms:created>
  <dc:creator>蔡蕾</dc:creator>
  <cp:lastModifiedBy>Apple</cp:lastModifiedBy>
  <dcterms:modified xsi:type="dcterms:W3CDTF">2025-01-26T02:56:33Z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eyJoZGlkIjoiMDBjMTk0OWMxNzFkMjBhNGFhNTIxY2I2YTU5NDk1MzMiLCJ1c2VySWQiOiIzMzQyMDAwNDYifQ==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2F2AED037768405AAB9DEC506F156D57_12</vt:lpwstr>
  </property>
</Properties>
</file>