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61" w:rsidRPr="00890C6A" w:rsidRDefault="00890C6A" w:rsidP="00890C6A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>
        <w:rPr>
          <w:rFonts w:asciiTheme="minorEastAsia" w:hAnsiTheme="minorEastAsia" w:hint="eastAsia"/>
          <w:sz w:val="28"/>
          <w:lang w:eastAsia="zh-CN"/>
        </w:rPr>
        <w:t>小学</w:t>
      </w:r>
      <w:r w:rsidR="00E84861" w:rsidRPr="00890C6A">
        <w:rPr>
          <w:rFonts w:asciiTheme="minorEastAsia" w:hAnsiTheme="minorEastAsia" w:hint="eastAsia"/>
          <w:sz w:val="28"/>
          <w:lang w:eastAsia="zh-CN"/>
        </w:rPr>
        <w:t>教导处工作总结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本学期在校长室的领导下，教导处以学校的中心工作为核心，以学期初的工作计划为目标，进一步领会课改精神，进一步深化成功教育研究与改革，牢固树立“质量是学校的生命线”的思想，强化教学常规管理，全面提升校本研修水平，走“教师专业化发展，学生知识、能力、人格和谐发展，学校可持续发展”的内涵式发展之路，圆满完成了学校布置的工作任务，</w:t>
      </w:r>
      <w:proofErr w:type="gramStart"/>
      <w:r w:rsidRPr="00E92384">
        <w:rPr>
          <w:rFonts w:asciiTheme="minorEastAsia" w:hAnsiTheme="minorEastAsia" w:hint="eastAsia"/>
          <w:lang w:eastAsia="zh-CN"/>
        </w:rPr>
        <w:t>现总结</w:t>
      </w:r>
      <w:proofErr w:type="gramEnd"/>
      <w:r w:rsidRPr="00E92384">
        <w:rPr>
          <w:rFonts w:asciiTheme="minorEastAsia" w:hAnsiTheme="minorEastAsia" w:hint="eastAsia"/>
          <w:lang w:eastAsia="zh-CN"/>
        </w:rPr>
        <w:t>如下：</w:t>
      </w:r>
    </w:p>
    <w:p w:rsidR="00E84861" w:rsidRPr="00890C6A" w:rsidRDefault="00E84861" w:rsidP="00890C6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90C6A">
        <w:rPr>
          <w:rFonts w:asciiTheme="minorEastAsia" w:hAnsiTheme="minorEastAsia" w:hint="eastAsia"/>
          <w:b/>
          <w:lang w:eastAsia="zh-CN"/>
        </w:rPr>
        <w:t>一、教导处常规管理工作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加强常规管理，是落实教育计划的根本保证。因此，教导处始终坚持走向规范化、科学化，努力提高学校的教学管理水平。加强过程管理，以保证学校的教育教学扎实高效。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1、备课力求完美。这次检查发现每位教师都能认真备课，书写较以前规范，教学环节齐全，教学过程比较详实，个别教师教案中有自己独到的见解，抄袭教案的现象逐步减少；备课从学习目标的制定、课堂上的出示、教学方法的设计及教学媒体的运用能体现新的课改理念，能注重学法的指导，体现“先学后教、小组合作”课堂教学模式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2、教师写的教学反思比前有所提高，老师的课后反思能体现教师对教材处理的新方法，能侧重对自己教法和学生学法的指导，并且还能对自己不得法的教学手段、方式、方法进行解剖。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3、及时批改作业，对巩固知识，提高教学质量是行之有效的。本次检查发现大部分教师作业设置适量、适度，均能及时批改作业。有等级有激励的语言。学生作业中的错题能及时更改，教师做到二次批改，甚至三次批改，有些老师有作业批改记录本，批改记录比较细致，能够反映学生作业中的错误做法及纠正措施，并分析了原因。多数学生书写比较认真，格式比较规范。有些数学作业有练习几，语文作业有课题，作文批改比较详细，有批语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4、教师主动听课、评课的积极性有所提高，评课意见客观，指出了不足之处、值得商榷的地方以及自己的设计思路并把精彩的瞬间记录下来。基本上能体现出学生对所学学科的兴趣如何。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5、单元检测能及时跟踪课本考察学生，认真总结、仔细分析、及时反馈。</w:t>
      </w:r>
    </w:p>
    <w:p w:rsidR="00E84861" w:rsidRPr="00890C6A" w:rsidRDefault="00E84861" w:rsidP="00890C6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90C6A">
        <w:rPr>
          <w:rFonts w:asciiTheme="minorEastAsia" w:hAnsiTheme="minorEastAsia" w:hint="eastAsia"/>
          <w:b/>
          <w:lang w:eastAsia="zh-CN"/>
        </w:rPr>
        <w:t>二、建设一支高素质的教师队伍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lastRenderedPageBreak/>
        <w:t>提高教育教学质量，教师是关键。教师队伍的建设是教育行为中的核心问题，也是基本的问题。现代化的教育呼唤高素质的教师队伍，以培养学生创新精神和实践能力为核心的素质教育，要求教师</w:t>
      </w:r>
      <w:r w:rsidR="00890C6A">
        <w:rPr>
          <w:rFonts w:asciiTheme="minorEastAsia" w:hAnsiTheme="minorEastAsia" w:hint="eastAsia"/>
          <w:lang w:eastAsia="zh-CN"/>
        </w:rPr>
        <w:t>由“</w:t>
      </w:r>
      <w:r w:rsidR="00890C6A" w:rsidRPr="00E92384">
        <w:rPr>
          <w:rFonts w:asciiTheme="minorEastAsia" w:hAnsiTheme="minorEastAsia" w:hint="eastAsia"/>
          <w:lang w:eastAsia="zh-CN"/>
        </w:rPr>
        <w:t>经验性</w:t>
      </w:r>
      <w:r w:rsidR="00890C6A">
        <w:rPr>
          <w:rFonts w:asciiTheme="minorEastAsia" w:hAnsiTheme="minorEastAsia" w:hint="eastAsia"/>
          <w:lang w:eastAsia="zh-CN"/>
        </w:rPr>
        <w:t>”</w:t>
      </w:r>
      <w:r w:rsidRPr="00E92384">
        <w:rPr>
          <w:rFonts w:asciiTheme="minorEastAsia" w:hAnsiTheme="minorEastAsia" w:hint="eastAsia"/>
          <w:lang w:eastAsia="zh-CN"/>
        </w:rPr>
        <w:t>转向</w:t>
      </w:r>
      <w:r w:rsidR="00890C6A">
        <w:rPr>
          <w:rFonts w:asciiTheme="minorEastAsia" w:hAnsiTheme="minorEastAsia" w:hint="eastAsia"/>
          <w:lang w:eastAsia="zh-CN"/>
        </w:rPr>
        <w:t>“</w:t>
      </w:r>
      <w:r w:rsidR="00890C6A" w:rsidRPr="00E92384">
        <w:rPr>
          <w:rFonts w:asciiTheme="minorEastAsia" w:hAnsiTheme="minorEastAsia" w:hint="eastAsia"/>
          <w:lang w:eastAsia="zh-CN"/>
        </w:rPr>
        <w:t>科研型</w:t>
      </w:r>
      <w:r w:rsidR="00890C6A">
        <w:rPr>
          <w:rFonts w:asciiTheme="minorEastAsia" w:hAnsiTheme="minorEastAsia" w:hint="eastAsia"/>
          <w:lang w:eastAsia="zh-CN"/>
        </w:rPr>
        <w:t>”</w:t>
      </w:r>
      <w:r w:rsidRPr="00E92384">
        <w:rPr>
          <w:rFonts w:asciiTheme="minorEastAsia" w:hAnsiTheme="minorEastAsia" w:hint="eastAsia"/>
          <w:lang w:eastAsia="zh-CN"/>
        </w:rPr>
        <w:t>，</w:t>
      </w:r>
      <w:r w:rsidR="00890C6A">
        <w:rPr>
          <w:rFonts w:asciiTheme="minorEastAsia" w:hAnsiTheme="minorEastAsia" w:hint="eastAsia"/>
          <w:lang w:eastAsia="zh-CN"/>
        </w:rPr>
        <w:t>由“</w:t>
      </w:r>
      <w:r w:rsidR="00890C6A" w:rsidRPr="00E92384">
        <w:rPr>
          <w:rFonts w:asciiTheme="minorEastAsia" w:hAnsiTheme="minorEastAsia" w:hint="eastAsia"/>
          <w:lang w:eastAsia="zh-CN"/>
        </w:rPr>
        <w:t>知识型</w:t>
      </w:r>
      <w:r w:rsidR="00890C6A">
        <w:rPr>
          <w:rFonts w:asciiTheme="minorEastAsia" w:hAnsiTheme="minorEastAsia" w:hint="eastAsia"/>
          <w:lang w:eastAsia="zh-CN"/>
        </w:rPr>
        <w:t>”</w:t>
      </w:r>
      <w:r w:rsidRPr="00E92384">
        <w:rPr>
          <w:rFonts w:asciiTheme="minorEastAsia" w:hAnsiTheme="minorEastAsia" w:hint="eastAsia"/>
          <w:lang w:eastAsia="zh-CN"/>
        </w:rPr>
        <w:t>转向</w:t>
      </w:r>
      <w:r w:rsidR="00890C6A">
        <w:rPr>
          <w:rFonts w:asciiTheme="minorEastAsia" w:hAnsiTheme="minorEastAsia" w:hint="eastAsia"/>
          <w:lang w:eastAsia="zh-CN"/>
        </w:rPr>
        <w:t>“</w:t>
      </w:r>
      <w:r w:rsidR="00890C6A" w:rsidRPr="00E92384">
        <w:rPr>
          <w:rFonts w:asciiTheme="minorEastAsia" w:hAnsiTheme="minorEastAsia" w:hint="eastAsia"/>
          <w:lang w:eastAsia="zh-CN"/>
        </w:rPr>
        <w:t>学者型</w:t>
      </w:r>
      <w:r w:rsidR="00890C6A">
        <w:rPr>
          <w:rFonts w:asciiTheme="minorEastAsia" w:hAnsiTheme="minorEastAsia" w:hint="eastAsia"/>
          <w:lang w:eastAsia="zh-CN"/>
        </w:rPr>
        <w:t>”</w:t>
      </w:r>
      <w:r w:rsidRPr="00E92384">
        <w:rPr>
          <w:rFonts w:asciiTheme="minorEastAsia" w:hAnsiTheme="minorEastAsia" w:hint="eastAsia"/>
          <w:lang w:eastAsia="zh-CN"/>
        </w:rPr>
        <w:t>。要求教师不但要有先进的教育观念，有较高的理论水平，有驾驭课堂的艺术，还要掌握现代教育技术，能够使用和制作课件，能够利用网络引导学生进行探究性学习，以适应现代化教育需要。为此，我们下大力气建设一支高素质的干部教师队伍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1、加强学习，提高认识，转变教育观念。教导处有计划地组织教师学习，树立正确的教育观、学生观、人才观、评价观，实现教育思想现代化。我们采用集体学习和教师自学相结合的方式，充分利用好学校征订的报刊和互联网上的资源，学习现代教育教学理论，先进的教育教学方法、教学模式；并采用走出去，请进来的方法，同时积极承接教研室的各种教育教研活动，为我校教师提供了更多的学习机会。这样一来开阔</w:t>
      </w:r>
      <w:r w:rsidR="00890C6A" w:rsidRPr="00E92384">
        <w:rPr>
          <w:rFonts w:asciiTheme="minorEastAsia" w:hAnsiTheme="minorEastAsia" w:hint="eastAsia"/>
          <w:lang w:eastAsia="zh-CN"/>
        </w:rPr>
        <w:t>了</w:t>
      </w:r>
      <w:r w:rsidRPr="00E92384">
        <w:rPr>
          <w:rFonts w:asciiTheme="minorEastAsia" w:hAnsiTheme="minorEastAsia" w:hint="eastAsia"/>
          <w:lang w:eastAsia="zh-CN"/>
        </w:rPr>
        <w:t>教师的视野，提高其授课艺术。使广大教师能运用先进的教学思想指导教学，运用现代化的教学技术辅助教学。教师由单纯的以传授知识为主转变为以培养学生的能力为主，充分体现学生的主体，让学生真正成为学习的主人，从而激发学生的学习兴趣，提高课堂教学效率，同时，优化了教师队伍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2、加强教师对现代化技术的应用。今年学校在加强校园建设的同时，加强了现代化教育硬件的配置，每个教室均安装了电子白板及多媒体设备。为了适应现代化教学的需要，我们组织了计算机及电子白板操作的培训，使老师们能熟练地使用这些现代化教学设备。</w:t>
      </w:r>
    </w:p>
    <w:p w:rsidR="00E84861" w:rsidRPr="00890C6A" w:rsidRDefault="00E84861" w:rsidP="00890C6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90C6A">
        <w:rPr>
          <w:rFonts w:asciiTheme="minorEastAsia" w:hAnsiTheme="minorEastAsia" w:hint="eastAsia"/>
          <w:b/>
          <w:lang w:eastAsia="zh-CN"/>
        </w:rPr>
        <w:t>三、实抓课堂教学，促教育教学改革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素质教育的主渠道是课堂教学，教师认识的提高，观念的转变，最终要通过课堂来实践。因此，加强教师对课堂教学研究，就显得尤为重要。</w:t>
      </w:r>
    </w:p>
    <w:p w:rsidR="00890C6A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我们通过以下几种措施来促进课堂教学的改革：</w:t>
      </w:r>
    </w:p>
    <w:p w:rsidR="00890C6A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1、开展集体备课活动。每周二、三、四分别为语文、</w:t>
      </w:r>
      <w:r w:rsidR="00890C6A">
        <w:rPr>
          <w:rFonts w:asciiTheme="minorEastAsia" w:hAnsiTheme="minorEastAsia" w:hint="eastAsia"/>
          <w:lang w:eastAsia="zh-CN"/>
        </w:rPr>
        <w:t>英语</w:t>
      </w:r>
      <w:r w:rsidRPr="00E92384">
        <w:rPr>
          <w:rFonts w:asciiTheme="minorEastAsia" w:hAnsiTheme="minorEastAsia" w:hint="eastAsia"/>
          <w:lang w:eastAsia="zh-CN"/>
        </w:rPr>
        <w:t>、数学科组的教研活动时间，各教研组组织集体备课（学校领导分组参加），集体备课采用说课的方式，内容为下一周的教学内容，同级部的老师每人主讲一部分内容，之后，大家共同讨论定出教学思路，探讨教学方法。</w:t>
      </w:r>
    </w:p>
    <w:p w:rsidR="00890C6A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2、开展课堂教学研讨活动。分三步走：第一步，采用推门听课的方式，与教师个别</w:t>
      </w:r>
      <w:proofErr w:type="gramStart"/>
      <w:r w:rsidRPr="00E92384">
        <w:rPr>
          <w:rFonts w:asciiTheme="minorEastAsia" w:hAnsiTheme="minorEastAsia" w:hint="eastAsia"/>
          <w:lang w:eastAsia="zh-CN"/>
        </w:rPr>
        <w:t>谈教学</w:t>
      </w:r>
      <w:proofErr w:type="gramEnd"/>
      <w:r w:rsidRPr="00E92384">
        <w:rPr>
          <w:rFonts w:asciiTheme="minorEastAsia" w:hAnsiTheme="minorEastAsia" w:hint="eastAsia"/>
          <w:lang w:eastAsia="zh-CN"/>
        </w:rPr>
        <w:t>方法研究教学规律；第二步，采用观摩研讨的方式，每年级挑选一名优秀教师精心准备一堂课，分学科进行观摩研讨，对其课堂教学进行评价，与广大教师定出教学思路及教学模式。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lastRenderedPageBreak/>
        <w:t>3、开展教师课堂教学开放周活动。邀请全市教师来我校进行教学观摩，学校45岁以下的任课教师积极报名参加了这次活动。学校为报名上课的老师配备了指导老师，从选题、备课、做课件、试讲、修改教案到最后的上课做全程的指导。这次开放周活动有几点收获：很好地体现了学生是学习的主人；自主学习、合作学习、探究性学习体现得好；</w:t>
      </w:r>
      <w:r w:rsidR="00890C6A">
        <w:rPr>
          <w:rFonts w:asciiTheme="minorEastAsia" w:hAnsiTheme="minorEastAsia" w:hint="eastAsia"/>
          <w:lang w:eastAsia="zh-CN"/>
        </w:rPr>
        <w:t>“</w:t>
      </w:r>
      <w:r w:rsidR="00890C6A" w:rsidRPr="00E92384">
        <w:rPr>
          <w:rFonts w:asciiTheme="minorEastAsia" w:hAnsiTheme="minorEastAsia" w:hint="eastAsia"/>
          <w:lang w:eastAsia="zh-CN"/>
        </w:rPr>
        <w:t>主体参与</w:t>
      </w:r>
      <w:r w:rsidR="00890C6A">
        <w:rPr>
          <w:rFonts w:asciiTheme="minorEastAsia" w:hAnsiTheme="minorEastAsia" w:hint="eastAsia"/>
          <w:lang w:eastAsia="zh-CN"/>
        </w:rPr>
        <w:t>”</w:t>
      </w:r>
      <w:r w:rsidRPr="00E92384">
        <w:rPr>
          <w:rFonts w:asciiTheme="minorEastAsia" w:hAnsiTheme="minorEastAsia" w:hint="eastAsia"/>
          <w:lang w:eastAsia="zh-CN"/>
        </w:rPr>
        <w:t>、</w:t>
      </w:r>
      <w:r w:rsidR="00890C6A">
        <w:rPr>
          <w:rFonts w:asciiTheme="minorEastAsia" w:hAnsiTheme="minorEastAsia" w:hint="eastAsia"/>
          <w:lang w:eastAsia="zh-CN"/>
        </w:rPr>
        <w:t>“</w:t>
      </w:r>
      <w:r w:rsidR="00890C6A" w:rsidRPr="00E92384">
        <w:rPr>
          <w:rFonts w:asciiTheme="minorEastAsia" w:hAnsiTheme="minorEastAsia" w:hint="eastAsia"/>
          <w:lang w:eastAsia="zh-CN"/>
        </w:rPr>
        <w:t>以学定教</w:t>
      </w:r>
      <w:r w:rsidR="00890C6A">
        <w:rPr>
          <w:rFonts w:asciiTheme="minorEastAsia" w:hAnsiTheme="minorEastAsia" w:hint="eastAsia"/>
          <w:lang w:eastAsia="zh-CN"/>
        </w:rPr>
        <w:t>”</w:t>
      </w:r>
      <w:r w:rsidRPr="00E92384">
        <w:rPr>
          <w:rFonts w:asciiTheme="minorEastAsia" w:hAnsiTheme="minorEastAsia" w:hint="eastAsia"/>
          <w:lang w:eastAsia="zh-CN"/>
        </w:rPr>
        <w:t>的教学模式在教学中广泛应用；现代化教学手段的应用较为熟练。这次活动我们得到了教研室及兄弟学校的大力支持，同时也赢得了社会的广泛赞誉。</w:t>
      </w:r>
    </w:p>
    <w:p w:rsidR="00E84861" w:rsidRPr="00890C6A" w:rsidRDefault="00E84861" w:rsidP="00890C6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890C6A">
        <w:rPr>
          <w:rFonts w:asciiTheme="minorEastAsia" w:hAnsiTheme="minorEastAsia" w:hint="eastAsia"/>
          <w:b/>
          <w:lang w:eastAsia="zh-CN"/>
        </w:rPr>
        <w:t>四、参加教研活动情况</w:t>
      </w:r>
    </w:p>
    <w:p w:rsidR="004741BC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本年度，我们积极组织参加各级教育教研部门组织的教研活动。四月份，参加教研室组织的“市小学科学课堂教学评比活动”，我校的</w:t>
      </w:r>
      <w:r w:rsidR="00890C6A">
        <w:rPr>
          <w:rFonts w:asciiTheme="minorEastAsia" w:hAnsiTheme="minorEastAsia" w:hint="eastAsia"/>
          <w:lang w:eastAsia="zh-CN"/>
        </w:rPr>
        <w:t>___</w:t>
      </w:r>
      <w:r w:rsidRPr="00E92384">
        <w:rPr>
          <w:rFonts w:asciiTheme="minorEastAsia" w:hAnsiTheme="minorEastAsia" w:hint="eastAsia"/>
          <w:lang w:eastAsia="zh-CN"/>
        </w:rPr>
        <w:t>、</w:t>
      </w:r>
      <w:r w:rsidR="00890C6A">
        <w:rPr>
          <w:rFonts w:asciiTheme="minorEastAsia" w:hAnsiTheme="minorEastAsia" w:hint="eastAsia"/>
          <w:lang w:eastAsia="zh-CN"/>
        </w:rPr>
        <w:t>___</w:t>
      </w:r>
      <w:r w:rsidRPr="00E92384">
        <w:rPr>
          <w:rFonts w:asciiTheme="minorEastAsia" w:hAnsiTheme="minorEastAsia" w:hint="eastAsia"/>
          <w:lang w:eastAsia="zh-CN"/>
        </w:rPr>
        <w:t>老师均获得一等奖；</w:t>
      </w:r>
      <w:r w:rsidR="00890C6A">
        <w:rPr>
          <w:rFonts w:asciiTheme="minorEastAsia" w:hAnsiTheme="minorEastAsia" w:hint="eastAsia"/>
          <w:lang w:eastAsia="zh-CN"/>
        </w:rPr>
        <w:t>___</w:t>
      </w:r>
      <w:r w:rsidRPr="00E92384">
        <w:rPr>
          <w:rFonts w:asciiTheme="minorEastAsia" w:hAnsiTheme="minorEastAsia" w:hint="eastAsia"/>
          <w:lang w:eastAsia="zh-CN"/>
        </w:rPr>
        <w:t>老师代表我校参加了“市小学英语教师课堂教学大赛”中，获贰等奖；五月份</w:t>
      </w:r>
      <w:r w:rsidR="00890C6A">
        <w:rPr>
          <w:rFonts w:asciiTheme="minorEastAsia" w:hAnsiTheme="minorEastAsia" w:hint="eastAsia"/>
          <w:lang w:eastAsia="zh-CN"/>
        </w:rPr>
        <w:t>___</w:t>
      </w:r>
      <w:r w:rsidRPr="00E92384">
        <w:rPr>
          <w:rFonts w:asciiTheme="minorEastAsia" w:hAnsiTheme="minorEastAsia" w:hint="eastAsia"/>
          <w:lang w:eastAsia="zh-CN"/>
        </w:rPr>
        <w:t>老师参加“市小学语文课堂阅读教学”比赛获得二等奖。</w:t>
      </w:r>
    </w:p>
    <w:p w:rsidR="00E84861" w:rsidRPr="00E92384" w:rsidRDefault="00E84861" w:rsidP="00890C6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E92384">
        <w:rPr>
          <w:rFonts w:asciiTheme="minorEastAsia" w:hAnsiTheme="minorEastAsia" w:hint="eastAsia"/>
          <w:lang w:eastAsia="zh-CN"/>
        </w:rPr>
        <w:t>一学期的教研工</w:t>
      </w:r>
      <w:bookmarkStart w:id="0" w:name="_GoBack"/>
      <w:bookmarkEnd w:id="0"/>
      <w:r w:rsidRPr="00E92384">
        <w:rPr>
          <w:rFonts w:asciiTheme="minorEastAsia" w:hAnsiTheme="minorEastAsia" w:hint="eastAsia"/>
          <w:lang w:eastAsia="zh-CN"/>
        </w:rPr>
        <w:t>作取得了一定的成绩，但也存在着不足，有的教研计划不能很好地落实，还需要在今后的工作中协调安排好，以保证教育教学工作扎实有效地进行。</w:t>
      </w:r>
    </w:p>
    <w:sectPr w:rsidR="00E84861" w:rsidRPr="00E92384" w:rsidSect="00E92384"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4B" w:rsidRDefault="0010104B">
      <w:pPr>
        <w:spacing w:after="0"/>
      </w:pPr>
      <w:r>
        <w:separator/>
      </w:r>
    </w:p>
  </w:endnote>
  <w:endnote w:type="continuationSeparator" w:id="0">
    <w:p w:rsidR="0010104B" w:rsidRDefault="00101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4B" w:rsidRDefault="0010104B">
      <w:r>
        <w:separator/>
      </w:r>
    </w:p>
  </w:footnote>
  <w:footnote w:type="continuationSeparator" w:id="0">
    <w:p w:rsidR="0010104B" w:rsidRDefault="0010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7AE66F3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7692294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0E4F"/>
    <w:rsid w:val="00011C8B"/>
    <w:rsid w:val="0010104B"/>
    <w:rsid w:val="004741BC"/>
    <w:rsid w:val="004C5F06"/>
    <w:rsid w:val="004E29B3"/>
    <w:rsid w:val="00554276"/>
    <w:rsid w:val="00585792"/>
    <w:rsid w:val="00590D07"/>
    <w:rsid w:val="005A4048"/>
    <w:rsid w:val="006F278F"/>
    <w:rsid w:val="00784D58"/>
    <w:rsid w:val="00890C6A"/>
    <w:rsid w:val="008D6863"/>
    <w:rsid w:val="00B86B75"/>
    <w:rsid w:val="00BC48D5"/>
    <w:rsid w:val="00C36279"/>
    <w:rsid w:val="00E315A3"/>
    <w:rsid w:val="00E84861"/>
    <w:rsid w:val="00E923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E84861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E848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342</Words>
  <Characters>1954</Characters>
  <Application>Microsoft Office Word</Application>
  <DocSecurity>0</DocSecurity>
  <Lines>16</Lines>
  <Paragraphs>4</Paragraphs>
  <ScaleCrop>false</ScaleCrop>
  <Company>China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6</cp:revision>
  <dcterms:created xsi:type="dcterms:W3CDTF">2023-04-11T05:15:00Z</dcterms:created>
  <dcterms:modified xsi:type="dcterms:W3CDTF">2023-04-12T03:29:00Z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