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839" w:rsidRPr="008E2ED0" w:rsidRDefault="008E2ED0">
      <w:pPr>
        <w:jc w:val="center"/>
        <w:rPr>
          <w:rFonts w:asciiTheme="minorEastAsia" w:hAnsiTheme="minorEastAsia" w:cstheme="minorEastAsia"/>
          <w:b/>
          <w:sz w:val="28"/>
          <w:szCs w:val="28"/>
        </w:rPr>
      </w:pPr>
      <w:r w:rsidRPr="008E2ED0">
        <w:rPr>
          <w:rFonts w:asciiTheme="minorEastAsia" w:hAnsiTheme="minorEastAsia" w:cstheme="minorEastAsia" w:hint="eastAsia"/>
          <w:b/>
          <w:sz w:val="28"/>
          <w:szCs w:val="28"/>
        </w:rPr>
        <w:t>小学语文教师个人工作计划</w:t>
      </w:r>
    </w:p>
    <w:p w:rsidR="00BD7839" w:rsidRPr="008E2ED0" w:rsidRDefault="008E2ED0">
      <w:pPr>
        <w:ind w:firstLineChars="200" w:firstLine="560"/>
        <w:rPr>
          <w:rFonts w:asciiTheme="minorEastAsia" w:hAnsiTheme="minorEastAsia" w:cstheme="minorEastAsia"/>
          <w:sz w:val="28"/>
          <w:szCs w:val="28"/>
        </w:rPr>
      </w:pPr>
      <w:r w:rsidRPr="008E2ED0">
        <w:rPr>
          <w:rFonts w:asciiTheme="minorEastAsia" w:hAnsiTheme="minorEastAsia" w:cstheme="minorEastAsia" w:hint="eastAsia"/>
          <w:sz w:val="28"/>
          <w:szCs w:val="28"/>
        </w:rPr>
        <w:t>一、指导思想</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语文教学是学校的重要工作，是学生整体素质的重要组成部分，为了迅速提高我校的语文成绩，抬升学校的综合地位，特此制定学校的语文教学计划。本计划以提高教师素质为基础，以解放思想、一心一意抓课堂教学为重点，以干事创业、放开</w:t>
      </w:r>
      <w:proofErr w:type="gramStart"/>
      <w:r w:rsidRPr="008E2ED0">
        <w:rPr>
          <w:rFonts w:asciiTheme="minorEastAsia" w:hAnsiTheme="minorEastAsia" w:cstheme="minorEastAsia" w:hint="eastAsia"/>
          <w:sz w:val="28"/>
          <w:szCs w:val="28"/>
        </w:rPr>
        <w:t>手脚抓</w:t>
      </w:r>
      <w:proofErr w:type="gramEnd"/>
      <w:r w:rsidRPr="008E2ED0">
        <w:rPr>
          <w:rFonts w:asciiTheme="minorEastAsia" w:hAnsiTheme="minorEastAsia" w:cstheme="minorEastAsia" w:hint="eastAsia"/>
          <w:sz w:val="28"/>
          <w:szCs w:val="28"/>
        </w:rPr>
        <w:t>质量为突破口，以新课程标准为指针，以提高学生的创新能力和语文综合素养为目的，真抓实干，扎实工作，狠抓作文教学和写字教学,为我校语文教学成绩的全面提高而努力。</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二、工作目标</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进一步加强教师培训与指导，掌握一定的语文学科渗透主题的方法，特色教学落实得更好。</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完善教师课堂教学评价，突出课堂教学的活动化。</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整合教育资源，努力构建作文“活动化”的课堂教学模式。</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4</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抓好信息技术与课堂教学整合，提高教师制作课件，充分利用多媒体进行语文教学的能力。</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5</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继续加强大阅读，课内指导，课外阅读，提高学生的阅读水平，丰富学生的语言积累。</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6</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确立大语文观，开展丰富多彩的实践活动。</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7</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树立科学的发展观，提高教学质量。</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采取一切可行的方法，提升学生的语文整体素养，包括学生的听、说、读、写的能力，提高学生的语文品位，培养高素质的一代新人。</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三、工作内容</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1</w:t>
      </w:r>
      <w:r w:rsidR="00172617">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本学期语文组要加大组织学习新课程标准和研究新教材的力度,结合本</w:t>
      </w:r>
      <w:r w:rsidRPr="008E2ED0">
        <w:rPr>
          <w:rFonts w:asciiTheme="minorEastAsia" w:hAnsiTheme="minorEastAsia" w:cstheme="minorEastAsia" w:hint="eastAsia"/>
          <w:sz w:val="28"/>
          <w:szCs w:val="28"/>
        </w:rPr>
        <w:lastRenderedPageBreak/>
        <w:t>校存在的问题,有重点的组织专题性学习。</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继续加强研究新课改下的课堂创新,这学期我们也要走出校门,借鉴他山之石,研究小学语文精读课,略读课,写作课,口语交际课,综合实践活动课的教法、学法和评课标准。</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继续抓好作文教学,搞好同上一节作文课的活动。同时也抓好活动课教学。语文活动课教学是语文教学的重要组成部分,它包括课外阅读,课外写作,听说活动和参观访问活动等。</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4</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继续加强大阅读，课内指导，课外阅读，提高学生的阅读水平，丰富学生的语言积累。</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5</w:t>
      </w:r>
      <w:r>
        <w:rPr>
          <w:rFonts w:asciiTheme="minorEastAsia" w:hAnsiTheme="minorEastAsia" w:cstheme="minorEastAsia" w:hint="eastAsia"/>
          <w:sz w:val="28"/>
          <w:szCs w:val="28"/>
        </w:rPr>
        <w:t>.</w:t>
      </w:r>
      <w:r w:rsidRPr="008E2ED0">
        <w:rPr>
          <w:rFonts w:asciiTheme="minorEastAsia" w:hAnsiTheme="minorEastAsia" w:cstheme="minorEastAsia" w:hint="eastAsia"/>
          <w:sz w:val="28"/>
          <w:szCs w:val="28"/>
        </w:rPr>
        <w:t>结合学科特点,建立能促进教师和学生个体发展的学科评价方案,进一步推进小学语文教学常规的改革创新。</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四、工作措施</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1.狠抓课堂教学。坚决反对教师逐段讲解的教学模式，把学习的权力交给学生，让学生自读自悟，教师精讲点拨，积极引导，培养学生的语文能力。课堂气氛要活泼，使学生的思维活跃，避免死气沉沉。低年级语文教师一定要解决好识字、朗读、口语表达的问题，让学生真正识好字、写好字，把课文读好，多看书、多背书，增加语言积累，加强口语表达的训练，为中高年级的作文教学打好基础中高年级的语文教师一定要解决好阅读和写作，扎扎实实</w:t>
      </w:r>
      <w:r w:rsidR="00E635A1">
        <w:rPr>
          <w:rFonts w:asciiTheme="minorEastAsia" w:hAnsiTheme="minorEastAsia" w:cstheme="minorEastAsia" w:hint="eastAsia"/>
          <w:sz w:val="28"/>
          <w:szCs w:val="28"/>
        </w:rPr>
        <w:t>地</w:t>
      </w:r>
      <w:r w:rsidRPr="008E2ED0">
        <w:rPr>
          <w:rFonts w:asciiTheme="minorEastAsia" w:hAnsiTheme="minorEastAsia" w:cstheme="minorEastAsia" w:hint="eastAsia"/>
          <w:sz w:val="28"/>
          <w:szCs w:val="28"/>
        </w:rPr>
        <w:t>采取有效的措施提高学生的阅读能力和写作水平。</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2.加大教材的钻研力度，要求所有的语文教师尽快熟悉小学阶段自己所教的各年级的语文教材及教学要求，做到心中</w:t>
      </w:r>
      <w:bookmarkStart w:id="0" w:name="_GoBack"/>
      <w:bookmarkEnd w:id="0"/>
      <w:r w:rsidRPr="008E2ED0">
        <w:rPr>
          <w:rFonts w:asciiTheme="minorEastAsia" w:hAnsiTheme="minorEastAsia" w:cstheme="minorEastAsia" w:hint="eastAsia"/>
          <w:sz w:val="28"/>
          <w:szCs w:val="28"/>
        </w:rPr>
        <w:t>有全局，脑中有整体，从而准确、全面的指导自己的语文教学，预防出现教学疏漏。</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3.加大课外阅读量，增加课外阅读作业，让学生在课外博览群书，广泛摘</w:t>
      </w:r>
      <w:r w:rsidRPr="008E2ED0">
        <w:rPr>
          <w:rFonts w:asciiTheme="minorEastAsia" w:hAnsiTheme="minorEastAsia" w:cstheme="minorEastAsia" w:hint="eastAsia"/>
          <w:sz w:val="28"/>
          <w:szCs w:val="28"/>
        </w:rPr>
        <w:lastRenderedPageBreak/>
        <w:t>录，按新教材的要求指导学生保值保量的完成任务，切实提高学生的语文综合素养。</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4.语文教师要加强学习，提高自己的语文素养。重点包括阅读水平和写作水平。要给学生一滴水，教师必须有一桶水，而且必须是一桶活水。语文教师要把提高学生的语文学习兴趣放在首位，要用自己的教学风格、教学风度、语文修养感化学生，让学生喜欢你，从而喜欢你所教的语文课。</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5.各个年级阶段的语文教师要有对工作高度负责的精神，切实搞好语文教学工作，努力使学生的知识不出现亏空，努力做好接力棒的传递工作。</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6.加大周记写作力度。可以要求学生养成周周写周记的习惯。周记的范围，教师要告诉学生可以写一天来自己的所见、所思、所闻、所感，也可以写读书笔记、名篇赏析、读后感、心灵感悟、内心独白等，总之，不要使学生产生惧怕感。(对于周记的批改，对五十人以下的学生，教师每周要批班级人数的三分之一，对五十人以上的学生，教师每周要批班级人数的四分之一。这样轮流批改，让每位学生都能得到批改。)对于二年级学生，可以开始学写周记，尽量每周一</w:t>
      </w:r>
      <w:proofErr w:type="gramStart"/>
      <w:r w:rsidRPr="008E2ED0">
        <w:rPr>
          <w:rFonts w:asciiTheme="minorEastAsia" w:hAnsiTheme="minorEastAsia" w:cstheme="minorEastAsia" w:hint="eastAsia"/>
          <w:sz w:val="28"/>
          <w:szCs w:val="28"/>
        </w:rPr>
        <w:t>个</w:t>
      </w:r>
      <w:proofErr w:type="gramEnd"/>
      <w:r w:rsidRPr="008E2ED0">
        <w:rPr>
          <w:rFonts w:asciiTheme="minorEastAsia" w:hAnsiTheme="minorEastAsia" w:cstheme="minorEastAsia" w:hint="eastAsia"/>
          <w:sz w:val="28"/>
          <w:szCs w:val="28"/>
        </w:rPr>
        <w:t>。</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7.加大阅读教学力度。对讲读课文，教师一定要指导学生学会分析课文，切实教给学生学习的方法。对略读课文，教师不讲，由本级部的语文教师根据考试时阅读题的模式，发挥集体的智慧，每人出一份出相应的阅读训练题，然后进行整合，作为本课的阅读训练题，打印出来，发给学生，让学生独立完成，然后教师集体订正，以此训练学生的阅读能力。教师不要再写详细的教案，只把训练题目附上，即可作为本课的教案。</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8.加大作文教学与批改力度。学校要求每一名语文教师每学期要上一节写作或讲评公开课，并且将上课日期上报教导处，教导处做好记录，并要求语文</w:t>
      </w:r>
      <w:r w:rsidRPr="008E2ED0">
        <w:rPr>
          <w:rFonts w:asciiTheme="minorEastAsia" w:hAnsiTheme="minorEastAsia" w:cstheme="minorEastAsia" w:hint="eastAsia"/>
          <w:sz w:val="28"/>
          <w:szCs w:val="28"/>
        </w:rPr>
        <w:lastRenderedPageBreak/>
        <w:t>组所有成员进行听课，并做好听课和评课准备。同时，语文教师对每一单元的作文教学，要求学生的作文人人过关。学生的作文要求两周之内完成，学校教导处、督导及教研组长每隔两周检查一次作文，如：三、五、七等周的周一至周五时间检查。对不按学校要求工作的教师，教研组长先与该老师进行意见交换，督促其马上完成。如两天后再检查，还没有完成任务，学校将通报批评。同时要扩大学生阅读量，增加课外阅读作业，开设课外阅读汇报课，让学生广泛涉猎，增加语文写作素材。对作文的批改要做到面批</w:t>
      </w:r>
      <w:proofErr w:type="gramStart"/>
      <w:r w:rsidRPr="008E2ED0">
        <w:rPr>
          <w:rFonts w:asciiTheme="minorEastAsia" w:hAnsiTheme="minorEastAsia" w:cstheme="minorEastAsia" w:hint="eastAsia"/>
          <w:sz w:val="28"/>
          <w:szCs w:val="28"/>
        </w:rPr>
        <w:t>或精批细改</w:t>
      </w:r>
      <w:proofErr w:type="gramEnd"/>
      <w:r w:rsidRPr="008E2ED0">
        <w:rPr>
          <w:rFonts w:asciiTheme="minorEastAsia" w:hAnsiTheme="minorEastAsia" w:cstheme="minorEastAsia" w:hint="eastAsia"/>
          <w:sz w:val="28"/>
          <w:szCs w:val="28"/>
        </w:rPr>
        <w:t>，不求数量求质量，努力使每一名学生的任何一篇作文都</w:t>
      </w:r>
      <w:proofErr w:type="gramStart"/>
      <w:r w:rsidRPr="008E2ED0">
        <w:rPr>
          <w:rFonts w:asciiTheme="minorEastAsia" w:hAnsiTheme="minorEastAsia" w:cstheme="minorEastAsia" w:hint="eastAsia"/>
          <w:sz w:val="28"/>
          <w:szCs w:val="28"/>
        </w:rPr>
        <w:t>达到课标要求</w:t>
      </w:r>
      <w:proofErr w:type="gramEnd"/>
      <w:r w:rsidRPr="008E2ED0">
        <w:rPr>
          <w:rFonts w:asciiTheme="minorEastAsia" w:hAnsiTheme="minorEastAsia" w:cstheme="minorEastAsia" w:hint="eastAsia"/>
          <w:sz w:val="28"/>
          <w:szCs w:val="28"/>
        </w:rPr>
        <w:t>。</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9.同上一节课活动专题化。根据我校语文教学中作文教学是一个难点的问题，本期语文组继续进行“作文教学有效性的活动”。同一年级教师同上一节作文课的研究专题的活动。我们计划在9-11月期间上完，每位教师必须听，“同上一节课”活动由各教研组老师共同研究本年级的习作教学的重难点，各位教师再根据各班的实际情况，上出自己的作文风格，让大家取长补短。</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10.落实每周、每月的周记和月记，鼓励教师们在每个月的月记中，写写自己在教学中鲜活的案例。</w:t>
      </w:r>
    </w:p>
    <w:p w:rsidR="00BD7839" w:rsidRPr="008E2ED0" w:rsidRDefault="008E2ED0">
      <w:pPr>
        <w:rPr>
          <w:rFonts w:asciiTheme="minorEastAsia" w:hAnsiTheme="minorEastAsia" w:cstheme="minorEastAsia"/>
          <w:sz w:val="28"/>
          <w:szCs w:val="28"/>
        </w:rPr>
      </w:pPr>
      <w:r w:rsidRPr="008E2ED0">
        <w:rPr>
          <w:rFonts w:asciiTheme="minorEastAsia" w:hAnsiTheme="minorEastAsia" w:cstheme="minorEastAsia" w:hint="eastAsia"/>
          <w:sz w:val="28"/>
          <w:szCs w:val="28"/>
        </w:rPr>
        <w:t xml:space="preserve">　　11.朗读教学，希望每位教师在备课之时要备朗读。注重学生的朗读能力。</w:t>
      </w:r>
    </w:p>
    <w:p w:rsidR="00BD7839" w:rsidRPr="008E2ED0" w:rsidRDefault="00BD7839">
      <w:pPr>
        <w:rPr>
          <w:rFonts w:asciiTheme="minorEastAsia" w:hAnsiTheme="minorEastAsia" w:cstheme="minorEastAsia"/>
          <w:sz w:val="28"/>
          <w:szCs w:val="28"/>
        </w:rPr>
      </w:pPr>
    </w:p>
    <w:sectPr w:rsidR="00BD7839" w:rsidRPr="008E2ED0" w:rsidSect="008E2ED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74"/>
    <w:rsid w:val="00172617"/>
    <w:rsid w:val="00277D7D"/>
    <w:rsid w:val="00374574"/>
    <w:rsid w:val="005C059D"/>
    <w:rsid w:val="008D708E"/>
    <w:rsid w:val="008E2ED0"/>
    <w:rsid w:val="00BC5A1C"/>
    <w:rsid w:val="00BD7839"/>
    <w:rsid w:val="00E635A1"/>
    <w:rsid w:val="52816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dxq</cp:lastModifiedBy>
  <cp:revision>10</cp:revision>
  <dcterms:created xsi:type="dcterms:W3CDTF">2017-08-09T09:05:00Z</dcterms:created>
  <dcterms:modified xsi:type="dcterms:W3CDTF">2021-05-06T04:00:00Z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