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2" w:rsidRPr="00521867" w:rsidRDefault="00521867" w:rsidP="00521867">
      <w:pPr>
        <w:spacing w:line="360" w:lineRule="auto"/>
        <w:jc w:val="center"/>
        <w:rPr>
          <w:rFonts w:asciiTheme="minorEastAsia" w:hAnsiTheme="minorEastAsia" w:cstheme="minorEastAsia"/>
          <w:b/>
          <w:sz w:val="24"/>
          <w:szCs w:val="20"/>
        </w:rPr>
      </w:pPr>
      <w:bookmarkStart w:id="0" w:name="_GoBack"/>
      <w:bookmarkEnd w:id="0"/>
      <w:r w:rsidRPr="00521867">
        <w:rPr>
          <w:rFonts w:asciiTheme="minorEastAsia" w:hAnsiTheme="minorEastAsia" w:cstheme="minorEastAsia" w:hint="eastAsia"/>
          <w:b/>
          <w:sz w:val="24"/>
          <w:szCs w:val="20"/>
        </w:rPr>
        <w:t>小学数学教师个人工作总结</w:t>
      </w:r>
    </w:p>
    <w:p w:rsidR="002F7C32" w:rsidRPr="00521867" w:rsidRDefault="00521867" w:rsidP="0052186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0"/>
        </w:rPr>
      </w:pPr>
      <w:r w:rsidRPr="00521867">
        <w:rPr>
          <w:rFonts w:asciiTheme="minorEastAsia" w:hAnsiTheme="minorEastAsia" w:cstheme="minorEastAsia" w:hint="eastAsia"/>
          <w:sz w:val="24"/>
          <w:szCs w:val="20"/>
        </w:rPr>
        <w:t>回顾一年的工作，我始终一如既往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地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保持着认真、踏实的工作作风，时刻用教师的职业道德规范来约束自己、鞭策自己。勤恳敬业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、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甘为人梯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、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乐于奉献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、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为人师表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、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关心集体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、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团结协作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、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与同事相处融洽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；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自觉抵制有偿家教，不利用职务之便谋取私利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；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自觉遵守教育法律法规，依法履行教师职责权利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；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坚持理论学习，努力提高自身的思想政治素质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；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乐于接受学校布置的各项工作。</w:t>
      </w:r>
    </w:p>
    <w:p w:rsidR="002F7C32" w:rsidRPr="00521867" w:rsidRDefault="00521867" w:rsidP="00521867">
      <w:pPr>
        <w:spacing w:line="360" w:lineRule="auto"/>
        <w:rPr>
          <w:rFonts w:asciiTheme="minorEastAsia" w:hAnsiTheme="minorEastAsia" w:cstheme="minorEastAsia"/>
          <w:sz w:val="24"/>
          <w:szCs w:val="20"/>
        </w:rPr>
      </w:pPr>
      <w:r w:rsidRPr="00521867">
        <w:rPr>
          <w:rFonts w:asciiTheme="minorEastAsia" w:hAnsiTheme="minorEastAsia" w:cstheme="minorEastAsia" w:hint="eastAsia"/>
          <w:sz w:val="24"/>
          <w:szCs w:val="20"/>
        </w:rPr>
        <w:t xml:space="preserve">　　在教育教学工作中，我始终坚持党的教育方针，面向全体学生，始终坚持以“学生发展”为目标，潜心钻研业务，勇于探索创新，不断提高专业素养和教育教学水平。根据学校的工作目标和教材的内容，了解学生的实际情况，通过钻研教材、研究具体教学方法，制定切实可行的教育教学工作计划，保证了整个教学工作的顺利开展。对于每一个教学内容，都做到精心准备，力求设计出既能激发学生兴趣又能切实落实教学目标的教学方案。在课堂教学的实践过程中，鼓励学生积极参与、主动探索、自主思考，运用尝试学习、发现学习、合作学习等教学方法，在教学中力求创新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。坚持做到不体罚或变相体罚学生，不以分数作为评价学生的唯一标准。</w:t>
      </w:r>
    </w:p>
    <w:p w:rsidR="002F7C32" w:rsidRPr="00521867" w:rsidRDefault="00521867" w:rsidP="00521867">
      <w:pPr>
        <w:spacing w:line="360" w:lineRule="auto"/>
        <w:rPr>
          <w:rFonts w:asciiTheme="minorEastAsia" w:hAnsiTheme="minorEastAsia" w:cstheme="minorEastAsia"/>
          <w:sz w:val="24"/>
          <w:szCs w:val="20"/>
        </w:rPr>
      </w:pPr>
      <w:r w:rsidRPr="00521867">
        <w:rPr>
          <w:rFonts w:asciiTheme="minorEastAsia" w:hAnsiTheme="minorEastAsia" w:cstheme="minorEastAsia" w:hint="eastAsia"/>
          <w:sz w:val="24"/>
          <w:szCs w:val="20"/>
        </w:rPr>
        <w:t xml:space="preserve">　　不管是担任副班主任还是正班主任工作，我都能认真做好各项班级工作，关爱班中的每一个学生，注重学生的个性发展和思想道德教育。报着一颗爱孩子、爱工作的心来精心呵护每个孩子的心灵，与孩子们平等相处，做他们的朋友，尊重他们、信任他们、理解他们，积极主动与他们相处。注意用自己的一言一行来感染学生，教育学生要讲文明、懂礼貌，同学之间要互相帮助、团结友爱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、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学会宽容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、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学会感恩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、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学会自信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、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学会分辨是非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、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热爱祖国、热爱集体、热爱生活。</w:t>
      </w:r>
    </w:p>
    <w:p w:rsidR="002F7C32" w:rsidRPr="00521867" w:rsidRDefault="00521867" w:rsidP="00521867">
      <w:pPr>
        <w:spacing w:line="360" w:lineRule="auto"/>
        <w:rPr>
          <w:rFonts w:asciiTheme="minorEastAsia" w:hAnsiTheme="minorEastAsia" w:cstheme="minorEastAsia"/>
          <w:sz w:val="24"/>
          <w:szCs w:val="20"/>
        </w:rPr>
      </w:pPr>
      <w:r w:rsidRPr="00521867">
        <w:rPr>
          <w:rFonts w:asciiTheme="minorEastAsia" w:hAnsiTheme="minorEastAsia" w:cstheme="minorEastAsia" w:hint="eastAsia"/>
          <w:sz w:val="24"/>
          <w:szCs w:val="20"/>
        </w:rPr>
        <w:t xml:space="preserve">　　正确处理教师与学生家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长的关系，在与家长联系上相互探究如何使学生发展的方法、措施。</w:t>
      </w:r>
    </w:p>
    <w:p w:rsidR="002F7C32" w:rsidRPr="00521867" w:rsidRDefault="00521867" w:rsidP="00521867">
      <w:pPr>
        <w:spacing w:line="360" w:lineRule="auto"/>
        <w:rPr>
          <w:rFonts w:asciiTheme="minorEastAsia" w:hAnsiTheme="minorEastAsia" w:cstheme="minorEastAsia"/>
          <w:sz w:val="24"/>
          <w:szCs w:val="20"/>
        </w:rPr>
      </w:pPr>
      <w:r w:rsidRPr="00521867">
        <w:rPr>
          <w:rFonts w:asciiTheme="minorEastAsia" w:hAnsiTheme="minorEastAsia" w:cstheme="minorEastAsia" w:hint="eastAsia"/>
          <w:sz w:val="24"/>
          <w:szCs w:val="20"/>
        </w:rPr>
        <w:t xml:space="preserve">　　总之，我在工作上发扬了任劳任怨的精神，做到不计个人得失，以校为家，以教为本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；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五旷课、请假，无迟到、早退，对待同事团结友爱，互相帮助，并能虚心向有经验的老师学习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；</w:t>
      </w:r>
      <w:r w:rsidRPr="00521867">
        <w:rPr>
          <w:rFonts w:asciiTheme="minorEastAsia" w:hAnsiTheme="minorEastAsia" w:cstheme="minorEastAsia" w:hint="eastAsia"/>
          <w:sz w:val="24"/>
          <w:szCs w:val="20"/>
        </w:rPr>
        <w:t>对待学生则爱护有加，但决不放松严格要求。在今后的教育教学工作中，我将更严格要求自己，努力工作，发扬优点，改正缺点，开拓前进，为美好的明天奉献自己的力量。</w:t>
      </w:r>
    </w:p>
    <w:p w:rsidR="002F7C32" w:rsidRPr="00521867" w:rsidRDefault="002F7C32" w:rsidP="00521867">
      <w:pPr>
        <w:spacing w:line="360" w:lineRule="auto"/>
        <w:rPr>
          <w:rFonts w:asciiTheme="minorEastAsia" w:hAnsiTheme="minorEastAsia" w:cstheme="minorEastAsia"/>
          <w:sz w:val="24"/>
          <w:szCs w:val="20"/>
        </w:rPr>
      </w:pPr>
    </w:p>
    <w:sectPr w:rsidR="002F7C32" w:rsidRPr="00521867" w:rsidSect="0052186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86"/>
    <w:rsid w:val="002D4EFE"/>
    <w:rsid w:val="002F7C32"/>
    <w:rsid w:val="00521867"/>
    <w:rsid w:val="00887186"/>
    <w:rsid w:val="00D17DB1"/>
    <w:rsid w:val="00F54AF5"/>
    <w:rsid w:val="00F7424F"/>
    <w:rsid w:val="00FA52E8"/>
    <w:rsid w:val="23B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A03F2C-D6E5-4E6A-8DF3-3E80EA1F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3665C3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5</cp:revision>
  <dcterms:created xsi:type="dcterms:W3CDTF">2017-08-09T08:57:00Z</dcterms:created>
  <dcterms:modified xsi:type="dcterms:W3CDTF">2021-04-21T06:24:00Z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