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C8" w:rsidRPr="008011D5" w:rsidRDefault="008011D5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六一儿童节活动方案</w:t>
      </w:r>
    </w:p>
    <w:p w:rsidR="003E06C8" w:rsidRPr="008011D5" w:rsidRDefault="008011D5">
      <w:pPr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“六一”的花最香，“</w:t>
      </w:r>
      <w:bookmarkStart w:id="0" w:name="_GoBack"/>
      <w:bookmarkEnd w:id="0"/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六一”的歌最甜，“六一”的童心最欢畅！为使全校少先队员度过一个快乐健康、美丽难忘的儿童节，大队部结合学校实际，特制定本方案。具体内容如下：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一、活动时间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暂定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二、活动地点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校操场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三、活动方式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首先进行庆祝会，然后进行文娱节目表演；再分班发放糖果，开展游园活动；最后组织学生有序放学。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四、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组织规模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大队活动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全校师生参与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五、活动目的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通过六一儿童节活动，帮助小朋友们度过一个美好的节日，为小朋友们留下童年的回忆，使小朋友们以更好的姿态迎接以后的学习和生活。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六、活动组织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在校长、教导主任、后勤主任的领导下，由少先队具体负责活动的组织工作，其它相关部门给予配合。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七、活动具体分工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刘俐娜：负责节目编排、策划、打印节目单、训练主持人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舞台布置。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彭瑶：负责糖果准备、游园活动器材准备、舞台幕布准备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谢文毅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负责标语。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华联军：负责集合整队、场地划分。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代波：负责音响设备、音乐播放。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王飞、艾贵群、高燕琼：协助舞台布置。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周明宣、胡安莲：负责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安全保卫、巡查工作。周明宣负责综合楼旁边出口及周边环境。胡安莲负责宿舍楼出口及周边环境。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苟伟：摄影、信息报送。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各班主任：负责本班推荐节目的排练。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八、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庆祝流程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（一）颁奖活动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全体起立，升国旗、奏国歌、少先队员行队礼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校长“六一”致辞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领导讲话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①区领导讲话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②教科局领导讲话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③乡领导讲话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发奖仪式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①教科局领导宣布区级获奖师生名单，并请区领导颁奖。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②校领导宣布乡级获奖师生名单，并请乡领导颁奖。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二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文艺汇演活动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每班至少准备一个节目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节目类型可以是舞蹈、相声、小品朗诵、合唱等、要求内容积极健康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，班主任、任课教师及音乐教师组织排练，于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13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日前将节目上报到少先队大队部。于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20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日进行检查，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28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日进行节目彩排。少先队负责组织排练两套学校节目。学校定于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25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29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日下午两点进行彩排。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6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月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日节目汇演。文艺汇演结束，各班将椅子搬回教室，发放糖果。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节目如下：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吹蜡烛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彭瑶、高燕琼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材料：打火机、十只蜡烛、两张桌子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游戏规则：发爆破音的字吹灭蜡烛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盲人击鼓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刘俐娜、王飞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材料：鼓槌，蒙眼布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原地象鼻子转三圈，准确敲响锣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吸管运输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廖凤群、苟伟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材料：吸管一把、钥匙扣圈一个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游戏规则：两个人各自用嘴含住吸管，交叉运送到终点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扔乒乓球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代波、艾贵群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材料：乒乓球，盆子，水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游戏规则：站在规定的区域，往水盆扔乒乓球，共五次机会，扔进三个为胜。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5.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筷夹弹珠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邓琴、段付华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材料：筷子、玻璃弹珠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游戏规则：用筷子将弹珠从一个碗里夹到另一个碗里，计时一分钟，夹进三个为胜。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6.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运乒乓球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周文、张俊秀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材料：乒乓球、乒乓球拍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游戏规则：用乒乓球拍将球从一头运到另一头，共五次机会，成功运到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5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个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为胜。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三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成果展示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收集整理布臵成果，成果内容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各兴趣班物质成果和图片展板成果。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负责人：苟伟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熊朝军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成员：各兴趣班老师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四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中午十二点结束所有活动，集体组织放学。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九、其他事项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1.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各班班主任要高度重视，认真组织，要树立“安全第一”的思想，认真做好活动期间学生的安全教育与管理，确保各项活动内容安全顺利进行。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注意个人环境、卫生。操场上不乱扔废弃物。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比赛时场内要保持安静，确保活动正常开展。</w:t>
      </w:r>
    </w:p>
    <w:p w:rsidR="003E06C8" w:rsidRPr="008011D5" w:rsidRDefault="008011D5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比赛本着公开、公正、透明的原则，评出等级，进行颁奖。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十、预期效果</w:t>
      </w:r>
    </w:p>
    <w:p w:rsidR="003E06C8" w:rsidRPr="008011D5" w:rsidRDefault="008011D5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</w:t>
      </w:r>
      <w:r w:rsidRPr="008011D5">
        <w:rPr>
          <w:rFonts w:asciiTheme="minorEastAsia" w:eastAsiaTheme="minorEastAsia" w:hAnsiTheme="minorEastAsia" w:cstheme="minorEastAsia" w:hint="eastAsia"/>
          <w:sz w:val="28"/>
          <w:szCs w:val="28"/>
        </w:rPr>
        <w:t>通过此次活动，帮助小朋友们度过一个快乐的“六一”儿童节，帮助小朋友们提高精神素质，以更好的姿态面对以后的学习和生活。</w:t>
      </w:r>
    </w:p>
    <w:p w:rsidR="003E06C8" w:rsidRPr="008011D5" w:rsidRDefault="003E06C8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3E06C8" w:rsidRPr="008011D5" w:rsidSect="008011D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6F"/>
    <w:rsid w:val="003E06C8"/>
    <w:rsid w:val="004C55DF"/>
    <w:rsid w:val="004E609B"/>
    <w:rsid w:val="008011D5"/>
    <w:rsid w:val="00874405"/>
    <w:rsid w:val="00893D6F"/>
    <w:rsid w:val="00AE5FA7"/>
    <w:rsid w:val="00BF1BF3"/>
    <w:rsid w:val="34581BD2"/>
    <w:rsid w:val="5C0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0FC535-DA6A-4689-9BF6-88C9B33A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6</cp:revision>
  <dcterms:created xsi:type="dcterms:W3CDTF">2017-04-14T02:22:00Z</dcterms:created>
  <dcterms:modified xsi:type="dcterms:W3CDTF">2021-04-21T02:34:00Z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