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科技小知识</w:t>
      </w:r>
      <w:bookmarkStart w:id="0" w:name="_GoBack"/>
      <w:bookmarkEnd w:id="0"/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1.挂在壁墙上的石英钟，当电池的电能耗尽而停止走动时，其秒针往往停在刻度盘上“9”的位置。这是由于秒针在“9”位置处受到重力矩的阻碍作用最大。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2.有时自来水管在邻近的水龙头放水时，偶尔发生阵阵的响声。这是由于水从水龙头冲出时引起水管共振的缘故。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3.对着电视画面拍照，应关闭照相机闪光灯和室内照明灯，这样照出的照片画面更清晰。因为闪光灯和照明灯在电视屏上的反射光会干扰电视画面的透射光。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4.烧烫的铁钉放入水中比在同温度的空气中冷却得快。装有滚烫的开水的杯子浸入水中比在同温度的空气中冷却得快。这些现象都表明：水的热传递性比空气好。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走样的镜子，人距镜越远越走样．因为镜里的像是由镜后镀银面的反射形成的，镀银面不平或玻璃厚薄不均匀都会产生走样。走样的镜子，人距镜越远，由光放大原理，镀银面的反射光到达的位置偏离正常位置就越大，镜子就越走样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6.吊扇在正常转动时悬挂点受的拉力比未转动时要小，转速越大，拉力减小越多．这是因为吊扇转动时空气对吊扇叶片有向上的反作用力．转速越大，此反作用力越大。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7.电炉“燃烧”是电能转化为内能，不需要氧气，氧气只能使电炉丝氧化而缩短其使用寿命。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95AF0"/>
    <w:rsid w:val="002D0B58"/>
    <w:rsid w:val="00663A33"/>
    <w:rsid w:val="00797E3D"/>
    <w:rsid w:val="008B1315"/>
    <w:rsid w:val="00BF264E"/>
    <w:rsid w:val="00C80F9A"/>
    <w:rsid w:val="00EE35E6"/>
    <w:rsid w:val="00F247B3"/>
    <w:rsid w:val="7438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425</Characters>
  <Lines>3</Lines>
  <Paragraphs>1</Paragraphs>
  <TotalTime>16</TotalTime>
  <ScaleCrop>false</ScaleCrop>
  <LinksUpToDate>false</LinksUpToDate>
  <CharactersWithSpaces>498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2018-08-10T06:56:03Z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