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01" w:rsidRPr="002844DB" w:rsidRDefault="002844DB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b/>
          <w:sz w:val="28"/>
          <w:szCs w:val="28"/>
        </w:rPr>
        <w:t>交往礼仪</w:t>
      </w:r>
    </w:p>
    <w:p w:rsidR="005B2501" w:rsidRPr="002844DB" w:rsidRDefault="002844D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 w:rsidRPr="002844DB">
        <w:rPr>
          <w:rFonts w:asciiTheme="minorEastAsia" w:hAnsiTheme="minorEastAsia" w:cstheme="minorEastAsia" w:hint="eastAsia"/>
          <w:sz w:val="28"/>
          <w:szCs w:val="28"/>
        </w:rPr>
        <w:t>不要言而无信</w:t>
      </w:r>
    </w:p>
    <w:p w:rsidR="005B2501" w:rsidRPr="002844DB" w:rsidRDefault="002844D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言而无信，只是图了一时的方便和嘴上的痛快。长远地说，失去了别人的信任，就失去了最大的资本。</w:t>
      </w:r>
    </w:p>
    <w:p w:rsidR="005B2501" w:rsidRPr="002844DB" w:rsidRDefault="002844D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2844DB">
        <w:rPr>
          <w:rFonts w:asciiTheme="minorEastAsia" w:hAnsiTheme="minorEastAsia" w:cstheme="minorEastAsia" w:hint="eastAsia"/>
          <w:sz w:val="28"/>
          <w:szCs w:val="28"/>
        </w:rPr>
        <w:t>不要恶语伤人</w:t>
      </w:r>
    </w:p>
    <w:p w:rsidR="005B2501" w:rsidRPr="002844DB" w:rsidRDefault="002844D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当对方脾气一触即发时，要临时回避，使对方找不到发泄对象，并逐步消火。回避并不等于“妥协”，而是给对方冷静思考的机会，同时也证明了自身的修养。</w:t>
      </w:r>
    </w:p>
    <w:p w:rsidR="005B2501" w:rsidRPr="002844DB" w:rsidRDefault="002844DB">
      <w:pPr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844DB">
        <w:rPr>
          <w:rFonts w:asciiTheme="minorEastAsia" w:hAnsiTheme="minorEastAsia" w:cstheme="minorEastAsia" w:hint="eastAsia"/>
          <w:sz w:val="28"/>
          <w:szCs w:val="28"/>
        </w:rPr>
        <w:t>及时沟通，消除彼此的矛盾</w:t>
      </w:r>
    </w:p>
    <w:p w:rsidR="005B2501" w:rsidRPr="002844DB" w:rsidRDefault="002844D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恶语很难避免，最好是在事情发生之前或产生苗头之后，双方坐下来进行冷静的交流，借以消除双方的误解或矛盾，避免恶语的出现。</w:t>
      </w:r>
    </w:p>
    <w:p w:rsidR="005B2501" w:rsidRPr="002844DB" w:rsidRDefault="002844DB">
      <w:pPr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844DB">
        <w:rPr>
          <w:rFonts w:asciiTheme="minorEastAsia" w:hAnsiTheme="minorEastAsia" w:cstheme="minorEastAsia" w:hint="eastAsia"/>
          <w:sz w:val="28"/>
          <w:szCs w:val="28"/>
        </w:rPr>
        <w:t>不要随便发怒</w:t>
      </w:r>
    </w:p>
    <w:p w:rsidR="005B2501" w:rsidRPr="002844DB" w:rsidRDefault="002844D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医学认为，发怒时容易伤及自己的肝脾，易发怒的人平均寿命明显低于正常的人，更容易衰老，而且还会伤了彼此的和气。</w:t>
      </w:r>
    </w:p>
    <w:p w:rsidR="005B2501" w:rsidRPr="002844DB" w:rsidRDefault="002844D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所以，遇事要冷静思考，学会“换位”思考，冷静</w:t>
      </w:r>
      <w:r w:rsidRPr="002844DB">
        <w:rPr>
          <w:rFonts w:asciiTheme="minorEastAsia" w:hAnsiTheme="minorEastAsia" w:cstheme="minorEastAsia" w:hint="eastAsia"/>
          <w:sz w:val="28"/>
          <w:szCs w:val="28"/>
        </w:rPr>
        <w:t>地</w:t>
      </w:r>
      <w:r w:rsidRPr="002844DB">
        <w:rPr>
          <w:rFonts w:asciiTheme="minorEastAsia" w:hAnsiTheme="minorEastAsia" w:cstheme="minorEastAsia" w:hint="eastAsia"/>
          <w:sz w:val="28"/>
          <w:szCs w:val="28"/>
        </w:rPr>
        <w:t>站在对方的角度考虑考虑。</w:t>
      </w:r>
    </w:p>
    <w:p w:rsidR="005B2501" w:rsidRPr="002844DB" w:rsidRDefault="002844DB">
      <w:pPr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844DB">
        <w:rPr>
          <w:rFonts w:asciiTheme="minorEastAsia" w:hAnsiTheme="minorEastAsia" w:cstheme="minorEastAsia" w:hint="eastAsia"/>
          <w:sz w:val="28"/>
          <w:szCs w:val="28"/>
        </w:rPr>
        <w:t>不要流言蜚语</w:t>
      </w:r>
    </w:p>
    <w:p w:rsidR="005B2501" w:rsidRPr="002844DB" w:rsidRDefault="002844D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在背后流言蜚语的做法不仅会伤害朋友或同事间的情谊，甚至会造成反目成仇的后果，同时也反映了低下的品格。</w:t>
      </w:r>
    </w:p>
    <w:p w:rsidR="005B2501" w:rsidRPr="002844DB" w:rsidRDefault="002844D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所以要做到：不干涉别人的隐私，不传播小道消息，对别人的过失不要幸灾乐祸。</w:t>
      </w:r>
    </w:p>
    <w:p w:rsidR="005B2501" w:rsidRPr="002844DB" w:rsidRDefault="002844DB">
      <w:pPr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bookmarkStart w:id="0" w:name="_GoBack"/>
      <w:bookmarkEnd w:id="0"/>
      <w:r w:rsidRPr="002844DB">
        <w:rPr>
          <w:rFonts w:asciiTheme="minorEastAsia" w:hAnsiTheme="minorEastAsia" w:cstheme="minorEastAsia" w:hint="eastAsia"/>
          <w:sz w:val="28"/>
          <w:szCs w:val="28"/>
        </w:rPr>
        <w:t>不要开过分的玩笑</w:t>
      </w:r>
    </w:p>
    <w:p w:rsidR="005B2501" w:rsidRPr="002844DB" w:rsidRDefault="002844D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844DB">
        <w:rPr>
          <w:rFonts w:asciiTheme="minorEastAsia" w:hAnsiTheme="minorEastAsia" w:cstheme="minorEastAsia" w:hint="eastAsia"/>
          <w:sz w:val="28"/>
          <w:szCs w:val="28"/>
        </w:rPr>
        <w:t>开玩笑是常有的事，但要适度。我们可以从几个方面来把握：性格开朗、</w:t>
      </w:r>
      <w:r w:rsidRPr="002844DB">
        <w:rPr>
          <w:rFonts w:asciiTheme="minorEastAsia" w:hAnsiTheme="minorEastAsia" w:cstheme="minorEastAsia" w:hint="eastAsia"/>
          <w:sz w:val="28"/>
          <w:szCs w:val="28"/>
        </w:rPr>
        <w:lastRenderedPageBreak/>
        <w:t>大度的人，稍多一点玩笑，可以使气氛更加活跃。拘谨的</w:t>
      </w:r>
      <w:r w:rsidRPr="002844DB">
        <w:rPr>
          <w:rFonts w:asciiTheme="minorEastAsia" w:hAnsiTheme="minorEastAsia" w:cstheme="minorEastAsia" w:hint="eastAsia"/>
          <w:sz w:val="28"/>
          <w:szCs w:val="28"/>
        </w:rPr>
        <w:t>人，少开甚至不开玩笑。异性，特别是对于女性，开玩笑一定要适当。不要拿别人的姓名开玩笑或是乱起纠号、绰号。尊长、领导，开玩笑一定要在保持住对方的尊严的基础上。在一些悲哀、不幸的气氛中或是别人正专心致志的场合或庄重的集会、重大的社会活动中，不开玩笑。即使开玩笑，也要注意内容健康、幽默、高雅。不要拿别人的缺陷玩笑，不要开庸俗、下流的玩笑。</w:t>
      </w:r>
    </w:p>
    <w:p w:rsidR="005B2501" w:rsidRPr="002844DB" w:rsidRDefault="005B2501">
      <w:pPr>
        <w:ind w:firstLine="480"/>
        <w:rPr>
          <w:rFonts w:asciiTheme="minorEastAsia" w:hAnsiTheme="minorEastAsia" w:cstheme="minorEastAsia"/>
          <w:sz w:val="28"/>
          <w:szCs w:val="28"/>
        </w:rPr>
      </w:pPr>
    </w:p>
    <w:sectPr w:rsidR="005B2501" w:rsidRPr="002844DB" w:rsidSect="002844D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FB"/>
    <w:rsid w:val="00047B1B"/>
    <w:rsid w:val="00055445"/>
    <w:rsid w:val="000D1CF3"/>
    <w:rsid w:val="00151926"/>
    <w:rsid w:val="001A1521"/>
    <w:rsid w:val="002844DB"/>
    <w:rsid w:val="002B26F3"/>
    <w:rsid w:val="003E223C"/>
    <w:rsid w:val="00414F69"/>
    <w:rsid w:val="004E0353"/>
    <w:rsid w:val="005B2501"/>
    <w:rsid w:val="0072415C"/>
    <w:rsid w:val="00753E4A"/>
    <w:rsid w:val="007E5B57"/>
    <w:rsid w:val="00802545"/>
    <w:rsid w:val="00984FAA"/>
    <w:rsid w:val="009A65FB"/>
    <w:rsid w:val="00A10D3C"/>
    <w:rsid w:val="00AB23DE"/>
    <w:rsid w:val="00AD3BF0"/>
    <w:rsid w:val="00B03BC9"/>
    <w:rsid w:val="00B34465"/>
    <w:rsid w:val="00B37890"/>
    <w:rsid w:val="00D87818"/>
    <w:rsid w:val="00E203E3"/>
    <w:rsid w:val="00ED57D9"/>
    <w:rsid w:val="1C963DEC"/>
    <w:rsid w:val="699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01CA"/>
  <w15:docId w15:val="{AE630D59-23FA-4BC6-AD45-9B16BE67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2018-05-07T07:22:00Z</dcterms:created>
  <dcterms:modified xsi:type="dcterms:W3CDTF">2021-04-21T01:10:00Z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